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tLeast" w:line="360" w:before="0" w:after="240"/>
        <w:contextualSpacing/>
        <w:jc w:val="both"/>
        <w:rPr/>
      </w:pPr>
      <w:r>
        <w:rPr>
          <w:rFonts w:cs="Arial" w:ascii="Arial" w:hAnsi="Arial"/>
          <w:b/>
          <w:bCs/>
          <w:color w:val="000000"/>
          <w:sz w:val="32"/>
          <w:szCs w:val="32"/>
        </w:rPr>
        <w:t>Implementing Linear Regression for Pairwise Protein Structural Similarity Prediction</w:t>
      </w:r>
    </w:p>
    <w:p>
      <w:pPr>
        <w:pStyle w:val="Normal"/>
        <w:widowControl w:val="false"/>
        <w:spacing w:lineRule="atLeast" w:line="360" w:before="0" w:after="240"/>
        <w:contextualSpacing/>
        <w:jc w:val="both"/>
        <w:rPr>
          <w:rFonts w:ascii="Arial" w:hAnsi="Arial" w:cs="Arial"/>
          <w:color w:val="000000"/>
        </w:rPr>
      </w:pPr>
      <w:r>
        <w:rPr>
          <w:rFonts w:cs="Arial" w:ascii="Arial" w:hAnsi="Arial"/>
          <w:b/>
          <w:bCs/>
          <w:color w:val="000000"/>
        </w:rPr>
        <w:t>Rahul Alapati</w:t>
      </w:r>
      <w:r>
        <w:rPr>
          <w:rFonts w:cs="Arial" w:ascii="Arial" w:hAnsi="Arial"/>
          <w:color w:val="000000"/>
          <w:position w:val="10"/>
        </w:rPr>
        <w:t>1,*,+</w:t>
      </w:r>
      <w:r>
        <w:rPr>
          <w:rFonts w:cs="Arial" w:ascii="Arial" w:hAnsi="Arial"/>
          <w:b/>
          <w:bCs/>
          <w:color w:val="000000"/>
        </w:rPr>
        <w:t>, Sritika Chakladar</w:t>
      </w:r>
      <w:r>
        <w:rPr>
          <w:rFonts w:cs="Arial" w:ascii="Arial" w:hAnsi="Arial"/>
          <w:color w:val="000000"/>
          <w:position w:val="10"/>
        </w:rPr>
        <w:t>1,+</w:t>
      </w:r>
      <w:r>
        <w:rPr>
          <w:rFonts w:cs="Arial" w:ascii="Arial" w:hAnsi="Arial"/>
          <w:b/>
          <w:bCs/>
          <w:color w:val="000000"/>
        </w:rPr>
        <w:t>, Anuj Gupta</w:t>
      </w:r>
      <w:r>
        <w:rPr>
          <w:rFonts w:cs="Arial" w:ascii="Arial" w:hAnsi="Arial"/>
          <w:color w:val="000000"/>
          <w:position w:val="10"/>
        </w:rPr>
        <w:t>1,+</w:t>
      </w:r>
      <w:r>
        <w:rPr>
          <w:rFonts w:cs="Arial" w:ascii="Arial" w:hAnsi="Arial"/>
          <w:b/>
          <w:bCs/>
          <w:color w:val="000000"/>
        </w:rPr>
        <w:t>,  Vineet Nayak</w:t>
      </w:r>
      <w:r>
        <w:rPr>
          <w:rFonts w:cs="Arial" w:ascii="Arial" w:hAnsi="Arial"/>
          <w:color w:val="000000"/>
          <w:position w:val="10"/>
        </w:rPr>
        <w:t>1,+</w:t>
      </w:r>
      <w:r>
        <w:rPr>
          <w:rFonts w:cs="Arial" w:ascii="Arial" w:hAnsi="Arial"/>
          <w:b/>
          <w:bCs/>
          <w:color w:val="000000"/>
        </w:rPr>
        <w:t xml:space="preserve"> and Austin Ream</w:t>
      </w:r>
      <w:r>
        <w:rPr>
          <w:rFonts w:cs="Arial" w:ascii="Arial" w:hAnsi="Arial"/>
          <w:color w:val="000000"/>
          <w:position w:val="10"/>
        </w:rPr>
        <w:t xml:space="preserve">2,+ </w:t>
      </w:r>
    </w:p>
    <w:p>
      <w:pPr>
        <w:pStyle w:val="Normal"/>
        <w:widowControl w:val="false"/>
        <w:spacing w:lineRule="atLeast" w:line="200" w:before="0" w:after="240"/>
        <w:contextualSpacing/>
        <w:jc w:val="both"/>
        <w:rPr>
          <w:rFonts w:ascii="Arial" w:hAnsi="Arial" w:cs="Arial"/>
          <w:color w:val="000000"/>
          <w:sz w:val="22"/>
          <w:szCs w:val="22"/>
        </w:rPr>
      </w:pPr>
      <w:r>
        <w:rPr>
          <w:rFonts w:cs="Arial" w:ascii="Arial" w:hAnsi="Arial"/>
          <w:color w:val="000000"/>
          <w:position w:val="10"/>
          <w:sz w:val="22"/>
          <w:szCs w:val="22"/>
        </w:rPr>
        <w:t>1</w:t>
      </w:r>
      <w:r>
        <w:rPr>
          <w:rFonts w:cs="Arial" w:ascii="Arial" w:hAnsi="Arial"/>
          <w:color w:val="000000"/>
          <w:sz w:val="22"/>
          <w:szCs w:val="22"/>
        </w:rPr>
        <w:t xml:space="preserve">Graduate Student, Computer Science and Software Engineering, Auburn University, 36830, USA </w:t>
      </w:r>
      <w:r>
        <w:rPr>
          <w:rFonts w:cs="Arial" w:ascii="Arial" w:hAnsi="Arial"/>
          <w:color w:val="000000"/>
          <w:position w:val="10"/>
          <w:sz w:val="22"/>
          <w:szCs w:val="22"/>
        </w:rPr>
        <w:t>2</w:t>
      </w:r>
      <w:r>
        <w:rPr>
          <w:rFonts w:cs="Arial" w:ascii="Arial" w:hAnsi="Arial"/>
          <w:color w:val="000000"/>
          <w:sz w:val="22"/>
          <w:szCs w:val="22"/>
        </w:rPr>
        <w:t xml:space="preserve">Undergraduate Student, Computer Science and Software Engineering, Auburn University, 36830, USA </w:t>
      </w:r>
    </w:p>
    <w:p>
      <w:pPr>
        <w:pStyle w:val="Normal"/>
        <w:widowControl w:val="false"/>
        <w:spacing w:lineRule="atLeast" w:line="200" w:before="0" w:after="240"/>
        <w:contextualSpacing/>
        <w:jc w:val="both"/>
        <w:rPr>
          <w:rFonts w:ascii="Arial" w:hAnsi="Arial" w:cs="Arial"/>
          <w:color w:val="000000"/>
          <w:sz w:val="22"/>
          <w:szCs w:val="22"/>
        </w:rPr>
      </w:pPr>
      <w:r>
        <w:rPr>
          <w:rFonts w:cs="Arial" w:ascii="Arial" w:hAnsi="Arial"/>
          <w:color w:val="000000"/>
          <w:position w:val="10"/>
          <w:sz w:val="22"/>
          <w:szCs w:val="22"/>
        </w:rPr>
        <w:t xml:space="preserve">* </w:t>
      </w:r>
      <w:r>
        <w:rPr>
          <w:rFonts w:cs="Arial" w:ascii="Arial" w:hAnsi="Arial"/>
          <w:color w:val="000000"/>
          <w:sz w:val="22"/>
          <w:szCs w:val="22"/>
        </w:rPr>
        <w:t xml:space="preserve">rza0037@auburn.edu </w:t>
      </w:r>
    </w:p>
    <w:p>
      <w:pPr>
        <w:pStyle w:val="Normal"/>
        <w:widowControl w:val="false"/>
        <w:spacing w:lineRule="atLeast" w:line="200" w:before="0" w:after="240"/>
        <w:contextualSpacing/>
        <w:jc w:val="both"/>
        <w:rPr>
          <w:rFonts w:ascii="Arial" w:hAnsi="Arial" w:cs="Arial"/>
          <w:color w:val="000000"/>
          <w:sz w:val="26"/>
          <w:szCs w:val="26"/>
        </w:rPr>
      </w:pPr>
      <w:r>
        <w:rPr>
          <w:rFonts w:cs="Arial" w:ascii="Arial" w:hAnsi="Arial"/>
          <w:color w:val="000000"/>
          <w:position w:val="10"/>
          <w:sz w:val="22"/>
          <w:szCs w:val="22"/>
        </w:rPr>
        <w:t>+</w:t>
      </w:r>
      <w:r>
        <w:rPr>
          <w:rFonts w:cs="Arial" w:ascii="Arial" w:hAnsi="Arial"/>
          <w:color w:val="000000"/>
          <w:sz w:val="22"/>
          <w:szCs w:val="22"/>
        </w:rPr>
        <w:t>these authors contributed equally to this work</w:t>
      </w:r>
      <w:r>
        <w:rPr>
          <w:rFonts w:cs="Arial" w:ascii="Arial" w:hAnsi="Arial"/>
          <w:color w:val="000000"/>
          <w:sz w:val="26"/>
          <w:szCs w:val="26"/>
        </w:rPr>
        <w:t xml:space="preserve"> </w:t>
      </w:r>
    </w:p>
    <w:p>
      <w:pPr>
        <w:pStyle w:val="Normal"/>
        <w:widowControl w:val="false"/>
        <w:spacing w:lineRule="atLeast" w:line="200" w:before="0" w:after="240"/>
        <w:contextualSpacing/>
        <w:jc w:val="both"/>
        <w:rPr>
          <w:rFonts w:ascii="Arial" w:hAnsi="Arial" w:cs="Arial"/>
          <w:color w:val="000000"/>
          <w:sz w:val="26"/>
          <w:szCs w:val="26"/>
        </w:rPr>
      </w:pPr>
      <w:r>
        <w:rPr>
          <w:rFonts w:cs="Arial" w:ascii="Arial" w:hAnsi="Arial"/>
          <w:color w:val="000000"/>
          <w:sz w:val="26"/>
          <w:szCs w:val="26"/>
        </w:rPr>
      </w:r>
    </w:p>
    <w:p>
      <w:pPr>
        <w:pStyle w:val="Normal"/>
        <w:widowControl w:val="false"/>
        <w:spacing w:lineRule="atLeast" w:line="200" w:before="0" w:after="240"/>
        <w:contextualSpacing/>
        <w:jc w:val="both"/>
        <w:rPr>
          <w:rFonts w:ascii="Arial" w:hAnsi="Arial" w:cs="Arial"/>
          <w:color w:val="000000"/>
          <w:sz w:val="26"/>
          <w:szCs w:val="26"/>
        </w:rPr>
      </w:pPr>
      <w:r>
        <w:rPr>
          <w:rFonts w:cs="Arial" w:ascii="Arial" w:hAnsi="Arial"/>
          <w:b/>
          <w:bCs/>
          <w:color w:val="000000"/>
          <w:sz w:val="26"/>
          <w:szCs w:val="26"/>
        </w:rPr>
        <w:t xml:space="preserve">ABSTRACT </w:t>
      </w:r>
    </w:p>
    <w:p>
      <w:pPr>
        <w:pStyle w:val="Normal"/>
        <w:widowControl w:val="false"/>
        <w:spacing w:lineRule="atLeast" w:line="280" w:before="0" w:after="240"/>
        <w:contextualSpacing/>
        <w:jc w:val="both"/>
        <w:rPr>
          <w:rFonts w:ascii="Arial" w:hAnsi="Arial" w:cs="Arial"/>
          <w:color w:val="000000"/>
        </w:rPr>
      </w:pPr>
      <w:r>
        <w:rPr>
          <w:rFonts w:cs="Arial" w:ascii="Arial" w:hAnsi="Arial"/>
          <w:color w:val="000000"/>
        </w:rPr>
      </w:r>
    </w:p>
    <w:p>
      <w:pPr>
        <w:pStyle w:val="Normal"/>
        <w:widowControl w:val="false"/>
        <w:spacing w:lineRule="atLeast" w:line="300" w:before="0" w:after="240"/>
        <w:contextualSpacing/>
        <w:jc w:val="both"/>
        <w:rPr/>
      </w:pPr>
      <w:r>
        <w:rPr>
          <w:rFonts w:cs="Arial" w:ascii="Arial" w:hAnsi="Arial"/>
          <w:color w:val="000000"/>
        </w:rPr>
        <w:t>A p</w:t>
      </w:r>
      <w:r>
        <w:rPr>
          <w:rFonts w:cs="Arial" w:ascii="Arial" w:hAnsi="Arial"/>
          <w:color w:val="000000"/>
        </w:rPr>
        <w:t>rotein’</w:t>
      </w:r>
      <w:r>
        <w:rPr>
          <w:rFonts w:cs="Arial" w:ascii="Arial" w:hAnsi="Arial"/>
          <w:color w:val="000000"/>
        </w:rPr>
        <w:t>s</w:t>
      </w:r>
      <w:r>
        <w:rPr>
          <w:rFonts w:cs="Arial" w:ascii="Arial" w:hAnsi="Arial"/>
          <w:color w:val="000000"/>
        </w:rPr>
        <w:t xml:space="preserve"> </w:t>
      </w:r>
      <w:r>
        <w:rPr>
          <w:rFonts w:cs="Arial" w:ascii="Arial" w:hAnsi="Arial"/>
          <w:color w:val="000000"/>
        </w:rPr>
        <w:t xml:space="preserve">three dimensional </w:t>
      </w:r>
      <w:r>
        <w:rPr>
          <w:rFonts w:cs="Arial" w:ascii="Arial" w:hAnsi="Arial"/>
          <w:color w:val="000000"/>
        </w:rPr>
        <w:t xml:space="preserve">structure is very important to </w:t>
      </w:r>
      <w:r>
        <w:rPr>
          <w:rFonts w:cs="Arial" w:ascii="Arial" w:hAnsi="Arial"/>
          <w:color w:val="000000"/>
        </w:rPr>
        <w:t>its</w:t>
      </w:r>
      <w:r>
        <w:rPr>
          <w:rFonts w:cs="Arial" w:ascii="Arial" w:hAnsi="Arial"/>
          <w:color w:val="000000"/>
        </w:rPr>
        <w:t xml:space="preserve"> function. </w:t>
      </w:r>
      <w:r>
        <w:rPr>
          <w:rFonts w:cs="Arial" w:ascii="Arial" w:hAnsi="Arial"/>
          <w:color w:val="000000"/>
        </w:rPr>
        <w:t xml:space="preserve">We developed a program that predicts protein structural similarity. </w:t>
      </w:r>
      <w:r>
        <w:rPr>
          <w:rFonts w:cs="Arial" w:ascii="Arial" w:hAnsi="Arial"/>
          <w:color w:val="000000"/>
        </w:rPr>
        <w:t xml:space="preserve">The program implements </w:t>
      </w:r>
      <w:r>
        <w:rPr>
          <w:rFonts w:cs="Arial" w:ascii="Arial" w:hAnsi="Arial"/>
          <w:color w:val="000000"/>
        </w:rPr>
        <w:t xml:space="preserve">the </w:t>
      </w:r>
      <w:r>
        <w:rPr>
          <w:rFonts w:cs="Arial" w:ascii="Arial" w:hAnsi="Arial"/>
          <w:color w:val="000000"/>
        </w:rPr>
        <w:t xml:space="preserve">linear regression </w:t>
      </w:r>
      <w:r>
        <w:rPr>
          <w:rFonts w:cs="Arial" w:ascii="Arial" w:hAnsi="Arial"/>
          <w:color w:val="000000"/>
        </w:rPr>
        <w:t>algorithm for prediction. The features used for prediction includ</w:t>
      </w:r>
      <w:r>
        <w:rPr>
          <w:rFonts w:cs="Arial" w:ascii="Arial" w:hAnsi="Arial"/>
          <w:color w:val="000000"/>
        </w:rPr>
        <w:t>e information about amino acid relative position, secondary structure proportions, and amino acid solvent accessibility proportions.</w:t>
      </w:r>
    </w:p>
    <w:p>
      <w:pPr>
        <w:pStyle w:val="Normal"/>
        <w:widowControl w:val="false"/>
        <w:spacing w:lineRule="atLeast" w:line="300" w:before="0" w:after="240"/>
        <w:contextualSpacing/>
        <w:jc w:val="both"/>
        <w:rPr>
          <w:rFonts w:ascii="Arial" w:hAnsi="Arial" w:cs="Arial"/>
          <w:color w:val="000000"/>
        </w:rPr>
      </w:pPr>
      <w:r>
        <w:rPr>
          <w:rFonts w:cs="Arial" w:ascii="Arial" w:hAnsi="Arial"/>
          <w:color w:val="000000"/>
        </w:rPr>
        <w:t xml:space="preserve"> </w:t>
      </w:r>
    </w:p>
    <w:p>
      <w:pPr>
        <w:pStyle w:val="Normal"/>
        <w:widowControl w:val="false"/>
        <w:spacing w:lineRule="atLeast" w:line="300" w:before="0" w:after="240"/>
        <w:contextualSpacing/>
        <w:jc w:val="both"/>
        <w:rPr>
          <w:rFonts w:ascii="Arial" w:hAnsi="Arial" w:cs="Arial"/>
          <w:color w:val="000000"/>
        </w:rPr>
      </w:pPr>
      <w:r>
        <w:rPr>
          <w:rFonts w:cs="Arial" w:ascii="Arial" w:hAnsi="Arial"/>
          <w:color w:val="000000"/>
        </w:rPr>
      </w:r>
    </w:p>
    <w:p>
      <w:pPr>
        <w:pStyle w:val="Normal"/>
        <w:widowControl w:val="false"/>
        <w:spacing w:lineRule="atLeast" w:line="360" w:before="0" w:after="240"/>
        <w:contextualSpacing/>
        <w:jc w:val="both"/>
        <w:rPr>
          <w:rFonts w:ascii="Arial" w:hAnsi="Arial" w:cs="Arial"/>
          <w:b/>
          <w:b/>
          <w:bCs/>
          <w:color w:val="000000"/>
          <w:sz w:val="26"/>
          <w:szCs w:val="26"/>
        </w:rPr>
      </w:pPr>
      <w:r>
        <w:rPr>
          <w:rFonts w:cs="Arial" w:ascii="Arial" w:hAnsi="Arial"/>
          <w:b/>
          <w:bCs/>
          <w:color w:val="000000"/>
          <w:sz w:val="26"/>
          <w:szCs w:val="26"/>
        </w:rPr>
        <w:t xml:space="preserve">1. Introduction </w:t>
      </w:r>
    </w:p>
    <w:p>
      <w:pPr>
        <w:pStyle w:val="Normal"/>
        <w:widowControl w:val="false"/>
        <w:spacing w:lineRule="atLeast" w:line="360" w:before="0" w:after="240"/>
        <w:contextualSpacing/>
        <w:jc w:val="both"/>
        <w:rPr>
          <w:rFonts w:ascii="Arial" w:hAnsi="Arial" w:cs="Arial"/>
          <w:color w:val="000000"/>
          <w:sz w:val="26"/>
          <w:szCs w:val="26"/>
        </w:rPr>
      </w:pPr>
      <w:r>
        <w:rPr>
          <w:rFonts w:cs="Arial" w:ascii="Arial" w:hAnsi="Arial"/>
          <w:color w:val="000000"/>
          <w:sz w:val="26"/>
          <w:szCs w:val="26"/>
        </w:rPr>
      </w:r>
    </w:p>
    <w:p>
      <w:pPr>
        <w:pStyle w:val="Normal"/>
        <w:widowControl w:val="false"/>
        <w:spacing w:lineRule="atLeast" w:line="300" w:before="0" w:after="240"/>
        <w:contextualSpacing/>
        <w:jc w:val="both"/>
        <w:rPr/>
      </w:pPr>
      <w:r>
        <w:rPr>
          <w:rFonts w:cs="Arial" w:ascii="Arial" w:hAnsi="Arial"/>
          <w:bCs/>
        </w:rPr>
        <w:t>Single chain p</w:t>
      </w:r>
      <w:r>
        <w:rPr>
          <w:rFonts w:cs="Arial" w:ascii="Arial" w:hAnsi="Arial"/>
          <w:bCs/>
        </w:rPr>
        <w:t xml:space="preserve">rotein structure </w:t>
      </w:r>
      <w:r>
        <w:rPr>
          <w:rFonts w:cs="Arial" w:ascii="Arial" w:hAnsi="Arial"/>
        </w:rPr>
        <w:t xml:space="preserve">is </w:t>
      </w:r>
      <w:r>
        <w:rPr>
          <w:rFonts w:cs="Arial" w:ascii="Arial" w:hAnsi="Arial"/>
        </w:rPr>
        <w:t xml:space="preserve">comprised of primary structure, secondary structure and tertiary structure. Primary structure refers to </w:t>
      </w:r>
      <w:r>
        <w:rPr>
          <w:rFonts w:cs="Arial" w:ascii="Arial" w:hAnsi="Arial"/>
        </w:rPr>
        <w:t>the sequence of amino acids in the chain. Secondary structure describes the local foldings that occur along the backbone of the amino acid chain. T</w:t>
      </w:r>
      <w:r>
        <w:rPr>
          <w:rFonts w:cs="Arial" w:ascii="Arial" w:hAnsi="Arial"/>
        </w:rPr>
        <w:t xml:space="preserve">ertiary structure </w:t>
      </w:r>
      <w:r>
        <w:rPr>
          <w:rFonts w:cs="Arial" w:ascii="Arial" w:hAnsi="Arial"/>
        </w:rPr>
        <w:t xml:space="preserve">is the overall three dimensional structure </w:t>
      </w:r>
      <w:r>
        <w:rPr>
          <w:rFonts w:cs="Arial" w:ascii="Arial" w:hAnsi="Arial"/>
        </w:rPr>
        <w:t>of the protein. Their is also another structural component of proteins known as quaternary structure which applies to proteins with more than one amino acid chain; however, we are only considering single chain proteins for this project.</w:t>
      </w:r>
    </w:p>
    <w:p>
      <w:pPr>
        <w:pStyle w:val="Normal"/>
        <w:widowControl w:val="false"/>
        <w:spacing w:lineRule="atLeast" w:line="300" w:before="0" w:after="240"/>
        <w:contextualSpacing/>
        <w:jc w:val="both"/>
        <w:rPr>
          <w:rFonts w:ascii="Arial" w:hAnsi="Arial" w:cs="Arial"/>
        </w:rPr>
      </w:pPr>
      <w:r>
        <w:rPr>
          <w:rFonts w:cs="Arial" w:ascii="Arial" w:hAnsi="Arial"/>
        </w:rPr>
      </w:r>
    </w:p>
    <w:p>
      <w:pPr>
        <w:pStyle w:val="Normal"/>
        <w:widowControl w:val="false"/>
        <w:spacing w:lineRule="atLeast" w:line="300" w:before="0" w:after="240"/>
        <w:contextualSpacing/>
        <w:jc w:val="both"/>
        <w:rPr>
          <w:rFonts w:ascii="Arial" w:hAnsi="Arial" w:cs="Arial"/>
        </w:rPr>
      </w:pPr>
      <w:r>
        <w:rPr>
          <w:rFonts w:cs="Arial" w:ascii="Arial" w:hAnsi="Arial"/>
        </w:rPr>
        <w:t xml:space="preserve">Protein structure is responsible for its biological function. Understand a protien’s structure allows us to infer how it works, and how we might be able to modify it. </w:t>
      </w:r>
      <w:r>
        <w:rPr>
          <w:rFonts w:cs="Arial" w:ascii="Arial" w:hAnsi="Arial"/>
        </w:rPr>
        <w:t>Creating accurate models of proteins can be a very costly process. Being able to predict the similarity between two proteins may be able to give insight into how they work.</w:t>
      </w:r>
      <w:r>
        <w:rPr>
          <w:rFonts w:cs="Arial" w:ascii="Arial" w:hAnsi="Arial"/>
        </w:rPr>
        <w:t xml:space="preserve"> </w:t>
      </w:r>
    </w:p>
    <w:p>
      <w:pPr>
        <w:pStyle w:val="Normal"/>
        <w:widowControl w:val="false"/>
        <w:spacing w:lineRule="atLeast" w:line="300" w:before="0" w:after="240"/>
        <w:contextualSpacing/>
        <w:jc w:val="both"/>
        <w:rPr>
          <w:rFonts w:ascii="Arial" w:hAnsi="Arial" w:cs="Arial"/>
          <w:color w:val="000000"/>
        </w:rPr>
      </w:pPr>
      <w:r>
        <w:rPr>
          <w:rFonts w:cs="Arial" w:ascii="Arial" w:hAnsi="Arial"/>
          <w:color w:val="000000"/>
        </w:rPr>
      </w:r>
    </w:p>
    <w:p>
      <w:pPr>
        <w:pStyle w:val="Normal"/>
        <w:widowControl w:val="false"/>
        <w:spacing w:lineRule="atLeast" w:line="360" w:before="0" w:after="240"/>
        <w:contextualSpacing/>
        <w:jc w:val="both"/>
        <w:rPr>
          <w:rFonts w:ascii="Arial" w:hAnsi="Arial" w:cs="Arial"/>
          <w:b/>
          <w:b/>
          <w:bCs/>
          <w:color w:val="000000"/>
          <w:sz w:val="26"/>
          <w:szCs w:val="26"/>
        </w:rPr>
      </w:pPr>
      <w:bookmarkStart w:id="0" w:name="__DdeLink__1189_3847018267"/>
      <w:r>
        <w:rPr>
          <w:rFonts w:cs="Arial" w:ascii="Arial" w:hAnsi="Arial"/>
          <w:b/>
          <w:bCs/>
          <w:color w:val="000000"/>
          <w:sz w:val="26"/>
          <w:szCs w:val="26"/>
        </w:rPr>
        <w:t>2. Methods</w:t>
      </w:r>
      <w:bookmarkEnd w:id="0"/>
      <w:r>
        <w:rPr>
          <w:rFonts w:cs="Arial" w:ascii="Arial" w:hAnsi="Arial"/>
          <w:b/>
          <w:bCs/>
          <w:color w:val="000000"/>
          <w:sz w:val="26"/>
          <w:szCs w:val="26"/>
        </w:rPr>
        <w:t xml:space="preserve"> </w:t>
      </w:r>
    </w:p>
    <w:p>
      <w:pPr>
        <w:pStyle w:val="Normal"/>
        <w:widowControl w:val="false"/>
        <w:spacing w:lineRule="atLeast" w:line="360" w:before="0" w:after="240"/>
        <w:contextualSpacing/>
        <w:jc w:val="both"/>
        <w:rPr>
          <w:rFonts w:ascii="Arial" w:hAnsi="Arial" w:cs="Arial"/>
          <w:color w:val="000000"/>
          <w:sz w:val="26"/>
          <w:szCs w:val="26"/>
        </w:rPr>
      </w:pPr>
      <w:r>
        <w:rPr>
          <w:rFonts w:cs="Arial" w:ascii="Arial" w:hAnsi="Arial"/>
          <w:color w:val="000000"/>
          <w:sz w:val="26"/>
          <w:szCs w:val="26"/>
        </w:rPr>
      </w:r>
    </w:p>
    <w:p>
      <w:pPr>
        <w:pStyle w:val="Normal"/>
        <w:widowControl w:val="false"/>
        <w:spacing w:lineRule="atLeast" w:line="360" w:before="0" w:after="240"/>
        <w:contextualSpacing/>
        <w:jc w:val="both"/>
        <w:rPr/>
      </w:pPr>
      <w:r>
        <w:rPr>
          <w:rFonts w:cs="Arial" w:ascii="Arial" w:hAnsi="Arial"/>
          <w:color w:val="000000"/>
          <w:sz w:val="26"/>
          <w:szCs w:val="26"/>
        </w:rPr>
        <w:t>O</w:t>
      </w:r>
      <w:r>
        <w:rPr>
          <w:rFonts w:cs="Arial" w:ascii="Arial" w:hAnsi="Arial"/>
          <w:color w:val="000000"/>
          <w:sz w:val="26"/>
          <w:szCs w:val="26"/>
        </w:rPr>
        <w:t xml:space="preserve">ur raw data includes two types of files, .fasta and .pbd. Each fasta file contains a protein’s amino acid sequence in FASTA format. Each fasta file has an associated .pdb file that describes the protein’s 3d structures in PDB format. </w:t>
      </w:r>
      <w:r>
        <w:rPr>
          <w:rFonts w:cs="Arial" w:ascii="Arial" w:hAnsi="Arial"/>
          <w:color w:val="000000"/>
          <w:sz w:val="26"/>
          <w:szCs w:val="26"/>
        </w:rPr>
        <w:t>The pdb files are used with a program called TM-align to generate similarity values between proteins. These values are used as training labels for the training of our model. As part of our feature generation, we generate a position specific scoring matrix (.pssm) for each .fasta file.</w:t>
      </w:r>
    </w:p>
    <w:p>
      <w:pPr>
        <w:pStyle w:val="Normal"/>
        <w:widowControl w:val="false"/>
        <w:spacing w:lineRule="atLeast" w:line="360" w:before="0" w:after="240"/>
        <w:contextualSpacing/>
        <w:jc w:val="both"/>
        <w:rPr>
          <w:rFonts w:ascii="Arial" w:hAnsi="Arial" w:cs="Arial"/>
          <w:color w:val="000000"/>
          <w:sz w:val="26"/>
          <w:szCs w:val="26"/>
        </w:rPr>
      </w:pPr>
      <w:r>
        <w:rPr/>
      </w:r>
    </w:p>
    <w:p>
      <w:pPr>
        <w:pStyle w:val="Normal"/>
        <w:widowControl w:val="false"/>
        <w:spacing w:lineRule="atLeast" w:line="360" w:before="0" w:after="240"/>
        <w:contextualSpacing/>
        <w:jc w:val="both"/>
        <w:rPr/>
      </w:pPr>
      <w:r>
        <w:rPr>
          <w:rFonts w:cs="Arial" w:ascii="Arial" w:hAnsi="Arial"/>
          <w:color w:val="000000"/>
          <w:sz w:val="26"/>
          <w:szCs w:val="26"/>
        </w:rPr>
        <w:t>Our model utilizes linear regression that takes in 50 features and produces a predicted similarity score. The first 40 features are generated from each proteins associated .</w:t>
      </w:r>
      <w:r>
        <w:rPr>
          <w:rFonts w:cs="Arial" w:ascii="Arial" w:hAnsi="Arial"/>
          <w:color w:val="000000"/>
          <w:sz w:val="26"/>
          <w:szCs w:val="26"/>
        </w:rPr>
        <w:t>pssm file (20 from each). The features are created by doing a column-wise average</w:t>
      </w:r>
      <w:r>
        <w:rPr>
          <w:rFonts w:cs="Arial" w:ascii="Arial" w:hAnsi="Arial"/>
          <w:color w:val="000000"/>
          <w:sz w:val="26"/>
          <w:szCs w:val="26"/>
        </w:rPr>
        <w:t xml:space="preserve"> </w:t>
      </w:r>
      <w:r>
        <w:rPr>
          <w:rFonts w:cs="Arial" w:ascii="Arial" w:hAnsi="Arial"/>
          <w:color w:val="000000"/>
          <w:sz w:val="26"/>
          <w:szCs w:val="26"/>
        </w:rPr>
        <w:t xml:space="preserve">on the matrix. Each of these values is brought down to value between zero and one by dividing each of the values by 100. The next six features are generated by another predictor which predicts whether each amino acid residue is part of a helix, strand or coil. Thus we take the predicted values to summarize the proportion of each of the these classes </w:t>
      </w:r>
      <w:r>
        <w:rPr>
          <w:rFonts w:cs="Arial" w:ascii="Arial" w:hAnsi="Arial"/>
          <w:color w:val="000000"/>
          <w:sz w:val="26"/>
          <w:szCs w:val="26"/>
        </w:rPr>
        <w:t>in each protein</w:t>
      </w:r>
      <w:r>
        <w:rPr>
          <w:rFonts w:cs="Arial" w:ascii="Arial" w:hAnsi="Arial"/>
          <w:color w:val="000000"/>
          <w:sz w:val="26"/>
          <w:szCs w:val="26"/>
        </w:rPr>
        <w:t xml:space="preserve">. The proportion of each class </w:t>
      </w:r>
      <w:r>
        <w:rPr>
          <w:rFonts w:cs="Arial" w:ascii="Arial" w:hAnsi="Arial"/>
          <w:color w:val="000000"/>
          <w:sz w:val="26"/>
          <w:szCs w:val="26"/>
        </w:rPr>
        <w:t>is then used as a feature (three per protein). The last four features relay the proportions of amino acids in each protein that are buried or exposed to the surrounding solvent. These values are also generated from another machine learning predictor.</w:t>
      </w:r>
    </w:p>
    <w:p>
      <w:pPr>
        <w:pStyle w:val="Normal"/>
        <w:widowControl w:val="false"/>
        <w:spacing w:lineRule="atLeast" w:line="360" w:before="0" w:after="240"/>
        <w:contextualSpacing/>
        <w:jc w:val="both"/>
        <w:rPr>
          <w:rFonts w:ascii="Arial" w:hAnsi="Arial" w:cs="Arial"/>
          <w:color w:val="000000"/>
          <w:sz w:val="26"/>
          <w:szCs w:val="26"/>
        </w:rPr>
      </w:pPr>
      <w:r>
        <w:rPr/>
      </w:r>
    </w:p>
    <w:p>
      <w:pPr>
        <w:pStyle w:val="Normal"/>
        <w:widowControl w:val="false"/>
        <w:spacing w:lineRule="atLeast" w:line="360" w:before="0" w:after="240"/>
        <w:contextualSpacing/>
        <w:jc w:val="both"/>
        <w:rPr>
          <w:sz w:val="26"/>
          <w:szCs w:val="26"/>
        </w:rPr>
      </w:pPr>
      <w:r>
        <w:rPr>
          <w:rFonts w:cs="Arial" w:ascii="Arial" w:hAnsi="Arial"/>
          <w:b/>
          <w:bCs/>
          <w:color w:val="000000"/>
          <w:sz w:val="26"/>
          <w:szCs w:val="26"/>
        </w:rPr>
        <w:t>2.1 Linear Regression</w:t>
      </w:r>
    </w:p>
    <w:p>
      <w:pPr>
        <w:pStyle w:val="Normal"/>
        <w:widowControl w:val="false"/>
        <w:spacing w:lineRule="atLeast" w:line="360" w:before="0" w:after="240"/>
        <w:contextualSpacing/>
        <w:jc w:val="both"/>
        <w:rPr>
          <w:rFonts w:ascii="Arial" w:hAnsi="Arial" w:cs="Arial"/>
          <w:b/>
          <w:b/>
          <w:bCs/>
          <w:color w:val="000000"/>
          <w:sz w:val="26"/>
          <w:szCs w:val="26"/>
        </w:rPr>
      </w:pPr>
      <w:r>
        <w:rPr/>
      </w:r>
    </w:p>
    <w:p>
      <w:pPr>
        <w:pStyle w:val="Normal"/>
        <w:widowControl w:val="false"/>
        <w:spacing w:lineRule="atLeast" w:line="360" w:before="0" w:after="240"/>
        <w:contextualSpacing/>
        <w:jc w:val="both"/>
        <w:rPr>
          <w:b w:val="false"/>
          <w:b w:val="false"/>
          <w:bCs w:val="false"/>
        </w:rPr>
      </w:pPr>
      <w:r>
        <w:rPr>
          <w:rFonts w:cs="Arial" w:ascii="Arial" w:hAnsi="Arial"/>
          <w:b w:val="false"/>
          <w:bCs w:val="false"/>
          <w:color w:val="000000"/>
          <w:sz w:val="26"/>
          <w:szCs w:val="26"/>
        </w:rPr>
        <w:t xml:space="preserve">Prediction </w:t>
      </w:r>
      <w:r>
        <w:rPr>
          <w:rFonts w:cs="Arial" w:ascii="Arial" w:hAnsi="Arial"/>
          <w:b w:val="false"/>
          <w:bCs w:val="false"/>
          <w:color w:val="000000"/>
          <w:sz w:val="26"/>
          <w:szCs w:val="26"/>
        </w:rPr>
        <w:t xml:space="preserve">is done with linear regression by multiplying each feature by an associated weight and adding up the results to get the prediction. Optionally one can add an additional bias weight that does not get multiplied by anything. Training the weights is done using gradient decent. The gradient is calculated by taking the partial derivative of a cost function with respect to each weight. </w:t>
      </w:r>
      <w:r>
        <w:rPr>
          <w:rFonts w:cs="Arial" w:ascii="Arial" w:hAnsi="Arial"/>
          <w:b w:val="false"/>
          <w:bCs w:val="false"/>
          <w:color w:val="000000"/>
          <w:sz w:val="26"/>
          <w:szCs w:val="26"/>
        </w:rPr>
        <w:t>The cost is the squared difference between the predicted value and the actual value. For batch processing, the cost is calculated for several training examples at one, where as stochastic processing calculates the cost for one training example at a time.</w:t>
      </w:r>
    </w:p>
    <w:p>
      <w:pPr>
        <w:pStyle w:val="Normal"/>
        <w:widowControl w:val="false"/>
        <w:spacing w:lineRule="atLeast" w:line="360" w:before="0" w:after="240"/>
        <w:contextualSpacing/>
        <w:jc w:val="both"/>
        <w:rPr>
          <w:rFonts w:ascii="Arial" w:hAnsi="Arial" w:cs="Arial"/>
          <w:color w:val="000000"/>
          <w:sz w:val="26"/>
          <w:szCs w:val="26"/>
        </w:rPr>
      </w:pPr>
      <w:r>
        <w:rPr>
          <w:b w:val="false"/>
          <w:bCs w:val="false"/>
        </w:rPr>
      </w:r>
    </w:p>
    <w:p>
      <w:pPr>
        <w:pStyle w:val="Normal"/>
        <w:widowControl w:val="false"/>
        <w:spacing w:lineRule="atLeast" w:line="360" w:before="0" w:after="240"/>
        <w:contextualSpacing/>
        <w:jc w:val="both"/>
        <w:rPr>
          <w:b w:val="false"/>
          <w:b w:val="false"/>
          <w:bCs w:val="false"/>
        </w:rPr>
      </w:pPr>
      <w:r>
        <w:rPr>
          <w:rFonts w:cs="Arial" w:ascii="Arial" w:hAnsi="Arial"/>
          <w:b w:val="false"/>
          <w:bCs w:val="false"/>
          <w:color w:val="000000"/>
          <w:sz w:val="26"/>
          <w:szCs w:val="26"/>
        </w:rPr>
        <w:t>A</w:t>
      </w:r>
      <w:r>
        <w:rPr>
          <w:rFonts w:cs="Arial" w:ascii="Arial" w:hAnsi="Arial"/>
          <w:b w:val="false"/>
          <w:bCs w:val="false"/>
          <w:color w:val="000000"/>
          <w:sz w:val="26"/>
          <w:szCs w:val="26"/>
        </w:rPr>
        <w:t xml:space="preserve">fter we have calculated the gradient of the cost with respect to each weight, we can use this to nudge each weight down the gradient by a ratio of the gradient. This means that </w:t>
      </w:r>
      <w:r>
        <w:rPr>
          <w:rFonts w:cs="Arial" w:ascii="Arial" w:hAnsi="Arial"/>
          <w:b w:val="false"/>
          <w:bCs w:val="false"/>
          <w:color w:val="000000"/>
          <w:sz w:val="26"/>
          <w:szCs w:val="26"/>
        </w:rPr>
        <w:t>the stronger the gradient is, the more we adjust the weight. We further control the amount of adjustment with</w:t>
      </w:r>
      <w:r>
        <w:rPr>
          <w:rFonts w:cs="Arial" w:ascii="Arial" w:hAnsi="Arial"/>
          <w:b w:val="false"/>
          <w:bCs w:val="false"/>
          <w:color w:val="000000"/>
          <w:sz w:val="26"/>
          <w:szCs w:val="26"/>
        </w:rPr>
        <w:t xml:space="preserve"> </w:t>
      </w:r>
      <w:r>
        <w:rPr>
          <w:rFonts w:cs="Arial" w:ascii="Arial" w:hAnsi="Arial"/>
          <w:b w:val="false"/>
          <w:bCs w:val="false"/>
          <w:color w:val="000000"/>
          <w:sz w:val="26"/>
          <w:szCs w:val="26"/>
        </w:rPr>
        <w:t>per-determined learning rate. We continue adjusting the weights until either the cost function has reached a minimum or the cost has reached an acceptable minimum.</w:t>
      </w:r>
    </w:p>
    <w:p>
      <w:pPr>
        <w:pStyle w:val="Normal"/>
        <w:widowControl w:val="false"/>
        <w:spacing w:lineRule="atLeast" w:line="300" w:before="0" w:after="240"/>
        <w:contextualSpacing/>
        <w:jc w:val="both"/>
        <w:rPr>
          <w:rFonts w:ascii="Arial" w:hAnsi="Arial" w:cs="Arial"/>
          <w:color w:val="000000"/>
          <w:sz w:val="26"/>
          <w:szCs w:val="26"/>
        </w:rPr>
      </w:pPr>
      <w:r>
        <w:rPr>
          <w:rFonts w:cs="Arial" w:ascii="Arial" w:hAnsi="Arial"/>
          <w:color w:val="000000"/>
          <w:sz w:val="26"/>
          <w:szCs w:val="26"/>
        </w:rPr>
      </w:r>
    </w:p>
    <w:p>
      <w:pPr>
        <w:pStyle w:val="Normal"/>
        <w:widowControl w:val="false"/>
        <w:spacing w:lineRule="atLeast" w:line="360" w:before="0" w:after="240"/>
        <w:contextualSpacing/>
        <w:jc w:val="both"/>
        <w:rPr>
          <w:rFonts w:ascii="Arial" w:hAnsi="Arial" w:cs="Arial"/>
          <w:color w:val="000000"/>
          <w:sz w:val="26"/>
          <w:szCs w:val="26"/>
        </w:rPr>
      </w:pPr>
      <w:r>
        <w:rPr>
          <w:rFonts w:cs="Arial" w:ascii="Arial" w:hAnsi="Arial"/>
          <w:b/>
          <w:bCs/>
          <w:color w:val="000000"/>
          <w:sz w:val="26"/>
          <w:szCs w:val="26"/>
        </w:rPr>
        <w:t>3. Results</w:t>
      </w:r>
    </w:p>
    <w:p>
      <w:pPr>
        <w:pStyle w:val="Normal"/>
        <w:widowControl w:val="false"/>
        <w:spacing w:lineRule="atLeast" w:line="300" w:before="0" w:after="240"/>
        <w:contextualSpacing/>
        <w:jc w:val="both"/>
        <w:rPr>
          <w:rFonts w:ascii="Arial" w:hAnsi="Arial" w:cs="Arial"/>
          <w:color w:val="000000"/>
        </w:rPr>
      </w:pPr>
      <w:r>
        <w:rPr>
          <w:rFonts w:cs="Arial" w:ascii="Arial" w:hAnsi="Arial"/>
          <w:color w:val="000000"/>
        </w:rPr>
        <w:t xml:space="preserve"> </w:t>
      </w:r>
    </w:p>
    <w:p>
      <w:pPr>
        <w:pStyle w:val="Normal"/>
        <w:widowControl w:val="false"/>
        <w:spacing w:lineRule="atLeast" w:line="300" w:before="0" w:after="240"/>
        <w:contextualSpacing/>
        <w:jc w:val="both"/>
        <w:rPr/>
      </w:pPr>
      <w:r>
        <w:rPr>
          <w:rFonts w:cs="Arial" w:ascii="Arial" w:hAnsi="Arial"/>
          <w:color w:val="000000"/>
          <w:sz w:val="22"/>
          <w:szCs w:val="22"/>
        </w:rPr>
        <w:t>...</w:t>
      </w:r>
    </w:p>
    <w:p>
      <w:pPr>
        <w:pStyle w:val="Normal"/>
        <w:widowControl w:val="false"/>
        <w:spacing w:lineRule="atLeast" w:line="360" w:before="0" w:after="240"/>
        <w:contextualSpacing/>
        <w:jc w:val="both"/>
        <w:rPr>
          <w:rFonts w:ascii="Arial" w:hAnsi="Arial" w:cs="Arial"/>
          <w:b/>
          <w:b/>
          <w:bCs/>
          <w:color w:val="000000"/>
          <w:sz w:val="26"/>
          <w:szCs w:val="26"/>
        </w:rPr>
      </w:pPr>
      <w:r>
        <w:rPr>
          <w:rFonts w:cs="Arial" w:ascii="Arial" w:hAnsi="Arial"/>
          <w:b/>
          <w:bCs/>
          <w:color w:val="000000"/>
          <w:sz w:val="26"/>
          <w:szCs w:val="26"/>
        </w:rPr>
      </w:r>
    </w:p>
    <w:p>
      <w:pPr>
        <w:pStyle w:val="Normal"/>
        <w:widowControl w:val="false"/>
        <w:spacing w:lineRule="atLeast" w:line="360" w:before="0" w:after="240"/>
        <w:contextualSpacing/>
        <w:jc w:val="both"/>
        <w:rPr>
          <w:rFonts w:ascii="Arial" w:hAnsi="Arial" w:cs="Arial"/>
          <w:b/>
          <w:b/>
          <w:bCs/>
          <w:color w:val="000000"/>
          <w:sz w:val="26"/>
          <w:szCs w:val="26"/>
        </w:rPr>
      </w:pPr>
      <w:r>
        <w:rPr>
          <w:rFonts w:cs="Arial" w:ascii="Arial" w:hAnsi="Arial"/>
          <w:b/>
          <w:bCs/>
          <w:color w:val="000000"/>
          <w:sz w:val="26"/>
          <w:szCs w:val="26"/>
        </w:rPr>
        <w:t xml:space="preserve">4. Discussion </w:t>
      </w:r>
    </w:p>
    <w:p>
      <w:pPr>
        <w:pStyle w:val="Normal"/>
        <w:widowControl w:val="false"/>
        <w:spacing w:lineRule="atLeast" w:line="360" w:before="0" w:after="240"/>
        <w:contextualSpacing/>
        <w:jc w:val="both"/>
        <w:rPr>
          <w:rFonts w:ascii="Arial" w:hAnsi="Arial" w:cs="Arial"/>
          <w:color w:val="000000"/>
          <w:sz w:val="26"/>
          <w:szCs w:val="26"/>
        </w:rPr>
      </w:pPr>
      <w:r>
        <w:rPr>
          <w:rFonts w:cs="Arial" w:ascii="Arial" w:hAnsi="Arial"/>
          <w:color w:val="000000"/>
          <w:sz w:val="26"/>
          <w:szCs w:val="26"/>
        </w:rPr>
      </w:r>
    </w:p>
    <w:p>
      <w:pPr>
        <w:pStyle w:val="Normal"/>
        <w:widowControl w:val="false"/>
        <w:spacing w:lineRule="atLeast" w:line="300" w:before="0" w:after="240"/>
        <w:contextualSpacing/>
        <w:jc w:val="both"/>
        <w:rPr/>
      </w:pPr>
      <w:r>
        <w:rPr>
          <w:rFonts w:cs="Arial" w:ascii="Arial" w:hAnsi="Arial"/>
          <w:color w:val="000000"/>
        </w:rPr>
        <w:t xml:space="preserve">... </w:t>
      </w:r>
    </w:p>
    <w:p>
      <w:pPr>
        <w:pStyle w:val="Normal"/>
        <w:widowControl w:val="false"/>
        <w:spacing w:lineRule="atLeast" w:line="300" w:before="0" w:after="240"/>
        <w:contextualSpacing/>
        <w:jc w:val="both"/>
        <w:rPr>
          <w:rFonts w:ascii="Arial" w:hAnsi="Arial" w:cs="Arial"/>
          <w:color w:val="000000"/>
        </w:rPr>
      </w:pPr>
      <w:r>
        <w:rPr>
          <w:rFonts w:cs="Arial" w:ascii="Arial" w:hAnsi="Arial"/>
          <w:color w:val="000000"/>
        </w:rPr>
      </w:r>
    </w:p>
    <w:p>
      <w:pPr>
        <w:pStyle w:val="Normal"/>
        <w:widowControl w:val="false"/>
        <w:spacing w:lineRule="atLeast" w:line="360" w:before="0" w:after="240"/>
        <w:contextualSpacing/>
        <w:jc w:val="both"/>
        <w:rPr>
          <w:rFonts w:ascii="Arial" w:hAnsi="Arial" w:cs="Arial"/>
          <w:b/>
          <w:b/>
          <w:bCs/>
          <w:color w:val="000000"/>
          <w:sz w:val="26"/>
          <w:szCs w:val="26"/>
        </w:rPr>
      </w:pPr>
      <w:r>
        <w:rPr>
          <w:rFonts w:cs="Arial" w:ascii="Arial" w:hAnsi="Arial"/>
          <w:b/>
          <w:bCs/>
          <w:color w:val="000000"/>
          <w:sz w:val="26"/>
          <w:szCs w:val="26"/>
        </w:rPr>
        <w:t xml:space="preserve">5. References </w:t>
      </w:r>
    </w:p>
    <w:p>
      <w:pPr>
        <w:pStyle w:val="Normal"/>
        <w:widowControl w:val="false"/>
        <w:spacing w:lineRule="atLeast" w:line="360" w:before="0" w:after="240"/>
        <w:contextualSpacing/>
        <w:jc w:val="both"/>
        <w:rPr>
          <w:rFonts w:ascii="Arial" w:hAnsi="Arial" w:cs="Arial"/>
          <w:color w:val="000000"/>
          <w:sz w:val="26"/>
          <w:szCs w:val="26"/>
        </w:rPr>
      </w:pPr>
      <w:r>
        <w:rPr>
          <w:rFonts w:cs="Arial" w:ascii="Arial" w:hAnsi="Arial"/>
          <w:color w:val="000000"/>
          <w:sz w:val="26"/>
          <w:szCs w:val="26"/>
        </w:rPr>
      </w:r>
    </w:p>
    <w:p>
      <w:pPr>
        <w:pStyle w:val="ListParagraph"/>
        <w:widowControl w:val="false"/>
        <w:numPr>
          <w:ilvl w:val="0"/>
          <w:numId w:val="1"/>
        </w:numPr>
        <w:spacing w:lineRule="atLeast" w:line="300" w:before="0" w:after="240"/>
        <w:contextualSpacing/>
        <w:jc w:val="both"/>
        <w:rPr/>
      </w:pPr>
      <w:r>
        <w:rPr>
          <w:rFonts w:cs="Arial" w:ascii="Arial" w:hAnsi="Arial"/>
          <w:color w:val="000000"/>
        </w:rPr>
        <w:t>Wikipedia contributors. (2018, March 21). Protein structure. In Wikipedia, The Free Encyclopedia. Retrieved 19:23, March 26, 2018, from </w:t>
      </w:r>
      <w:hyperlink r:id="rId2">
        <w:r>
          <w:rPr>
            <w:rStyle w:val="InternetLink"/>
            <w:color w:val="000000"/>
          </w:rPr>
          <w:t>https://en.wikipedia.org/w/index.php?title=Protein_structure&amp;oldid=831674619</w:t>
        </w:r>
      </w:hyperlink>
    </w:p>
    <w:p>
      <w:pPr>
        <w:pStyle w:val="ListParagraph"/>
        <w:widowControl w:val="false"/>
        <w:numPr>
          <w:ilvl w:val="0"/>
          <w:numId w:val="1"/>
        </w:numPr>
        <w:spacing w:lineRule="atLeast" w:line="300" w:before="0" w:after="240"/>
        <w:contextualSpacing/>
        <w:jc w:val="both"/>
        <w:rPr>
          <w:rFonts w:ascii="Arial" w:hAnsi="Arial" w:cs="Arial"/>
          <w:color w:val="000000"/>
        </w:rPr>
      </w:pPr>
      <w:r>
        <w:rPr>
          <w:rFonts w:cs="Arial" w:ascii="Arial" w:hAnsi="Arial"/>
          <w:color w:val="000000"/>
        </w:rPr>
        <w:t>Pauling, L., Corey, R. B., &amp; Branson, H. R. (1951). The structure of proteins: two hydrogen-bonded helical configurations of the polypeptide chain. Proceedings of the National Academy of Sciences, 37(4), 205-211.</w:t>
      </w:r>
    </w:p>
    <w:p>
      <w:pPr>
        <w:pStyle w:val="ListParagraph"/>
        <w:widowControl w:val="false"/>
        <w:numPr>
          <w:ilvl w:val="0"/>
          <w:numId w:val="1"/>
        </w:numPr>
        <w:spacing w:lineRule="atLeast" w:line="300" w:before="0" w:after="240"/>
        <w:contextualSpacing/>
        <w:jc w:val="both"/>
        <w:rPr>
          <w:rFonts w:ascii="Arial" w:hAnsi="Arial" w:cs="Arial"/>
          <w:color w:val="000000"/>
        </w:rPr>
      </w:pPr>
      <w:r>
        <w:rPr>
          <w:rFonts w:cs="Arial" w:ascii="Arial" w:hAnsi="Arial"/>
          <w:color w:val="000000"/>
        </w:rPr>
        <w:t>Alberts, B., Johnson, A., Lewis, J., Raff, M., Roberts, K., &amp; Walter, P. (2002). The shape and structure of proteins.</w:t>
      </w:r>
    </w:p>
    <w:p>
      <w:pPr>
        <w:pStyle w:val="ListParagraph"/>
        <w:widowControl w:val="false"/>
        <w:numPr>
          <w:ilvl w:val="0"/>
          <w:numId w:val="1"/>
        </w:numPr>
        <w:spacing w:lineRule="atLeast" w:line="300" w:before="0" w:after="240"/>
        <w:contextualSpacing/>
        <w:jc w:val="both"/>
        <w:rPr>
          <w:rFonts w:ascii="Arial" w:hAnsi="Arial" w:cs="Arial"/>
          <w:color w:val="000000"/>
        </w:rPr>
      </w:pPr>
      <w:r>
        <w:rPr>
          <w:rFonts w:cs="Arial" w:ascii="Arial" w:hAnsi="Arial"/>
          <w:color w:val="000000"/>
        </w:rPr>
        <w:t>Anfinsen, C. B. (1973). Principles that govern the folding of protein chains. Science, 181(4096), 223-230.</w:t>
      </w:r>
    </w:p>
    <w:p>
      <w:pPr>
        <w:pStyle w:val="Normal"/>
        <w:widowControl w:val="false"/>
        <w:pBdr/>
        <w:spacing w:lineRule="atLeast" w:line="300" w:before="0" w:after="240"/>
        <w:contextualSpacing/>
        <w:jc w:val="both"/>
        <w:rPr/>
      </w:pPr>
      <w:r>
        <w:rPr/>
      </w:r>
    </w:p>
    <w:sectPr>
      <w:footerReference w:type="default" r:id="rId3"/>
      <w:type w:val="nextPage"/>
      <w:pgSz w:w="12240" w:h="15840"/>
      <w:pgMar w:left="1800" w:right="1800" w:header="0" w:top="144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mbria">
    <w:charset w:val="01"/>
    <w:family w:val="roman"/>
    <w:pitch w:val="variable"/>
  </w:font>
  <w:font w:name="Lucida Grande">
    <w:charset w:val="01"/>
    <w:family w:val="roman"/>
    <w:pitch w:val="variable"/>
  </w:font>
  <w:font w:name="DejaVu Sans">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
              <wp:simplePos x="0" y="0"/>
              <wp:positionH relativeFrom="margin">
                <wp:align>center</wp:align>
              </wp:positionH>
              <wp:positionV relativeFrom="paragraph">
                <wp:posOffset>635</wp:posOffset>
              </wp:positionV>
              <wp:extent cx="71120" cy="152400"/>
              <wp:effectExtent l="0" t="0" r="0" b="0"/>
              <wp:wrapSquare wrapText="largest"/>
              <wp:docPr id="1" name="Frame1"/>
              <a:graphic xmlns:a="http://schemas.openxmlformats.org/drawingml/2006/main">
                <a:graphicData uri="http://schemas.microsoft.com/office/word/2010/wordprocessingShape">
                  <wps:wsp>
                    <wps:cNvSpPr txBox="1"/>
                    <wps:spPr>
                      <a:xfrm>
                        <a:off x="0" y="0"/>
                        <a:ext cx="71120" cy="152400"/>
                      </a:xfrm>
                      <a:prstGeom prst="rect"/>
                      <a:solidFill>
                        <a:srgbClr val="FFFFFF">
                          <a:alpha val="0"/>
                        </a:srgbClr>
                      </a:solidFill>
                    </wps:spPr>
                    <wps:txbx>
                      <w:txbxContent>
                        <w:p>
                          <w:pPr>
                            <w:pStyle w:val="Footer"/>
                            <w:pBdr/>
                            <w:rPr/>
                          </w:pPr>
                          <w:r>
                            <w:rPr>
                              <w:rStyle w:val="Pagenumber"/>
                              <w:rFonts w:cs="Arial" w:ascii="Arial" w:hAnsi="Arial"/>
                              <w:b/>
                              <w:sz w:val="20"/>
                              <w:szCs w:val="20"/>
                            </w:rPr>
                            <w:fldChar w:fldCharType="begin"/>
                          </w:r>
                          <w:r>
                            <w:instrText> PAGE </w:instrText>
                          </w:r>
                          <w:r>
                            <w:fldChar w:fldCharType="separate"/>
                          </w:r>
                          <w:r>
                            <w:t>3</w:t>
                          </w:r>
                          <w:r>
                            <w:fldChar w:fldCharType="end"/>
                          </w:r>
                        </w:p>
                      </w:txbxContent>
                    </wps:txbx>
                    <wps:bodyPr anchor="t" lIns="0" tIns="0" rIns="0" bIns="0">
                      <a:spAutoFit/>
                    </wps:bodyPr>
                  </wps:wsp>
                </a:graphicData>
              </a:graphic>
            </wp:anchor>
          </w:drawing>
        </mc:Choice>
        <mc:Fallback>
          <w:pict>
            <v:rect fillcolor="#FFFFFF" style="position:absolute;rotation:0;width:5.6pt;height:12pt;mso-wrap-distance-left:0pt;mso-wrap-distance-right:0pt;mso-wrap-distance-top:0pt;mso-wrap-distance-bottom:0pt;margin-top:0.05pt;mso-position-vertical-relative:text;margin-left:213.2pt;mso-position-horizontal:center;mso-position-horizontal-relative:margin">
              <v:fill opacity="0f"/>
              <v:textbox inset="0in,0in,0in,0in">
                <w:txbxContent>
                  <w:p>
                    <w:pPr>
                      <w:pStyle w:val="Footer"/>
                      <w:pBdr/>
                      <w:rPr/>
                    </w:pPr>
                    <w:r>
                      <w:rPr>
                        <w:rStyle w:val="Pagenumber"/>
                        <w:rFonts w:cs="Arial" w:ascii="Arial" w:hAnsi="Arial"/>
                        <w:b/>
                        <w:sz w:val="20"/>
                        <w:szCs w:val="20"/>
                      </w:rPr>
                      <w:fldChar w:fldCharType="begin"/>
                    </w:r>
                    <w:r>
                      <w:instrText> PAGE </w:instrText>
                    </w:r>
                    <w:r>
                      <w:fldChar w:fldCharType="separate"/>
                    </w:r>
                    <w:r>
                      <w:t>3</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cc23ef"/>
    <w:rPr>
      <w:rFonts w:ascii="Lucida Grande" w:hAnsi="Lucida Grande" w:cs="Lucida Grande"/>
      <w:sz w:val="18"/>
      <w:szCs w:val="18"/>
    </w:rPr>
  </w:style>
  <w:style w:type="character" w:styleId="FooterChar" w:customStyle="1">
    <w:name w:val="Footer Char"/>
    <w:basedOn w:val="DefaultParagraphFont"/>
    <w:link w:val="Footer"/>
    <w:uiPriority w:val="99"/>
    <w:qFormat/>
    <w:rsid w:val="005834db"/>
    <w:rPr/>
  </w:style>
  <w:style w:type="character" w:styleId="Pagenumber">
    <w:name w:val="page number"/>
    <w:basedOn w:val="DefaultParagraphFont"/>
    <w:uiPriority w:val="99"/>
    <w:semiHidden/>
    <w:unhideWhenUsed/>
    <w:qFormat/>
    <w:rsid w:val="005834db"/>
    <w:rPr/>
  </w:style>
  <w:style w:type="character" w:styleId="HeaderChar" w:customStyle="1">
    <w:name w:val="Header Char"/>
    <w:basedOn w:val="DefaultParagraphFont"/>
    <w:link w:val="Header"/>
    <w:uiPriority w:val="99"/>
    <w:qFormat/>
    <w:rsid w:val="005834db"/>
    <w:rPr/>
  </w:style>
  <w:style w:type="character" w:styleId="InternetLink">
    <w:name w:val="Internet Link"/>
    <w:basedOn w:val="DefaultParagraphFont"/>
    <w:uiPriority w:val="99"/>
    <w:unhideWhenUsed/>
    <w:rsid w:val="00d709b2"/>
    <w:rPr>
      <w:color w:val="0000FF" w:themeColor="hyperlink"/>
      <w:u w:val="single"/>
    </w:rPr>
  </w:style>
  <w:style w:type="character" w:styleId="HTMLCite">
    <w:name w:val="HTML Cite"/>
    <w:basedOn w:val="DefaultParagraphFont"/>
    <w:uiPriority w:val="99"/>
    <w:semiHidden/>
    <w:unhideWhenUsed/>
    <w:qFormat/>
    <w:rsid w:val="002057ea"/>
    <w:rPr>
      <w:i/>
      <w:iCs/>
    </w:rPr>
  </w:style>
  <w:style w:type="character" w:styleId="Plainlinks" w:customStyle="1">
    <w:name w:val="plainlinks"/>
    <w:basedOn w:val="DefaultParagraphFont"/>
    <w:qFormat/>
    <w:rsid w:val="002057ea"/>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cc23ef"/>
    <w:pPr/>
    <w:rPr>
      <w:rFonts w:ascii="Lucida Grande" w:hAnsi="Lucida Grande" w:cs="Lucida Grande"/>
      <w:sz w:val="18"/>
      <w:szCs w:val="18"/>
    </w:rPr>
  </w:style>
  <w:style w:type="paragraph" w:styleId="Footer">
    <w:name w:val="Footer"/>
    <w:basedOn w:val="Normal"/>
    <w:link w:val="FooterChar"/>
    <w:uiPriority w:val="99"/>
    <w:unhideWhenUsed/>
    <w:rsid w:val="005834db"/>
    <w:pPr>
      <w:tabs>
        <w:tab w:val="center" w:pos="4320" w:leader="none"/>
        <w:tab w:val="right" w:pos="8640" w:leader="none"/>
      </w:tabs>
    </w:pPr>
    <w:rPr/>
  </w:style>
  <w:style w:type="paragraph" w:styleId="Header">
    <w:name w:val="Header"/>
    <w:basedOn w:val="Normal"/>
    <w:link w:val="HeaderChar"/>
    <w:uiPriority w:val="99"/>
    <w:unhideWhenUsed/>
    <w:rsid w:val="005834db"/>
    <w:pPr>
      <w:tabs>
        <w:tab w:val="center" w:pos="4320" w:leader="none"/>
        <w:tab w:val="right" w:pos="8640" w:leader="none"/>
      </w:tabs>
    </w:pPr>
    <w:rPr/>
  </w:style>
  <w:style w:type="paragraph" w:styleId="ListParagraph">
    <w:name w:val="List Paragraph"/>
    <w:basedOn w:val="Normal"/>
    <w:uiPriority w:val="34"/>
    <w:qFormat/>
    <w:rsid w:val="002057ea"/>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ndex.php?title=Protein_structure&amp;oldid=831674619"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1980F-23EA-4E1D-B04E-02020C5EA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Application>LibreOffice/5.3.7.2.0$Linux_X86_64 LibreOffice_project/30m0$Build-2</Application>
  <Pages>3</Pages>
  <Words>775</Words>
  <Characters>4265</Characters>
  <CharactersWithSpaces>5024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2018-03-26T19:43:00Z</dcterms:created>
  <dc:creator>Debswapna Bhattacharya</dc:creator>
  <dc:description/>
  <dc:language>en-US</dc:language>
  <cp:lastModifiedBy/>
  <dcterms:modified xsi:type="dcterms:W3CDTF">2018-04-25T14:47:15Z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