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sz w:val="32"/>
          <w:szCs w:val="32"/>
          <w:rtl w:val="0"/>
        </w:rPr>
        <w:t xml:space="preserve">Firewall Rule For network-1</w:t>
      </w:r>
    </w:p>
    <w:p w:rsidR="00000000" w:rsidDel="00000000" w:rsidP="00000000" w:rsidRDefault="00000000" w:rsidRPr="00000000" w14:paraId="00000002">
      <w:pPr>
        <w:ind w:left="720" w:firstLine="0"/>
        <w:jc w:val="both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In order to connect to SSH, you need to add following firewall rule to the network-1</w:t>
      </w:r>
    </w:p>
    <w:p w:rsidR="00000000" w:rsidDel="00000000" w:rsidP="00000000" w:rsidRDefault="00000000" w:rsidRPr="00000000" w14:paraId="00000004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Once you first log in, your screen should look similar to this.</w:t>
      </w:r>
    </w:p>
    <w:p w:rsidR="00000000" w:rsidDel="00000000" w:rsidP="00000000" w:rsidRDefault="00000000" w:rsidRPr="00000000" w14:paraId="00000007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576888" cy="2243267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2243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Click on the project selector drop-down menu at the top of the screen.</w:t>
      </w:r>
    </w:p>
    <w:p w:rsidR="00000000" w:rsidDel="00000000" w:rsidP="00000000" w:rsidRDefault="00000000" w:rsidRPr="00000000" w14:paraId="0000000B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943600" cy="1645499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33581" l="0" r="0" t="170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Since, we are doing labs on a Security Labs project, Click on </w:t>
      </w:r>
      <w:r w:rsidDel="00000000" w:rsidR="00000000" w:rsidRPr="00000000">
        <w:rPr>
          <w:rFonts w:ascii="Georgia" w:cs="Georgia" w:eastAsia="Georgia" w:hAnsi="Georgia"/>
          <w:i w:val="1"/>
          <w:sz w:val="20"/>
          <w:szCs w:val="20"/>
          <w:rtl w:val="0"/>
        </w:rPr>
        <w:t xml:space="preserve">“Security Labs”</w:t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00E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159067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32763" l="0" r="0" t="196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Your screen should look similar to this with project info changed to “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rtl w:val="0"/>
        </w:rPr>
        <w:t xml:space="preserve">Security Labs”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project.</w:t>
      </w:r>
    </w:p>
    <w:p w:rsidR="00000000" w:rsidDel="00000000" w:rsidP="00000000" w:rsidRDefault="00000000" w:rsidRPr="00000000" w14:paraId="00000017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176314" cy="211127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24373" l="21474" r="3525" t="20962"/>
                    <a:stretch>
                      <a:fillRect/>
                    </a:stretch>
                  </pic:blipFill>
                  <pic:spPr>
                    <a:xfrm>
                      <a:off x="0" y="0"/>
                      <a:ext cx="5176314" cy="2111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To create a new VPC Network, Click on 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highlight w:val="yellow"/>
          <w:rtl w:val="0"/>
        </w:rPr>
        <w:t xml:space="preserve">“Navigation menu” 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on top left, then click on </w:t>
      </w:r>
      <w:r w:rsidDel="00000000" w:rsidR="00000000" w:rsidRPr="00000000">
        <w:rPr>
          <w:rFonts w:ascii="Cardo" w:cs="Cardo" w:eastAsia="Cardo" w:hAnsi="Cardo"/>
          <w:b w:val="1"/>
          <w:i w:val="1"/>
          <w:color w:val="2a3b4f"/>
          <w:sz w:val="20"/>
          <w:szCs w:val="20"/>
          <w:highlight w:val="yellow"/>
          <w:rtl w:val="0"/>
        </w:rPr>
        <w:t xml:space="preserve">“VPC Network → VPC Networks”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Georgia" w:cs="Georgia" w:eastAsia="Georgia" w:hAnsi="Georgia"/>
          <w:b w:val="1"/>
          <w:i w:val="1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2292223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15198" l="0" r="0" t="162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Georgia" w:cs="Georgia" w:eastAsia="Georgia" w:hAnsi="Georgia"/>
          <w:b w:val="1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Georgia" w:cs="Georgia" w:eastAsia="Georgia" w:hAnsi="Georgia"/>
          <w:b w:val="1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Your screen should look similar to this with the VPC networks list.</w:t>
      </w:r>
    </w:p>
    <w:p w:rsidR="00000000" w:rsidDel="00000000" w:rsidP="00000000" w:rsidRDefault="00000000" w:rsidRPr="00000000" w14:paraId="0000001F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1574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Now click on the </w:t>
      </w:r>
      <w:r w:rsidDel="00000000" w:rsidR="00000000" w:rsidRPr="00000000">
        <w:rPr>
          <w:rFonts w:ascii="Cardo" w:cs="Cardo" w:eastAsia="Cardo" w:hAnsi="Cardo"/>
          <w:b w:val="1"/>
          <w:color w:val="2a3b4f"/>
          <w:sz w:val="20"/>
          <w:szCs w:val="20"/>
          <w:highlight w:val="yellow"/>
          <w:rtl w:val="0"/>
        </w:rPr>
        <w:t xml:space="preserve">“Firewall → Create Firewall Rule.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”</w:t>
      </w:r>
    </w:p>
    <w:p w:rsidR="00000000" w:rsidDel="00000000" w:rsidP="00000000" w:rsidRDefault="00000000" w:rsidRPr="00000000" w14:paraId="00000024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1642321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35447" l="0" r="0" t="155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Now you will see the Create a firewall rule form. Enter the following information.</w:t>
      </w:r>
    </w:p>
    <w:p w:rsidR="00000000" w:rsidDel="00000000" w:rsidP="00000000" w:rsidRDefault="00000000" w:rsidRPr="00000000" w14:paraId="00000028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Name : allow-ssh-network-1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Network :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select </w:t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“network-1” 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since we are creating rule for network-1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Priority: 1000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Direction of traffic :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Ingress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Action on match : Allow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Targets: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All instances in the network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Source IP ranges: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a3b4f"/>
          <w:sz w:val="20"/>
          <w:szCs w:val="20"/>
          <w:rtl w:val="0"/>
        </w:rPr>
        <w:t xml:space="preserve">0.0.0.0/0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b w:val="1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Protocols and ports : select </w:t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highlight w:val="yellow"/>
          <w:rtl w:val="0"/>
        </w:rPr>
        <w:t xml:space="preserve">Specified</w:t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highlight w:val="yellow"/>
          <w:rtl w:val="0"/>
        </w:rPr>
        <w:t xml:space="preserve"> protocols and ports</w:t>
      </w:r>
      <w:r w:rsidDel="00000000" w:rsidR="00000000" w:rsidRPr="00000000">
        <w:rPr>
          <w:rFonts w:ascii="Cardo" w:cs="Cardo" w:eastAsia="Cardo" w:hAnsi="Cardo"/>
          <w:b w:val="1"/>
          <w:color w:val="2a3b4f"/>
          <w:sz w:val="20"/>
          <w:szCs w:val="20"/>
          <w:rtl w:val="0"/>
        </w:rPr>
        <w:t xml:space="preserve"> → tick </w:t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highlight w:val="yellow"/>
          <w:rtl w:val="0"/>
        </w:rPr>
        <w:t xml:space="preserve">“TCP”</w:t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 and Enter </w:t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highlight w:val="yellow"/>
          <w:rtl w:val="0"/>
        </w:rPr>
        <w:t xml:space="preserve">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jc w:val="both"/>
        <w:rPr>
          <w:rFonts w:ascii="Georgia" w:cs="Georgia" w:eastAsia="Georgia" w:hAnsi="Georgia"/>
          <w:b w:val="1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214312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20797" l="0" r="0" t="150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After the filling the Firewall rules, then</w:t>
      </w:r>
      <w:r w:rsidDel="00000000" w:rsidR="00000000" w:rsidRPr="00000000">
        <w:rPr>
          <w:rFonts w:ascii="Cardo" w:cs="Cardo" w:eastAsia="Cardo" w:hAnsi="Cardo"/>
          <w:b w:val="1"/>
          <w:color w:val="2a3b4f"/>
          <w:sz w:val="20"/>
          <w:szCs w:val="20"/>
          <w:highlight w:val="yellow"/>
          <w:rtl w:val="0"/>
        </w:rPr>
        <w:t xml:space="preserve"> “click → create”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Now your screen should look similar to this with a new rule added to the list. </w:t>
      </w:r>
    </w:p>
    <w:p w:rsidR="00000000" w:rsidDel="00000000" w:rsidP="00000000" w:rsidRDefault="00000000" w:rsidRPr="00000000" w14:paraId="00000038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2159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That’s it, you have successfully created a firewall rule to network-1 that allows you to connect to SSH for instance-1a. </w:t>
      </w:r>
    </w:p>
    <w:p w:rsidR="00000000" w:rsidDel="00000000" w:rsidP="00000000" w:rsidRDefault="00000000" w:rsidRPr="00000000" w14:paraId="0000003C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1485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  <w:shd w:fill="auto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10.png"/><Relationship Id="rId13" Type="http://schemas.openxmlformats.org/officeDocument/2006/relationships/image" Target="media/image11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3.png"/><Relationship Id="rId14" Type="http://schemas.openxmlformats.org/officeDocument/2006/relationships/image" Target="media/image7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