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Django service: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readme and get the app running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models are present in the models folder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Distron.py is deprecated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doctor nodes is processed using metamap invoked as a http request in mmlrestclient.py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Model_config.py consists of the neural network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views.py is deprecated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EpicInterface.py calls mml and processes the required doctor notes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it along with the web-application deployment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application on </w:t>
      </w:r>
      <w:r w:rsidDel="00000000" w:rsidR="00000000" w:rsidRPr="00000000">
        <w:rPr>
          <w:b w:val="1"/>
          <w:rtl w:val="0"/>
        </w:rPr>
        <w:t xml:space="preserve">0.0.0.0:8000</w:t>
      </w:r>
      <w:r w:rsidDel="00000000" w:rsidR="00000000" w:rsidRPr="00000000">
        <w:rPr>
          <w:rtl w:val="0"/>
        </w:rPr>
        <w:t xml:space="preserve"> and see it running on the the aws_site:8000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for node service, 8000 has to added in the inbound port rules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Pm2 is only working locally for Django, so need</w:t>
      </w:r>
      <w:r w:rsidDel="00000000" w:rsidR="00000000" w:rsidRPr="00000000">
        <w:rPr>
          <w:color w:val="ff0000"/>
          <w:rtl w:val="0"/>
        </w:rPr>
        <w:t xml:space="preserve"> to check for an alternative to run this application background</w:t>
      </w:r>
      <w:r w:rsidDel="00000000" w:rsidR="00000000" w:rsidRPr="00000000">
        <w:rPr>
          <w:rtl w:val="0"/>
        </w:rPr>
        <w:t xml:space="preserve"> as the application is deployed on the machine.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This is important</w:t>
      </w:r>
      <w:r w:rsidDel="00000000" w:rsidR="00000000" w:rsidRPr="00000000">
        <w:rPr>
          <w:rtl w:val="0"/>
        </w:rPr>
        <w:t xml:space="preserve"> - python3 manage runserver 0.0.0.0:8000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EHR APIs to the Django service for every EHR system - </w:t>
      </w:r>
      <w:r w:rsidDel="00000000" w:rsidR="00000000" w:rsidRPr="00000000">
        <w:rPr>
          <w:highlight w:val="yellow"/>
          <w:rtl w:val="0"/>
        </w:rPr>
        <w:t xml:space="preserve">Tejvir In Progress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model input data feeding functionality - needs attention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model library needs data to come in a certain way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See Django service EpicView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new models, when AI team is finished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 alternative to PM2. Something that can automate the Django service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Django API security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API for the future models for other systems(UI/node backend) to fetch json output predictions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