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5601" w:rsidRPr="00AB2195" w:rsidRDefault="00755601" w:rsidP="00755601">
      <w:pPr>
        <w:spacing w:before="100" w:beforeAutospacing="1" w:after="100" w:afterAutospacing="1"/>
        <w:rPr>
          <w:rFonts w:ascii="Arial" w:hAnsi="Arial" w:cs="Arial"/>
        </w:rPr>
      </w:pPr>
      <w:r w:rsidRPr="00AB2195">
        <w:rPr>
          <w:rFonts w:ascii="Arial" w:hAnsi="Arial" w:cs="Arial"/>
          <w:b/>
          <w:bCs/>
          <w:u w:val="single"/>
        </w:rPr>
        <w:t>HIPAA resources</w:t>
      </w:r>
    </w:p>
    <w:p w:rsidR="00755601" w:rsidRPr="00AB2195" w:rsidRDefault="00755601" w:rsidP="00755601">
      <w:pPr>
        <w:spacing w:before="100" w:beforeAutospacing="1" w:after="100" w:afterAutospacing="1"/>
        <w:rPr>
          <w:rFonts w:ascii="Arial" w:hAnsi="Arial" w:cs="Arial"/>
        </w:rPr>
      </w:pPr>
      <w:r w:rsidRPr="00AB2195">
        <w:rPr>
          <w:rFonts w:ascii="Arial" w:hAnsi="Arial" w:cs="Arial"/>
        </w:rPr>
        <w:t xml:space="preserve">HIPAA on AWS - </w:t>
      </w:r>
      <w:hyperlink r:id="rId4" w:tgtFrame="_blank" w:history="1">
        <w:r w:rsidRPr="00AB2195">
          <w:rPr>
            <w:rStyle w:val="Hyperlink"/>
            <w:rFonts w:ascii="Arial" w:hAnsi="Arial" w:cs="Arial"/>
          </w:rPr>
          <w:t>https://aws.amazon.com/compliance/hipaa-compliance/</w:t>
        </w:r>
      </w:hyperlink>
    </w:p>
    <w:p w:rsidR="00755601" w:rsidRDefault="00755601" w:rsidP="00755601">
      <w:pPr>
        <w:spacing w:before="100" w:beforeAutospacing="1" w:after="100" w:afterAutospacing="1"/>
        <w:rPr>
          <w:rStyle w:val="Hyperlink"/>
          <w:rFonts w:ascii="Arial" w:hAnsi="Arial" w:cs="Arial"/>
        </w:rPr>
      </w:pPr>
      <w:r w:rsidRPr="00AB2195">
        <w:rPr>
          <w:rFonts w:ascii="Arial" w:hAnsi="Arial" w:cs="Arial"/>
        </w:rPr>
        <w:t xml:space="preserve">HIPAA-focused Whitepaper - </w:t>
      </w:r>
      <w:hyperlink r:id="rId5" w:tgtFrame="_blank" w:history="1">
        <w:r w:rsidRPr="00AB2195">
          <w:rPr>
            <w:rStyle w:val="Hyperlink"/>
            <w:rFonts w:ascii="Arial" w:hAnsi="Arial" w:cs="Arial"/>
          </w:rPr>
          <w:t>https://d0.awsstatic.com/whitepapers/compliance/AWS_HIPAA_Compliance_Whitepaper.pdf</w:t>
        </w:r>
      </w:hyperlink>
    </w:p>
    <w:p w:rsidR="0056308D" w:rsidRDefault="0056308D" w:rsidP="00755601">
      <w:pPr>
        <w:spacing w:before="100" w:beforeAutospacing="1" w:after="100" w:afterAutospacing="1"/>
        <w:rPr>
          <w:rFonts w:ascii="Arial" w:hAnsi="Arial" w:cs="Arial"/>
        </w:rPr>
      </w:pPr>
      <w:r w:rsidRPr="0056308D">
        <w:rPr>
          <w:rFonts w:ascii="Arial" w:hAnsi="Arial" w:cs="Arial"/>
        </w:rPr>
        <w:t>Architecting for Healthcare Compliance on AWS</w:t>
      </w:r>
      <w:r>
        <w:rPr>
          <w:rFonts w:ascii="Arial" w:hAnsi="Arial" w:cs="Arial"/>
        </w:rPr>
        <w:t xml:space="preserve"> (</w:t>
      </w:r>
      <w:r w:rsidRPr="0056308D">
        <w:rPr>
          <w:rFonts w:ascii="Arial" w:hAnsi="Arial" w:cs="Arial"/>
        </w:rPr>
        <w:t xml:space="preserve">AWS </w:t>
      </w:r>
      <w:proofErr w:type="spellStart"/>
      <w:r w:rsidRPr="0056308D">
        <w:rPr>
          <w:rFonts w:ascii="Arial" w:hAnsi="Arial" w:cs="Arial"/>
        </w:rPr>
        <w:t>re</w:t>
      </w:r>
      <w:proofErr w:type="gramStart"/>
      <w:r w:rsidRPr="0056308D">
        <w:rPr>
          <w:rFonts w:ascii="Arial" w:hAnsi="Arial" w:cs="Arial"/>
        </w:rPr>
        <w:t>:Invent</w:t>
      </w:r>
      <w:proofErr w:type="spellEnd"/>
      <w:proofErr w:type="gramEnd"/>
      <w:r w:rsidRPr="0056308D">
        <w:rPr>
          <w:rFonts w:ascii="Arial" w:hAnsi="Arial" w:cs="Arial"/>
        </w:rPr>
        <w:t xml:space="preserve"> 2018</w:t>
      </w:r>
      <w:r>
        <w:rPr>
          <w:rFonts w:ascii="Arial" w:hAnsi="Arial" w:cs="Arial"/>
        </w:rPr>
        <w:t xml:space="preserve"> video) - </w:t>
      </w:r>
      <w:hyperlink r:id="rId6" w:history="1">
        <w:r w:rsidRPr="00213A5B">
          <w:rPr>
            <w:rStyle w:val="Hyperlink"/>
            <w:rFonts w:ascii="Arial" w:hAnsi="Arial" w:cs="Arial"/>
          </w:rPr>
          <w:t>https://www.youtube.com/watch?v=wNB5gu7klUo</w:t>
        </w:r>
      </w:hyperlink>
    </w:p>
    <w:p w:rsidR="00755601" w:rsidRPr="00AB2195" w:rsidRDefault="00755601" w:rsidP="00755601">
      <w:pPr>
        <w:spacing w:before="100" w:beforeAutospacing="1" w:after="100" w:afterAutospacing="1"/>
        <w:rPr>
          <w:rFonts w:ascii="Arial" w:hAnsi="Arial" w:cs="Arial"/>
        </w:rPr>
      </w:pPr>
      <w:r w:rsidRPr="00AB2195">
        <w:rPr>
          <w:rFonts w:ascii="Arial" w:hAnsi="Arial" w:cs="Arial"/>
        </w:rPr>
        <w:t xml:space="preserve">HIPAA Eligible Services Reference - </w:t>
      </w:r>
      <w:hyperlink r:id="rId7" w:tgtFrame="_blank" w:history="1">
        <w:r w:rsidRPr="00AB2195">
          <w:rPr>
            <w:rStyle w:val="Hyperlink"/>
            <w:rFonts w:ascii="Arial" w:hAnsi="Arial" w:cs="Arial"/>
          </w:rPr>
          <w:t>https://aws.amazon.com/compliance/hipaa-eligible-services-reference/</w:t>
        </w:r>
      </w:hyperlink>
    </w:p>
    <w:p w:rsidR="00755601" w:rsidRPr="007A3CBE" w:rsidRDefault="00755601" w:rsidP="00755601">
      <w:pPr>
        <w:spacing w:before="100" w:beforeAutospacing="1" w:after="100" w:afterAutospacing="1"/>
        <w:rPr>
          <w:rFonts w:asciiTheme="minorBidi" w:hAnsiTheme="minorBidi" w:cstheme="minorBidi"/>
        </w:rPr>
      </w:pPr>
      <w:r w:rsidRPr="007A3CBE">
        <w:rPr>
          <w:rFonts w:asciiTheme="minorBidi" w:hAnsiTheme="minorBidi" w:cstheme="minorBidi"/>
        </w:rPr>
        <w:t xml:space="preserve">Architecting for HIPAA in the Cloud - </w:t>
      </w:r>
      <w:hyperlink r:id="rId8" w:tgtFrame="_blank" w:history="1">
        <w:r w:rsidRPr="007A3CBE">
          <w:rPr>
            <w:rStyle w:val="Hyperlink"/>
            <w:rFonts w:asciiTheme="minorBidi" w:hAnsiTheme="minorBidi" w:cstheme="minorBidi"/>
          </w:rPr>
          <w:t>https://aws.amazon.com/health/healthcare-compliance/hipaa/</w:t>
        </w:r>
      </w:hyperlink>
    </w:p>
    <w:p w:rsidR="007A3CBE" w:rsidRPr="007A3CBE" w:rsidRDefault="00746A3C" w:rsidP="007A3CBE">
      <w:pPr>
        <w:rPr>
          <w:rFonts w:asciiTheme="minorBidi" w:hAnsiTheme="minorBidi" w:cstheme="minorBidi"/>
          <w:color w:val="042EEE"/>
        </w:rPr>
      </w:pPr>
      <w:hyperlink r:id="rId9" w:history="1">
        <w:r w:rsidR="007A3CBE" w:rsidRPr="007A3CBE">
          <w:rPr>
            <w:rStyle w:val="Hyperlink"/>
            <w:rFonts w:asciiTheme="minorBidi" w:hAnsiTheme="minorBidi" w:cstheme="minorBidi"/>
          </w:rPr>
          <w:t>HIPAA compliance in the Cloud - FAQ1</w:t>
        </w:r>
      </w:hyperlink>
      <w:r w:rsidR="007A3CBE" w:rsidRPr="007A3CBE">
        <w:rPr>
          <w:rFonts w:asciiTheme="minorBidi" w:hAnsiTheme="minorBidi" w:cstheme="minorBidi"/>
          <w:color w:val="000000"/>
        </w:rPr>
        <w:t> (AWS Security Blog, May 2016)</w:t>
      </w:r>
    </w:p>
    <w:p w:rsidR="007A3CBE" w:rsidRDefault="00746A3C" w:rsidP="007A3CBE">
      <w:pPr>
        <w:rPr>
          <w:rFonts w:asciiTheme="minorBidi" w:hAnsiTheme="minorBidi" w:cstheme="minorBidi"/>
          <w:color w:val="000000"/>
        </w:rPr>
      </w:pPr>
      <w:hyperlink r:id="rId10" w:history="1">
        <w:r w:rsidR="007A3CBE" w:rsidRPr="007A3CBE">
          <w:rPr>
            <w:rStyle w:val="Hyperlink"/>
            <w:rFonts w:asciiTheme="minorBidi" w:hAnsiTheme="minorBidi" w:cstheme="minorBidi"/>
          </w:rPr>
          <w:t>HIPAA compliance in the Cloud - FAQ2 </w:t>
        </w:r>
      </w:hyperlink>
      <w:r w:rsidR="007A3CBE" w:rsidRPr="007A3CBE">
        <w:rPr>
          <w:rFonts w:asciiTheme="minorBidi" w:hAnsiTheme="minorBidi" w:cstheme="minorBidi"/>
          <w:color w:val="000000"/>
        </w:rPr>
        <w:t>(AWS Security Blog, May 2016)</w:t>
      </w:r>
    </w:p>
    <w:p w:rsidR="007A3CBE" w:rsidRPr="007A3CBE" w:rsidRDefault="00746A3C" w:rsidP="007A3CBE">
      <w:pPr>
        <w:rPr>
          <w:rFonts w:asciiTheme="minorBidi" w:hAnsiTheme="minorBidi" w:cstheme="minorBidi"/>
        </w:rPr>
      </w:pPr>
      <w:hyperlink r:id="rId11" w:anchor=".ciuivp9x5" w:history="1">
        <w:r w:rsidR="007A3CBE" w:rsidRPr="007A3CBE">
          <w:rPr>
            <w:rStyle w:val="Hyperlink"/>
            <w:rFonts w:asciiTheme="minorBidi" w:hAnsiTheme="minorBidi" w:cstheme="minorBidi"/>
          </w:rPr>
          <w:t>Primer on HIPAA and AWS</w:t>
        </w:r>
      </w:hyperlink>
      <w:r w:rsidR="007A3CBE" w:rsidRPr="007A3CBE">
        <w:rPr>
          <w:rFonts w:asciiTheme="minorBidi" w:hAnsiTheme="minorBidi" w:cstheme="minorBidi"/>
        </w:rPr>
        <w:t xml:space="preserve"> (Non-technical, Sep 2015)</w:t>
      </w:r>
    </w:p>
    <w:p w:rsidR="007A3CBE" w:rsidRPr="007A3CBE" w:rsidRDefault="00746A3C" w:rsidP="007A3CBE">
      <w:pPr>
        <w:rPr>
          <w:rFonts w:asciiTheme="minorBidi" w:hAnsiTheme="minorBidi" w:cstheme="minorBidi"/>
          <w:color w:val="042EEE"/>
        </w:rPr>
      </w:pPr>
      <w:hyperlink r:id="rId12" w:history="1">
        <w:r w:rsidR="007A3CBE" w:rsidRPr="007A3CBE">
          <w:rPr>
            <w:rStyle w:val="Hyperlink"/>
            <w:rFonts w:asciiTheme="minorBidi" w:hAnsiTheme="minorBidi" w:cstheme="minorBidi"/>
          </w:rPr>
          <w:t>The Shared Responsibility Model</w:t>
        </w:r>
      </w:hyperlink>
    </w:p>
    <w:p w:rsidR="007A3CBE" w:rsidRDefault="007A3CBE" w:rsidP="007A3CBE">
      <w:pPr>
        <w:rPr>
          <w:rFonts w:asciiTheme="minorBidi" w:hAnsiTheme="minorBidi" w:cstheme="minorBidi"/>
          <w:color w:val="042EEE"/>
        </w:rPr>
      </w:pPr>
    </w:p>
    <w:p w:rsidR="007A3CBE" w:rsidRPr="007A3CBE" w:rsidRDefault="007A3CBE" w:rsidP="007A3CBE">
      <w:pPr>
        <w:rPr>
          <w:rFonts w:asciiTheme="minorBidi" w:hAnsiTheme="minorBidi" w:cstheme="minorBidi"/>
          <w:color w:val="042EEE"/>
        </w:rPr>
      </w:pPr>
    </w:p>
    <w:p w:rsidR="00AB2195" w:rsidRDefault="00746A3C" w:rsidP="00755601">
      <w:pPr>
        <w:spacing w:before="100" w:beforeAutospacing="1" w:after="100" w:afterAutospacing="1"/>
        <w:rPr>
          <w:rFonts w:asciiTheme="minorBidi" w:hAnsiTheme="minorBidi" w:cstheme="minorBidi"/>
        </w:rPr>
      </w:pPr>
      <w:hyperlink r:id="rId13" w:history="1">
        <w:r w:rsidRPr="00746A3C">
          <w:rPr>
            <w:rStyle w:val="Hyperlink"/>
            <w:rFonts w:asciiTheme="minorBidi" w:hAnsiTheme="minorBidi" w:cstheme="minorBidi"/>
          </w:rPr>
          <w:t>Biotech Blueprint on the AWS Cloud</w:t>
        </w:r>
      </w:hyperlink>
      <w:r>
        <w:rPr>
          <w:rFonts w:asciiTheme="minorBidi" w:hAnsiTheme="minorBidi" w:cstheme="minorBidi"/>
        </w:rPr>
        <w:t xml:space="preserve"> - </w:t>
      </w:r>
      <w:r w:rsidRPr="00746A3C">
        <w:rPr>
          <w:rFonts w:asciiTheme="minorBidi" w:hAnsiTheme="minorBidi" w:cstheme="minorBidi"/>
        </w:rPr>
        <w:t>This Quick Start deploys Biotech Blueprint on the Amazon Web Services (AWS) Cloud. Biotech Blueprint is a reference architecture for scientific applications and is for biotechnology companies that want to manage their software on the cloud.</w:t>
      </w:r>
    </w:p>
    <w:p w:rsidR="00746A3C" w:rsidRDefault="00746A3C" w:rsidP="00755601">
      <w:pPr>
        <w:spacing w:before="100" w:beforeAutospacing="1" w:after="100" w:afterAutospacing="1"/>
        <w:rPr>
          <w:rFonts w:asciiTheme="minorBidi" w:hAnsiTheme="minorBidi" w:cstheme="minorBidi"/>
        </w:rPr>
      </w:pPr>
      <w:hyperlink r:id="rId14" w:history="1">
        <w:r w:rsidRPr="00C2239B">
          <w:rPr>
            <w:rStyle w:val="Hyperlink"/>
            <w:rFonts w:asciiTheme="minorBidi" w:hAnsiTheme="minorBidi" w:cstheme="minorBidi"/>
          </w:rPr>
          <w:t>https://www.youtube.com/watch?v=OQ1BK-bIs6E</w:t>
        </w:r>
      </w:hyperlink>
    </w:p>
    <w:p w:rsidR="00746A3C" w:rsidRDefault="00746A3C" w:rsidP="00755601">
      <w:pPr>
        <w:spacing w:before="100" w:beforeAutospacing="1" w:after="100" w:afterAutospacing="1"/>
        <w:rPr>
          <w:rFonts w:asciiTheme="minorBidi" w:hAnsiTheme="minorBidi" w:cstheme="minorBidi"/>
        </w:rPr>
      </w:pPr>
    </w:p>
    <w:p w:rsidR="00746A3C" w:rsidRDefault="00746A3C" w:rsidP="00755601">
      <w:pPr>
        <w:spacing w:before="100" w:beforeAutospacing="1" w:after="100" w:afterAutospacing="1"/>
        <w:rPr>
          <w:rFonts w:asciiTheme="minorBidi" w:hAnsiTheme="minorBidi" w:cstheme="minorBidi"/>
        </w:rPr>
      </w:pPr>
      <w:hyperlink r:id="rId15" w:history="1">
        <w:r w:rsidRPr="00746A3C">
          <w:rPr>
            <w:rStyle w:val="Hyperlink"/>
            <w:rFonts w:asciiTheme="minorBidi" w:hAnsiTheme="minorBidi" w:cstheme="minorBidi"/>
          </w:rPr>
          <w:t>AWS Audit Manager</w:t>
        </w:r>
      </w:hyperlink>
      <w:bookmarkStart w:id="0" w:name="_GoBack"/>
      <w:bookmarkEnd w:id="0"/>
      <w:r w:rsidRPr="00746A3C">
        <w:rPr>
          <w:rFonts w:asciiTheme="minorBidi" w:hAnsiTheme="minorBidi" w:cstheme="minorBidi"/>
        </w:rPr>
        <w:t xml:space="preserve"> helps you continuously audit your AWS usage to simplify how you assess risk and compliance with regulations and industry standards. Audit Manager automates evidence collection to reduce the “all hands on deck” manual effort that often happens for audits and enable you to scale your audit capability in the cloud as your business grows. With Audit Manager, it is easy to assess if your policies, procedures, and activities – also known as controls – are operating effectively. When it is time for an audit, AWS Audit Manager helps you manage stakeholder reviews of your controls and enables you to build audit-ready reports with much less manual effort.</w:t>
      </w:r>
    </w:p>
    <w:p w:rsidR="00746A3C" w:rsidRDefault="00746A3C" w:rsidP="00755601">
      <w:pPr>
        <w:spacing w:before="100" w:beforeAutospacing="1" w:after="100" w:afterAutospacing="1"/>
        <w:rPr>
          <w:rFonts w:asciiTheme="minorBidi" w:hAnsiTheme="minorBidi" w:cstheme="minorBidi"/>
        </w:rPr>
      </w:pPr>
    </w:p>
    <w:p w:rsidR="00746A3C" w:rsidRPr="007A3CBE" w:rsidRDefault="00746A3C" w:rsidP="00755601">
      <w:pPr>
        <w:spacing w:before="100" w:beforeAutospacing="1" w:after="100" w:afterAutospacing="1"/>
        <w:rPr>
          <w:rFonts w:asciiTheme="minorBidi" w:hAnsiTheme="minorBidi" w:cstheme="minorBidi"/>
        </w:rPr>
      </w:pPr>
    </w:p>
    <w:p w:rsidR="007A3CBE" w:rsidRPr="007A3CBE" w:rsidRDefault="007A3CBE" w:rsidP="007A3CBE">
      <w:pPr>
        <w:rPr>
          <w:rFonts w:asciiTheme="minorBidi" w:hAnsiTheme="minorBidi" w:cstheme="minorBidi"/>
          <w:b/>
          <w:bCs/>
          <w:u w:val="single"/>
        </w:rPr>
      </w:pPr>
      <w:r w:rsidRPr="007A3CBE">
        <w:rPr>
          <w:rFonts w:asciiTheme="minorBidi" w:hAnsiTheme="minorBidi" w:cstheme="minorBidi"/>
          <w:b/>
          <w:bCs/>
          <w:i/>
          <w:iCs/>
          <w:u w:val="single"/>
        </w:rPr>
        <w:lastRenderedPageBreak/>
        <w:t>Technical / HOWTOs</w:t>
      </w:r>
    </w:p>
    <w:p w:rsidR="007A3CBE" w:rsidRPr="007A3CBE" w:rsidRDefault="00746A3C" w:rsidP="007A3CBE">
      <w:pPr>
        <w:rPr>
          <w:rFonts w:asciiTheme="minorBidi" w:hAnsiTheme="minorBidi" w:cstheme="minorBidi"/>
        </w:rPr>
      </w:pPr>
      <w:hyperlink r:id="rId16" w:history="1">
        <w:r w:rsidR="007A3CBE" w:rsidRPr="007A3CBE">
          <w:rPr>
            <w:rStyle w:val="Hyperlink"/>
            <w:rFonts w:asciiTheme="minorBidi" w:hAnsiTheme="minorBidi" w:cstheme="minorBidi"/>
          </w:rPr>
          <w:t>Architecting for HIPAA Compliance on AWS</w:t>
        </w:r>
      </w:hyperlink>
      <w:r w:rsidR="007A3CBE" w:rsidRPr="007A3CBE">
        <w:rPr>
          <w:rFonts w:asciiTheme="minorBidi" w:hAnsiTheme="minorBidi" w:cstheme="minorBidi"/>
        </w:rPr>
        <w:t xml:space="preserve"> (Video including case study with </w:t>
      </w:r>
      <w:proofErr w:type="spellStart"/>
      <w:r w:rsidR="007A3CBE" w:rsidRPr="007A3CBE">
        <w:rPr>
          <w:rFonts w:asciiTheme="minorBidi" w:hAnsiTheme="minorBidi" w:cstheme="minorBidi"/>
        </w:rPr>
        <w:t>Emdeon</w:t>
      </w:r>
      <w:proofErr w:type="spellEnd"/>
      <w:r w:rsidR="007A3CBE" w:rsidRPr="007A3CBE">
        <w:rPr>
          <w:rFonts w:asciiTheme="minorBidi" w:hAnsiTheme="minorBidi" w:cstheme="minorBidi"/>
        </w:rPr>
        <w:t>/Change Healthcare, Oct 2015)</w:t>
      </w:r>
    </w:p>
    <w:p w:rsidR="007A3CBE" w:rsidRPr="007A3CBE" w:rsidRDefault="00746A3C" w:rsidP="007A3CBE">
      <w:pPr>
        <w:rPr>
          <w:rFonts w:asciiTheme="minorBidi" w:hAnsiTheme="minorBidi" w:cstheme="minorBidi"/>
          <w:color w:val="042EEE"/>
        </w:rPr>
      </w:pPr>
      <w:hyperlink r:id="rId17" w:history="1">
        <w:r w:rsidR="007A3CBE" w:rsidRPr="007A3CBE">
          <w:rPr>
            <w:rStyle w:val="Hyperlink"/>
            <w:rFonts w:asciiTheme="minorBidi" w:hAnsiTheme="minorBidi" w:cstheme="minorBidi"/>
          </w:rPr>
          <w:t>How to Automate HIPAA Compliance</w:t>
        </w:r>
      </w:hyperlink>
      <w:r w:rsidR="007A3CBE" w:rsidRPr="007A3CBE">
        <w:rPr>
          <w:rFonts w:asciiTheme="minorBidi" w:hAnsiTheme="minorBidi" w:cstheme="minorBidi"/>
          <w:color w:val="000000"/>
        </w:rPr>
        <w:t> (Feb 2016)</w:t>
      </w:r>
    </w:p>
    <w:p w:rsidR="007A3CBE" w:rsidRPr="007A3CBE" w:rsidRDefault="00746A3C" w:rsidP="007A3CBE">
      <w:pPr>
        <w:rPr>
          <w:rFonts w:asciiTheme="minorBidi" w:hAnsiTheme="minorBidi" w:cstheme="minorBidi"/>
          <w:color w:val="042EEE"/>
        </w:rPr>
      </w:pPr>
      <w:hyperlink r:id="rId18" w:history="1">
        <w:r w:rsidR="007A3CBE" w:rsidRPr="007A3CBE">
          <w:rPr>
            <w:rStyle w:val="Hyperlink"/>
            <w:rFonts w:asciiTheme="minorBidi" w:hAnsiTheme="minorBidi" w:cstheme="minorBidi"/>
          </w:rPr>
          <w:t>How to Use AWS Service Catalog for Code Deployments</w:t>
        </w:r>
      </w:hyperlink>
      <w:r w:rsidR="007A3CBE" w:rsidRPr="007A3CBE">
        <w:rPr>
          <w:rFonts w:asciiTheme="minorBidi" w:hAnsiTheme="minorBidi" w:cstheme="minorBidi"/>
          <w:color w:val="000000"/>
        </w:rPr>
        <w:t> (Feb 2016)</w:t>
      </w:r>
    </w:p>
    <w:p w:rsidR="007A3CBE" w:rsidRPr="007A3CBE" w:rsidRDefault="00746A3C" w:rsidP="007A3CBE">
      <w:pPr>
        <w:rPr>
          <w:rFonts w:asciiTheme="minorBidi" w:hAnsiTheme="minorBidi" w:cstheme="minorBidi"/>
          <w:color w:val="042EEE"/>
        </w:rPr>
      </w:pPr>
      <w:hyperlink r:id="rId19" w:history="1">
        <w:r w:rsidR="007A3CBE" w:rsidRPr="007A3CBE">
          <w:rPr>
            <w:rStyle w:val="Hyperlink"/>
            <w:rFonts w:asciiTheme="minorBidi" w:hAnsiTheme="minorBidi" w:cstheme="minorBidi"/>
          </w:rPr>
          <w:t xml:space="preserve">How to Translate HIPAA Controls to AWS </w:t>
        </w:r>
        <w:proofErr w:type="spellStart"/>
        <w:r w:rsidR="007A3CBE" w:rsidRPr="007A3CBE">
          <w:rPr>
            <w:rStyle w:val="Hyperlink"/>
            <w:rFonts w:asciiTheme="minorBidi" w:hAnsiTheme="minorBidi" w:cstheme="minorBidi"/>
          </w:rPr>
          <w:t>CloudFormation</w:t>
        </w:r>
        <w:proofErr w:type="spellEnd"/>
        <w:r w:rsidR="007A3CBE" w:rsidRPr="007A3CBE">
          <w:rPr>
            <w:rStyle w:val="Hyperlink"/>
            <w:rFonts w:asciiTheme="minorBidi" w:hAnsiTheme="minorBidi" w:cstheme="minorBidi"/>
          </w:rPr>
          <w:t xml:space="preserve"> Templates</w:t>
        </w:r>
      </w:hyperlink>
      <w:r w:rsidR="007A3CBE" w:rsidRPr="007A3CBE">
        <w:rPr>
          <w:rFonts w:asciiTheme="minorBidi" w:hAnsiTheme="minorBidi" w:cstheme="minorBidi"/>
          <w:color w:val="000000"/>
        </w:rPr>
        <w:t> (Feb 2016)</w:t>
      </w:r>
    </w:p>
    <w:p w:rsidR="007A3CBE" w:rsidRPr="007A3CBE" w:rsidRDefault="00746A3C" w:rsidP="007A3CBE">
      <w:pPr>
        <w:rPr>
          <w:rFonts w:asciiTheme="minorBidi" w:hAnsiTheme="minorBidi" w:cstheme="minorBidi"/>
          <w:color w:val="042EEE"/>
        </w:rPr>
      </w:pPr>
      <w:hyperlink r:id="rId20" w:history="1">
        <w:r w:rsidR="007A3CBE" w:rsidRPr="007A3CBE">
          <w:rPr>
            <w:rStyle w:val="Hyperlink"/>
            <w:rFonts w:asciiTheme="minorBidi" w:hAnsiTheme="minorBidi" w:cstheme="minorBidi"/>
          </w:rPr>
          <w:t xml:space="preserve">How to Use AWS </w:t>
        </w:r>
        <w:proofErr w:type="spellStart"/>
        <w:r w:rsidR="007A3CBE" w:rsidRPr="007A3CBE">
          <w:rPr>
            <w:rStyle w:val="Hyperlink"/>
            <w:rFonts w:asciiTheme="minorBidi" w:hAnsiTheme="minorBidi" w:cstheme="minorBidi"/>
          </w:rPr>
          <w:t>Config</w:t>
        </w:r>
        <w:proofErr w:type="spellEnd"/>
        <w:r w:rsidR="007A3CBE" w:rsidRPr="007A3CBE">
          <w:rPr>
            <w:rStyle w:val="Hyperlink"/>
            <w:rFonts w:asciiTheme="minorBidi" w:hAnsiTheme="minorBidi" w:cstheme="minorBidi"/>
          </w:rPr>
          <w:t xml:space="preserve"> to Help with Required HIPAA Audit Controls</w:t>
        </w:r>
      </w:hyperlink>
      <w:r w:rsidR="007A3CBE" w:rsidRPr="007A3CBE">
        <w:rPr>
          <w:rFonts w:asciiTheme="minorBidi" w:hAnsiTheme="minorBidi" w:cstheme="minorBidi"/>
          <w:color w:val="000000"/>
        </w:rPr>
        <w:t> (Feb 2016)</w:t>
      </w:r>
    </w:p>
    <w:p w:rsidR="007A3CBE" w:rsidRDefault="00746A3C" w:rsidP="007A3CBE">
      <w:pPr>
        <w:spacing w:before="100" w:beforeAutospacing="1" w:after="100" w:afterAutospacing="1"/>
        <w:rPr>
          <w:rFonts w:asciiTheme="minorBidi" w:hAnsiTheme="minorBidi" w:cstheme="minorBidi"/>
          <w:color w:val="000000"/>
        </w:rPr>
      </w:pPr>
      <w:hyperlink r:id="rId21" w:history="1">
        <w:r w:rsidR="007A3CBE" w:rsidRPr="007A3CBE">
          <w:rPr>
            <w:rStyle w:val="Hyperlink"/>
            <w:rFonts w:asciiTheme="minorBidi" w:hAnsiTheme="minorBidi" w:cstheme="minorBidi"/>
          </w:rPr>
          <w:t>Build a Healthcare Data Warehouse Using Amazon EMR, Amazon Redshift, AWS Lambda, and OMOP</w:t>
        </w:r>
      </w:hyperlink>
      <w:r w:rsidR="007A3CBE" w:rsidRPr="007A3CBE">
        <w:rPr>
          <w:rFonts w:asciiTheme="minorBidi" w:hAnsiTheme="minorBidi" w:cstheme="minorBidi"/>
          <w:color w:val="000000"/>
        </w:rPr>
        <w:t xml:space="preserve"> (May 2017)</w:t>
      </w:r>
    </w:p>
    <w:p w:rsidR="00755601" w:rsidRPr="00746A3C" w:rsidRDefault="001516C0" w:rsidP="00755601">
      <w:pPr>
        <w:spacing w:before="100" w:beforeAutospacing="1" w:after="100" w:afterAutospacing="1"/>
        <w:rPr>
          <w:rFonts w:asciiTheme="minorBidi" w:hAnsiTheme="minorBidi" w:cstheme="minorBidi"/>
          <w:color w:val="000000"/>
        </w:rPr>
      </w:pPr>
      <w:r w:rsidRPr="001516C0">
        <w:rPr>
          <w:rFonts w:asciiTheme="minorBidi" w:hAnsiTheme="minorBidi" w:cstheme="minorBidi"/>
          <w:color w:val="000000"/>
        </w:rPr>
        <w:t>Reference Architecture for HIPAA on AWS</w:t>
      </w:r>
      <w:r>
        <w:rPr>
          <w:rFonts w:asciiTheme="minorBidi" w:hAnsiTheme="minorBidi" w:cstheme="minorBidi"/>
          <w:color w:val="000000"/>
        </w:rPr>
        <w:t xml:space="preserve"> - </w:t>
      </w:r>
      <w:hyperlink r:id="rId22" w:history="1">
        <w:r w:rsidRPr="00DA301C">
          <w:rPr>
            <w:rStyle w:val="Hyperlink"/>
            <w:rFonts w:asciiTheme="minorBidi" w:hAnsiTheme="minorBidi" w:cstheme="minorBidi"/>
          </w:rPr>
          <w:t>https://aws.amazon.com/quickstart/architecture/compliance-hipaa/</w:t>
        </w:r>
      </w:hyperlink>
      <w:r w:rsidR="00755601" w:rsidRPr="00AB2195">
        <w:rPr>
          <w:rFonts w:ascii="Arial" w:hAnsi="Arial" w:cs="Arial"/>
        </w:rPr>
        <w:t> </w:t>
      </w:r>
    </w:p>
    <w:p w:rsidR="00AB2195" w:rsidRPr="00AB2195" w:rsidRDefault="00AB2195">
      <w:pPr>
        <w:rPr>
          <w:rFonts w:ascii="Arial" w:hAnsi="Arial" w:cs="Arial"/>
        </w:rPr>
      </w:pPr>
    </w:p>
    <w:sectPr w:rsidR="00AB2195" w:rsidRPr="00AB21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5601"/>
    <w:rsid w:val="00111A57"/>
    <w:rsid w:val="001516C0"/>
    <w:rsid w:val="0056308D"/>
    <w:rsid w:val="00694CDF"/>
    <w:rsid w:val="00746A3C"/>
    <w:rsid w:val="00755601"/>
    <w:rsid w:val="007A3CBE"/>
    <w:rsid w:val="00AB2195"/>
    <w:rsid w:val="00BD43D7"/>
    <w:rsid w:val="00FE70B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BEEE7"/>
  <w15:chartTrackingRefBased/>
  <w15:docId w15:val="{872C89D9-DCB7-4733-B07B-B53C818F1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5601"/>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5601"/>
    <w:rPr>
      <w:color w:val="0000FF"/>
      <w:u w:val="single"/>
    </w:rPr>
  </w:style>
  <w:style w:type="character" w:styleId="FollowedHyperlink">
    <w:name w:val="FollowedHyperlink"/>
    <w:basedOn w:val="DefaultParagraphFont"/>
    <w:uiPriority w:val="99"/>
    <w:semiHidden/>
    <w:unhideWhenUsed/>
    <w:rsid w:val="00694C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54807">
      <w:bodyDiv w:val="1"/>
      <w:marLeft w:val="0"/>
      <w:marRight w:val="0"/>
      <w:marTop w:val="0"/>
      <w:marBottom w:val="0"/>
      <w:divBdr>
        <w:top w:val="none" w:sz="0" w:space="0" w:color="auto"/>
        <w:left w:val="none" w:sz="0" w:space="0" w:color="auto"/>
        <w:bottom w:val="none" w:sz="0" w:space="0" w:color="auto"/>
        <w:right w:val="none" w:sz="0" w:space="0" w:color="auto"/>
      </w:divBdr>
    </w:div>
    <w:div w:id="145635141">
      <w:bodyDiv w:val="1"/>
      <w:marLeft w:val="0"/>
      <w:marRight w:val="0"/>
      <w:marTop w:val="0"/>
      <w:marBottom w:val="0"/>
      <w:divBdr>
        <w:top w:val="none" w:sz="0" w:space="0" w:color="auto"/>
        <w:left w:val="none" w:sz="0" w:space="0" w:color="auto"/>
        <w:bottom w:val="none" w:sz="0" w:space="0" w:color="auto"/>
        <w:right w:val="none" w:sz="0" w:space="0" w:color="auto"/>
      </w:divBdr>
    </w:div>
    <w:div w:id="214775125">
      <w:bodyDiv w:val="1"/>
      <w:marLeft w:val="0"/>
      <w:marRight w:val="0"/>
      <w:marTop w:val="0"/>
      <w:marBottom w:val="0"/>
      <w:divBdr>
        <w:top w:val="none" w:sz="0" w:space="0" w:color="auto"/>
        <w:left w:val="none" w:sz="0" w:space="0" w:color="auto"/>
        <w:bottom w:val="none" w:sz="0" w:space="0" w:color="auto"/>
        <w:right w:val="none" w:sz="0" w:space="0" w:color="auto"/>
      </w:divBdr>
    </w:div>
    <w:div w:id="248514116">
      <w:bodyDiv w:val="1"/>
      <w:marLeft w:val="0"/>
      <w:marRight w:val="0"/>
      <w:marTop w:val="0"/>
      <w:marBottom w:val="0"/>
      <w:divBdr>
        <w:top w:val="none" w:sz="0" w:space="0" w:color="auto"/>
        <w:left w:val="none" w:sz="0" w:space="0" w:color="auto"/>
        <w:bottom w:val="none" w:sz="0" w:space="0" w:color="auto"/>
        <w:right w:val="none" w:sz="0" w:space="0" w:color="auto"/>
      </w:divBdr>
    </w:div>
    <w:div w:id="468860280">
      <w:bodyDiv w:val="1"/>
      <w:marLeft w:val="0"/>
      <w:marRight w:val="0"/>
      <w:marTop w:val="0"/>
      <w:marBottom w:val="0"/>
      <w:divBdr>
        <w:top w:val="none" w:sz="0" w:space="0" w:color="auto"/>
        <w:left w:val="none" w:sz="0" w:space="0" w:color="auto"/>
        <w:bottom w:val="none" w:sz="0" w:space="0" w:color="auto"/>
        <w:right w:val="none" w:sz="0" w:space="0" w:color="auto"/>
      </w:divBdr>
    </w:div>
    <w:div w:id="577404618">
      <w:bodyDiv w:val="1"/>
      <w:marLeft w:val="0"/>
      <w:marRight w:val="0"/>
      <w:marTop w:val="0"/>
      <w:marBottom w:val="0"/>
      <w:divBdr>
        <w:top w:val="none" w:sz="0" w:space="0" w:color="auto"/>
        <w:left w:val="none" w:sz="0" w:space="0" w:color="auto"/>
        <w:bottom w:val="none" w:sz="0" w:space="0" w:color="auto"/>
        <w:right w:val="none" w:sz="0" w:space="0" w:color="auto"/>
      </w:divBdr>
    </w:div>
    <w:div w:id="807210651">
      <w:bodyDiv w:val="1"/>
      <w:marLeft w:val="0"/>
      <w:marRight w:val="0"/>
      <w:marTop w:val="0"/>
      <w:marBottom w:val="0"/>
      <w:divBdr>
        <w:top w:val="none" w:sz="0" w:space="0" w:color="auto"/>
        <w:left w:val="none" w:sz="0" w:space="0" w:color="auto"/>
        <w:bottom w:val="none" w:sz="0" w:space="0" w:color="auto"/>
        <w:right w:val="none" w:sz="0" w:space="0" w:color="auto"/>
      </w:divBdr>
    </w:div>
    <w:div w:id="821702838">
      <w:bodyDiv w:val="1"/>
      <w:marLeft w:val="0"/>
      <w:marRight w:val="0"/>
      <w:marTop w:val="0"/>
      <w:marBottom w:val="0"/>
      <w:divBdr>
        <w:top w:val="none" w:sz="0" w:space="0" w:color="auto"/>
        <w:left w:val="none" w:sz="0" w:space="0" w:color="auto"/>
        <w:bottom w:val="none" w:sz="0" w:space="0" w:color="auto"/>
        <w:right w:val="none" w:sz="0" w:space="0" w:color="auto"/>
      </w:divBdr>
    </w:div>
    <w:div w:id="855850963">
      <w:bodyDiv w:val="1"/>
      <w:marLeft w:val="0"/>
      <w:marRight w:val="0"/>
      <w:marTop w:val="0"/>
      <w:marBottom w:val="0"/>
      <w:divBdr>
        <w:top w:val="none" w:sz="0" w:space="0" w:color="auto"/>
        <w:left w:val="none" w:sz="0" w:space="0" w:color="auto"/>
        <w:bottom w:val="none" w:sz="0" w:space="0" w:color="auto"/>
        <w:right w:val="none" w:sz="0" w:space="0" w:color="auto"/>
      </w:divBdr>
    </w:div>
    <w:div w:id="1111360704">
      <w:bodyDiv w:val="1"/>
      <w:marLeft w:val="0"/>
      <w:marRight w:val="0"/>
      <w:marTop w:val="0"/>
      <w:marBottom w:val="0"/>
      <w:divBdr>
        <w:top w:val="none" w:sz="0" w:space="0" w:color="auto"/>
        <w:left w:val="none" w:sz="0" w:space="0" w:color="auto"/>
        <w:bottom w:val="none" w:sz="0" w:space="0" w:color="auto"/>
        <w:right w:val="none" w:sz="0" w:space="0" w:color="auto"/>
      </w:divBdr>
    </w:div>
    <w:div w:id="1454245572">
      <w:bodyDiv w:val="1"/>
      <w:marLeft w:val="0"/>
      <w:marRight w:val="0"/>
      <w:marTop w:val="0"/>
      <w:marBottom w:val="0"/>
      <w:divBdr>
        <w:top w:val="none" w:sz="0" w:space="0" w:color="auto"/>
        <w:left w:val="none" w:sz="0" w:space="0" w:color="auto"/>
        <w:bottom w:val="none" w:sz="0" w:space="0" w:color="auto"/>
        <w:right w:val="none" w:sz="0" w:space="0" w:color="auto"/>
      </w:divBdr>
    </w:div>
    <w:div w:id="1749770682">
      <w:bodyDiv w:val="1"/>
      <w:marLeft w:val="0"/>
      <w:marRight w:val="0"/>
      <w:marTop w:val="0"/>
      <w:marBottom w:val="0"/>
      <w:divBdr>
        <w:top w:val="none" w:sz="0" w:space="0" w:color="auto"/>
        <w:left w:val="none" w:sz="0" w:space="0" w:color="auto"/>
        <w:bottom w:val="none" w:sz="0" w:space="0" w:color="auto"/>
        <w:right w:val="none" w:sz="0" w:space="0" w:color="auto"/>
      </w:divBdr>
    </w:div>
    <w:div w:id="1808356229">
      <w:bodyDiv w:val="1"/>
      <w:marLeft w:val="0"/>
      <w:marRight w:val="0"/>
      <w:marTop w:val="0"/>
      <w:marBottom w:val="0"/>
      <w:divBdr>
        <w:top w:val="none" w:sz="0" w:space="0" w:color="auto"/>
        <w:left w:val="none" w:sz="0" w:space="0" w:color="auto"/>
        <w:bottom w:val="none" w:sz="0" w:space="0" w:color="auto"/>
        <w:right w:val="none" w:sz="0" w:space="0" w:color="auto"/>
      </w:divBdr>
    </w:div>
    <w:div w:id="2073189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health/healthcare-compliance/hipaa/" TargetMode="External"/><Relationship Id="rId13" Type="http://schemas.openxmlformats.org/officeDocument/2006/relationships/hyperlink" Target="https://aws.amazon.com/quickstart/biotech-blueprint/biotech-blueprint/" TargetMode="External"/><Relationship Id="rId18" Type="http://schemas.openxmlformats.org/officeDocument/2006/relationships/hyperlink" Target="https://blogs.aws.amazon.com/security/post/TxAHB2MFO7QCIX/How-to-Use-AWS-Service-Catalog-for-Code-Deployments-Part-2-of-the-Automating-HIP" TargetMode="External"/><Relationship Id="rId3" Type="http://schemas.openxmlformats.org/officeDocument/2006/relationships/webSettings" Target="webSettings.xml"/><Relationship Id="rId21" Type="http://schemas.openxmlformats.org/officeDocument/2006/relationships/hyperlink" Target="https://aws.amazon.com/blogs/big-data/build-a-healthcare-data-warehouse-using-amazon-emr-amazon-redshift-aws-lambda-and-omop/" TargetMode="External"/><Relationship Id="rId7" Type="http://schemas.openxmlformats.org/officeDocument/2006/relationships/hyperlink" Target="https://aws.amazon.com/compliance/hipaa-eligible-services-reference/" TargetMode="External"/><Relationship Id="rId12" Type="http://schemas.openxmlformats.org/officeDocument/2006/relationships/hyperlink" Target="https://aws.amazon.com/compliance/shared-responsibility-model/" TargetMode="External"/><Relationship Id="rId17" Type="http://schemas.openxmlformats.org/officeDocument/2006/relationships/hyperlink" Target="https://blogs.aws.amazon.com/security/post/Tx259CEZAEOVVBF/How-to-Automate-HIPAA-Compliance-Part-1-Use-the-Cloud-to-Protect-the-Cloud" TargetMode="External"/><Relationship Id="rId2" Type="http://schemas.openxmlformats.org/officeDocument/2006/relationships/settings" Target="settings.xml"/><Relationship Id="rId16" Type="http://schemas.openxmlformats.org/officeDocument/2006/relationships/hyperlink" Target="https://www.youtube.com/watch?v=g4XI4IIYVrw" TargetMode="External"/><Relationship Id="rId20" Type="http://schemas.openxmlformats.org/officeDocument/2006/relationships/hyperlink" Target="https://blogs.aws.amazon.com/security/post/Tx27GJDUUTHKRRJ/How-to-Use-AWS-Config-to-Help-with-Required-HIPAA-Audit-Controls-Part-4-of-the-A" TargetMode="External"/><Relationship Id="rId1" Type="http://schemas.openxmlformats.org/officeDocument/2006/relationships/styles" Target="styles.xml"/><Relationship Id="rId6" Type="http://schemas.openxmlformats.org/officeDocument/2006/relationships/hyperlink" Target="https://www.youtube.com/watch?v=wNB5gu7klUo" TargetMode="External"/><Relationship Id="rId11" Type="http://schemas.openxmlformats.org/officeDocument/2006/relationships/hyperlink" Target="https://medium.com/aws-activate-startup-blog/architecting-your-healthcare-application-for-hipaa-compliance-part-1-f3fbd11bd64d" TargetMode="External"/><Relationship Id="rId24" Type="http://schemas.openxmlformats.org/officeDocument/2006/relationships/theme" Target="theme/theme1.xml"/><Relationship Id="rId5" Type="http://schemas.openxmlformats.org/officeDocument/2006/relationships/hyperlink" Target="https://d0.awsstatic.com/whitepapers/compliance/AWS_HIPAA_Compliance_Whitepaper.pdf" TargetMode="External"/><Relationship Id="rId15" Type="http://schemas.openxmlformats.org/officeDocument/2006/relationships/hyperlink" Target="https://aws.amazon.com/audit-manager/" TargetMode="External"/><Relationship Id="rId23" Type="http://schemas.openxmlformats.org/officeDocument/2006/relationships/fontTable" Target="fontTable.xml"/><Relationship Id="rId10" Type="http://schemas.openxmlformats.org/officeDocument/2006/relationships/hyperlink" Target="https://blogs.aws.amazon.com/security/post/Tx3FDPNNKZ5XFEE/Frequently-Asked-Questions-About-HIPAA-Compliance-in-the-AWS-Cloud-Part-Two" TargetMode="External"/><Relationship Id="rId19" Type="http://schemas.openxmlformats.org/officeDocument/2006/relationships/hyperlink" Target="https://blogs.aws.amazon.com/security/post/Tx2X8A35ONJYE2V/How-to-Translate-HIPAA-Controls-to-AWS-CloudFormation-Templates-Part-3-of-the-Au" TargetMode="External"/><Relationship Id="rId4" Type="http://schemas.openxmlformats.org/officeDocument/2006/relationships/hyperlink" Target="https://aws.amazon.com/compliance/hipaa-compliance/" TargetMode="External"/><Relationship Id="rId9" Type="http://schemas.openxmlformats.org/officeDocument/2006/relationships/hyperlink" Target="https://blogs.aws.amazon.com/security/post/Tx3TGE4YTL0XK5Z/Frequently-Asked-Questions-About-HIPAA-Compliance-in-the-AWS-Cloud" TargetMode="External"/><Relationship Id="rId14" Type="http://schemas.openxmlformats.org/officeDocument/2006/relationships/hyperlink" Target="https://www.youtube.com/watch?v=OQ1BK-bIs6E" TargetMode="External"/><Relationship Id="rId22" Type="http://schemas.openxmlformats.org/officeDocument/2006/relationships/hyperlink" Target="https://aws.amazon.com/quickstart/architecture/compliance-hipa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656</Words>
  <Characters>3741</Characters>
  <Application>Microsoft Office Word</Application>
  <DocSecurity>0</DocSecurity>
  <Lines>31</Lines>
  <Paragraphs>8</Paragraphs>
  <ScaleCrop>false</ScaleCrop>
  <Company>Amazon.com</Company>
  <LinksUpToDate>false</LinksUpToDate>
  <CharactersWithSpaces>4389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Paz, Itzik</dc:creator>
  <cp:keywords/>
  <dc:description/>
  <cp:lastModifiedBy>Paz, Itzik</cp:lastModifiedBy>
  <cp:revision>9</cp:revision>
  <dcterms:created xsi:type="dcterms:W3CDTF">2017-08-01T21:18:00Z</dcterms:created>
  <dcterms:modified xsi:type="dcterms:W3CDTF">2021-05-24T18:56:00Z</dcterms:modified>
</cp:coreProperties>
</file>