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b w:val="1"/>
          <w:sz w:val="28"/>
          <w:szCs w:val="28"/>
        </w:rPr>
      </w:pPr>
      <w:r w:rsidDel="00000000" w:rsidR="00000000" w:rsidRPr="00000000">
        <w:rPr>
          <w:b w:val="1"/>
          <w:sz w:val="30"/>
          <w:szCs w:val="30"/>
          <w:rtl w:val="0"/>
        </w:rPr>
        <w:t xml:space="preserve">Fu</w:t>
      </w:r>
      <w:r w:rsidDel="00000000" w:rsidR="00000000" w:rsidRPr="00000000">
        <w:rPr>
          <w:rFonts w:ascii="Verdana" w:cs="Verdana" w:eastAsia="Verdana" w:hAnsi="Verdana"/>
          <w:b w:val="1"/>
          <w:sz w:val="28"/>
          <w:szCs w:val="28"/>
          <w:rtl w:val="0"/>
        </w:rPr>
        <w:t xml:space="preserve">nctionality testing</w:t>
      </w:r>
    </w:p>
    <w:p w:rsidR="00000000" w:rsidDel="00000000" w:rsidP="00000000" w:rsidRDefault="00000000" w:rsidRPr="00000000" w14:paraId="00000002">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2667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Header need  further development, it’s too simple.</w:t>
      </w:r>
    </w:p>
    <w:p w:rsidR="00000000" w:rsidDel="00000000" w:rsidP="00000000" w:rsidRDefault="00000000" w:rsidRPr="00000000" w14:paraId="0000000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5">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1809750" cy="51435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097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39243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Can’t print progress bar for now.</w:t>
      </w:r>
    </w:p>
    <w:p w:rsidR="00000000" w:rsidDel="00000000" w:rsidP="00000000" w:rsidRDefault="00000000" w:rsidRPr="00000000" w14:paraId="00000008">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1219200" cy="4953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19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Small  icons are not functional for now.</w:t>
      </w:r>
    </w:p>
    <w:p w:rsidR="00000000" w:rsidDel="00000000" w:rsidP="00000000" w:rsidRDefault="00000000" w:rsidRPr="00000000" w14:paraId="0000000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12954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These two buttons are not functional for now.</w:t>
      </w:r>
    </w:p>
    <w:p w:rsidR="00000000" w:rsidDel="00000000" w:rsidP="00000000" w:rsidRDefault="00000000" w:rsidRPr="00000000" w14:paraId="0000000D">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476500" cy="8382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765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View more buttons are not functional for now.</w:t>
      </w:r>
    </w:p>
    <w:p w:rsidR="00000000" w:rsidDel="00000000" w:rsidP="00000000" w:rsidRDefault="00000000" w:rsidRPr="00000000" w14:paraId="0000000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0" w:line="312" w:lineRule="auto"/>
        <w:rPr>
          <w:b w:val="1"/>
          <w:color w:val="3a3a3a"/>
          <w:sz w:val="35"/>
          <w:szCs w:val="35"/>
        </w:rPr>
      </w:pPr>
      <w:bookmarkStart w:colFirst="0" w:colLast="0" w:name="_heading=h.gjdgxs" w:id="0"/>
      <w:bookmarkEnd w:id="0"/>
      <w:sdt>
        <w:sdtPr>
          <w:tag w:val="goog_rdk_0"/>
        </w:sdtPr>
        <w:sdtContent>
          <w:r w:rsidDel="00000000" w:rsidR="00000000" w:rsidRPr="00000000">
            <w:rPr>
              <w:rFonts w:ascii="Arial Unicode MS" w:cs="Arial Unicode MS" w:eastAsia="Arial Unicode MS" w:hAnsi="Arial Unicode MS"/>
              <w:b w:val="1"/>
              <w:color w:val="3a3a3a"/>
              <w:sz w:val="35"/>
              <w:szCs w:val="35"/>
              <w:rtl w:val="0"/>
            </w:rPr>
            <w:t xml:space="preserve">Usability Testing</w:t>
            <w:tab/>
            <w:tab/>
            <w:tab/>
            <w:t xml:space="preserve">✅</w:t>
          </w:r>
        </w:sdtContent>
      </w:sdt>
      <w:r w:rsidDel="00000000" w:rsidR="00000000" w:rsidRPr="00000000">
        <w:rPr>
          <w:rtl w:val="0"/>
        </w:rPr>
      </w:r>
    </w:p>
    <w:p w:rsidR="00000000" w:rsidDel="00000000" w:rsidP="00000000" w:rsidRDefault="00000000" w:rsidRPr="00000000" w14:paraId="0000001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0" w:line="312" w:lineRule="auto"/>
        <w:rPr>
          <w:b w:val="1"/>
          <w:color w:val="3a3a3a"/>
          <w:sz w:val="35"/>
          <w:szCs w:val="35"/>
        </w:rPr>
      </w:pPr>
      <w:bookmarkStart w:colFirst="0" w:colLast="0" w:name="_heading=h.30j0zll" w:id="1"/>
      <w:bookmarkEnd w:id="1"/>
      <w:sdt>
        <w:sdtPr>
          <w:tag w:val="goog_rdk_1"/>
        </w:sdtPr>
        <w:sdtContent>
          <w:r w:rsidDel="00000000" w:rsidR="00000000" w:rsidRPr="00000000">
            <w:rPr>
              <w:rFonts w:ascii="Arial Unicode MS" w:cs="Arial Unicode MS" w:eastAsia="Arial Unicode MS" w:hAnsi="Arial Unicode MS"/>
              <w:b w:val="1"/>
              <w:color w:val="3a3a3a"/>
              <w:sz w:val="35"/>
              <w:szCs w:val="35"/>
              <w:rtl w:val="0"/>
            </w:rPr>
            <w:t xml:space="preserve">Interface Testing</w:t>
            <w:tab/>
            <w:tab/>
            <w:tab/>
            <w:t xml:space="preserve">✅</w:t>
          </w:r>
        </w:sdtContent>
      </w:sdt>
      <w:r w:rsidDel="00000000" w:rsidR="00000000" w:rsidRPr="00000000">
        <w:rPr>
          <w:rtl w:val="0"/>
        </w:rPr>
      </w:r>
    </w:p>
    <w:p w:rsidR="00000000" w:rsidDel="00000000" w:rsidP="00000000" w:rsidRDefault="00000000" w:rsidRPr="00000000" w14:paraId="0000001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0" w:line="312" w:lineRule="auto"/>
        <w:rPr>
          <w:b w:val="1"/>
          <w:color w:val="3a3a3a"/>
          <w:sz w:val="35"/>
          <w:szCs w:val="35"/>
        </w:rPr>
      </w:pPr>
      <w:bookmarkStart w:colFirst="0" w:colLast="0" w:name="_heading=h.1fob9te" w:id="2"/>
      <w:bookmarkEnd w:id="2"/>
      <w:sdt>
        <w:sdtPr>
          <w:tag w:val="goog_rdk_2"/>
        </w:sdtPr>
        <w:sdtContent>
          <w:r w:rsidDel="00000000" w:rsidR="00000000" w:rsidRPr="00000000">
            <w:rPr>
              <w:rFonts w:ascii="Arial Unicode MS" w:cs="Arial Unicode MS" w:eastAsia="Arial Unicode MS" w:hAnsi="Arial Unicode MS"/>
              <w:b w:val="1"/>
              <w:color w:val="3a3a3a"/>
              <w:sz w:val="35"/>
              <w:szCs w:val="35"/>
              <w:rtl w:val="0"/>
            </w:rPr>
            <w:t xml:space="preserve">Compatibility Testing</w:t>
            <w:tab/>
            <w:tab/>
            <w:t xml:space="preserve">✅</w:t>
          </w:r>
        </w:sdtContent>
      </w:sdt>
      <w:r w:rsidDel="00000000" w:rsidR="00000000" w:rsidRPr="00000000">
        <w:rPr>
          <w:rtl w:val="0"/>
        </w:rPr>
      </w:r>
    </w:p>
    <w:p w:rsidR="00000000" w:rsidDel="00000000" w:rsidP="00000000" w:rsidRDefault="00000000" w:rsidRPr="00000000" w14:paraId="0000001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0" w:line="312" w:lineRule="auto"/>
        <w:rPr>
          <w:b w:val="1"/>
          <w:color w:val="3a3a3a"/>
          <w:sz w:val="35"/>
          <w:szCs w:val="35"/>
        </w:rPr>
      </w:pPr>
      <w:bookmarkStart w:colFirst="0" w:colLast="0" w:name="_heading=h.3znysh7" w:id="3"/>
      <w:bookmarkEnd w:id="3"/>
      <w:r w:rsidDel="00000000" w:rsidR="00000000" w:rsidRPr="00000000">
        <w:rPr>
          <w:b w:val="1"/>
          <w:color w:val="3a3a3a"/>
          <w:sz w:val="35"/>
          <w:szCs w:val="35"/>
          <w:rtl w:val="0"/>
        </w:rPr>
        <w:t xml:space="preserve">Performance Testing      (need to be done)</w:t>
      </w:r>
    </w:p>
    <w:p w:rsidR="00000000" w:rsidDel="00000000" w:rsidP="00000000" w:rsidRDefault="00000000" w:rsidRPr="00000000" w14:paraId="00000015">
      <w:pPr>
        <w:rPr/>
      </w:pPr>
      <w:r w:rsidDel="00000000" w:rsidR="00000000" w:rsidRPr="00000000">
        <w:rPr/>
        <w:drawing>
          <wp:inline distB="114300" distT="114300" distL="114300" distR="114300">
            <wp:extent cx="5943600" cy="1193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0" w:line="312" w:lineRule="auto"/>
        <w:rPr/>
      </w:pPr>
      <w:bookmarkStart w:colFirst="0" w:colLast="0" w:name="_heading=h.2et92p0" w:id="4"/>
      <w:bookmarkEnd w:id="4"/>
      <w:r w:rsidDel="00000000" w:rsidR="00000000" w:rsidRPr="00000000">
        <w:rPr>
          <w:b w:val="1"/>
          <w:color w:val="3a3a3a"/>
          <w:sz w:val="35"/>
          <w:szCs w:val="35"/>
          <w:rtl w:val="0"/>
        </w:rPr>
        <w:t xml:space="preserve">Security Testing</w:t>
      </w:r>
      <w:r w:rsidDel="00000000" w:rsidR="00000000" w:rsidRPr="00000000">
        <w:rPr>
          <w:rtl w:val="0"/>
        </w:rPr>
      </w:r>
    </w:p>
    <w:p w:rsidR="00000000" w:rsidDel="00000000" w:rsidP="00000000" w:rsidRDefault="00000000" w:rsidRPr="00000000" w14:paraId="00000018">
      <w:pPr>
        <w:numPr>
          <w:ilvl w:val="0"/>
          <w:numId w:val="1"/>
        </w:numPr>
        <w:pBdr>
          <w:top w:color="000000" w:space="0" w:sz="0" w:val="none"/>
          <w:bottom w:color="000000" w:space="0" w:sz="0" w:val="none"/>
          <w:right w:color="000000" w:space="0" w:sz="0" w:val="none"/>
          <w:between w:color="000000" w:space="0" w:sz="0" w:val="none"/>
        </w:pBdr>
        <w:shd w:fill="ffffff" w:val="clear"/>
        <w:spacing w:after="0" w:lineRule="auto"/>
        <w:ind w:left="1380" w:hanging="360"/>
        <w:rPr>
          <w:shd w:fill="ea9999" w:val="clear"/>
        </w:rPr>
      </w:pPr>
      <w:r w:rsidDel="00000000" w:rsidR="00000000" w:rsidRPr="00000000">
        <w:rPr>
          <w:color w:val="3a3a3a"/>
          <w:sz w:val="23"/>
          <w:szCs w:val="23"/>
          <w:shd w:fill="ea9999" w:val="clear"/>
          <w:rtl w:val="0"/>
        </w:rPr>
        <w:t xml:space="preserve">Test by pasting the internal URL directly into the browser address bar without login. Internal pages should not open. (</w:t>
      </w:r>
      <w:r w:rsidDel="00000000" w:rsidR="00000000" w:rsidRPr="00000000">
        <w:rPr>
          <w:b w:val="1"/>
          <w:color w:val="3a3a3a"/>
          <w:sz w:val="23"/>
          <w:szCs w:val="23"/>
          <w:shd w:fill="ea9999" w:val="clear"/>
          <w:rtl w:val="0"/>
        </w:rPr>
        <w:t xml:space="preserve">login is not ready yet</w:t>
      </w:r>
      <w:r w:rsidDel="00000000" w:rsidR="00000000" w:rsidRPr="00000000">
        <w:rPr>
          <w:color w:val="3a3a3a"/>
          <w:sz w:val="23"/>
          <w:szCs w:val="23"/>
          <w:shd w:fill="ea9999" w:val="clear"/>
          <w:rtl w:val="0"/>
        </w:rPr>
        <w:t xml:space="preserve">)</w:t>
      </w:r>
      <w:r w:rsidDel="00000000" w:rsidR="00000000" w:rsidRPr="00000000">
        <w:rPr>
          <w:rtl w:val="0"/>
        </w:rPr>
      </w:r>
    </w:p>
    <w:p w:rsidR="00000000" w:rsidDel="00000000" w:rsidP="00000000" w:rsidRDefault="00000000" w:rsidRPr="00000000" w14:paraId="00000019">
      <w:pPr>
        <w:numPr>
          <w:ilvl w:val="0"/>
          <w:numId w:val="1"/>
        </w:numPr>
        <w:pBdr>
          <w:top w:color="000000" w:space="0" w:sz="0" w:val="none"/>
          <w:bottom w:color="000000" w:space="0" w:sz="0" w:val="none"/>
          <w:right w:color="000000" w:space="0" w:sz="0" w:val="none"/>
          <w:between w:color="000000" w:space="0" w:sz="0" w:val="none"/>
        </w:pBdr>
        <w:shd w:fill="ffffff" w:val="clear"/>
        <w:spacing w:after="0" w:lineRule="auto"/>
        <w:ind w:left="1380" w:hanging="360"/>
        <w:rPr>
          <w:shd w:fill="ea9999" w:val="clear"/>
        </w:rPr>
      </w:pPr>
      <w:r w:rsidDel="00000000" w:rsidR="00000000" w:rsidRPr="00000000">
        <w:rPr>
          <w:color w:val="3a3a3a"/>
          <w:sz w:val="23"/>
          <w:szCs w:val="23"/>
          <w:shd w:fill="ea9999" w:val="clear"/>
          <w:rtl w:val="0"/>
        </w:rPr>
        <w:t xml:space="preserve">If you are logged in using a username and password and browsing internal pages, then try changing URL options directly. I.e. If you are checking some publisher site statistics with publisher site ID= 123. Try directly changing the URL site ID parameter to a different site ID that is not related to the logged-in user. Access should be denied for this user to view other people’s stats. (</w:t>
      </w:r>
      <w:r w:rsidDel="00000000" w:rsidR="00000000" w:rsidRPr="00000000">
        <w:rPr>
          <w:b w:val="1"/>
          <w:color w:val="3a3a3a"/>
          <w:sz w:val="23"/>
          <w:szCs w:val="23"/>
          <w:shd w:fill="ea9999" w:val="clear"/>
          <w:rtl w:val="0"/>
        </w:rPr>
        <w:t xml:space="preserve">login is not ready yet</w:t>
      </w:r>
      <w:r w:rsidDel="00000000" w:rsidR="00000000" w:rsidRPr="00000000">
        <w:rPr>
          <w:color w:val="3a3a3a"/>
          <w:sz w:val="23"/>
          <w:szCs w:val="23"/>
          <w:shd w:fill="ea9999" w:val="clear"/>
          <w:rtl w:val="0"/>
        </w:rPr>
        <w:t xml:space="preserve">)</w:t>
      </w:r>
      <w:r w:rsidDel="00000000" w:rsidR="00000000" w:rsidRPr="00000000">
        <w:rPr>
          <w:rtl w:val="0"/>
        </w:rPr>
      </w:r>
    </w:p>
    <w:p w:rsidR="00000000" w:rsidDel="00000000" w:rsidP="00000000" w:rsidRDefault="00000000" w:rsidRPr="00000000" w14:paraId="0000001A">
      <w:pPr>
        <w:numPr>
          <w:ilvl w:val="0"/>
          <w:numId w:val="1"/>
        </w:numPr>
        <w:pBdr>
          <w:top w:color="000000" w:space="0" w:sz="0" w:val="none"/>
          <w:bottom w:color="000000" w:space="0" w:sz="0" w:val="none"/>
          <w:right w:color="000000" w:space="0" w:sz="0" w:val="none"/>
          <w:between w:color="000000" w:space="0" w:sz="0" w:val="none"/>
        </w:pBdr>
        <w:shd w:fill="ffffff" w:val="clear"/>
        <w:spacing w:after="0" w:lineRule="auto"/>
        <w:ind w:left="1380" w:hanging="360"/>
        <w:rPr/>
      </w:pPr>
      <w:sdt>
        <w:sdtPr>
          <w:tag w:val="goog_rdk_3"/>
        </w:sdtPr>
        <w:sdtContent>
          <w:r w:rsidDel="00000000" w:rsidR="00000000" w:rsidRPr="00000000">
            <w:rPr>
              <w:rFonts w:ascii="Arial Unicode MS" w:cs="Arial Unicode MS" w:eastAsia="Arial Unicode MS" w:hAnsi="Arial Unicode MS"/>
              <w:color w:val="3a3a3a"/>
              <w:sz w:val="23"/>
              <w:szCs w:val="23"/>
              <w:rtl w:val="0"/>
            </w:rPr>
            <w:t xml:space="preserve">Try some invalid inputs in input fields like login username, password, input text boxes, etc. Check the system’s reaction to all invalid inputs.✅</w:t>
          </w:r>
        </w:sdtContent>
      </w:sdt>
      <w:r w:rsidDel="00000000" w:rsidR="00000000" w:rsidRPr="00000000">
        <w:rPr>
          <w:rtl w:val="0"/>
        </w:rPr>
      </w:r>
    </w:p>
    <w:p w:rsidR="00000000" w:rsidDel="00000000" w:rsidP="00000000" w:rsidRDefault="00000000" w:rsidRPr="00000000" w14:paraId="0000001B">
      <w:pPr>
        <w:numPr>
          <w:ilvl w:val="0"/>
          <w:numId w:val="1"/>
        </w:numPr>
        <w:pBdr>
          <w:top w:color="000000" w:space="0" w:sz="0" w:val="none"/>
          <w:bottom w:color="000000" w:space="0" w:sz="0" w:val="none"/>
          <w:right w:color="000000" w:space="0" w:sz="0" w:val="none"/>
          <w:between w:color="000000" w:space="0" w:sz="0" w:val="none"/>
        </w:pBdr>
        <w:shd w:fill="ffffff" w:val="clear"/>
        <w:spacing w:after="0" w:lineRule="auto"/>
        <w:ind w:left="1380" w:hanging="360"/>
        <w:rPr/>
      </w:pPr>
      <w:sdt>
        <w:sdtPr>
          <w:tag w:val="goog_rdk_4"/>
        </w:sdtPr>
        <w:sdtContent>
          <w:r w:rsidDel="00000000" w:rsidR="00000000" w:rsidRPr="00000000">
            <w:rPr>
              <w:rFonts w:ascii="Arial Unicode MS" w:cs="Arial Unicode MS" w:eastAsia="Arial Unicode MS" w:hAnsi="Arial Unicode MS"/>
              <w:color w:val="3a3a3a"/>
              <w:sz w:val="23"/>
              <w:szCs w:val="23"/>
              <w:rtl w:val="0"/>
            </w:rPr>
            <w:t xml:space="preserve">Web directories and files should not be accessible directly unless they are given the download option.✅</w:t>
          </w:r>
        </w:sdtContent>
      </w:sdt>
      <w:r w:rsidDel="00000000" w:rsidR="00000000" w:rsidRPr="00000000">
        <w:rPr>
          <w:rtl w:val="0"/>
        </w:rPr>
      </w:r>
    </w:p>
    <w:p w:rsidR="00000000" w:rsidDel="00000000" w:rsidP="00000000" w:rsidRDefault="00000000" w:rsidRPr="00000000" w14:paraId="0000001C">
      <w:pPr>
        <w:numPr>
          <w:ilvl w:val="0"/>
          <w:numId w:val="1"/>
        </w:numPr>
        <w:pBdr>
          <w:top w:color="000000" w:space="0" w:sz="0" w:val="none"/>
          <w:bottom w:color="000000" w:space="0" w:sz="0" w:val="none"/>
          <w:right w:color="000000" w:space="0" w:sz="0" w:val="none"/>
          <w:between w:color="000000" w:space="0" w:sz="0" w:val="none"/>
        </w:pBdr>
        <w:shd w:fill="ffffff" w:val="clear"/>
        <w:spacing w:after="0" w:lineRule="auto"/>
        <w:ind w:left="1380" w:hanging="360"/>
        <w:rPr/>
      </w:pPr>
      <w:r w:rsidDel="00000000" w:rsidR="00000000" w:rsidRPr="00000000">
        <w:rPr>
          <w:color w:val="3a3a3a"/>
          <w:sz w:val="23"/>
          <w:szCs w:val="23"/>
          <w:rtl w:val="0"/>
        </w:rPr>
        <w:t xml:space="preserve">Test the CAPTCHA to automate script logins.</w:t>
      </w:r>
      <w:r w:rsidDel="00000000" w:rsidR="00000000" w:rsidRPr="00000000">
        <w:rPr>
          <w:rtl w:val="0"/>
        </w:rPr>
      </w:r>
    </w:p>
    <w:p w:rsidR="00000000" w:rsidDel="00000000" w:rsidP="00000000" w:rsidRDefault="00000000" w:rsidRPr="00000000" w14:paraId="0000001D">
      <w:pPr>
        <w:numPr>
          <w:ilvl w:val="0"/>
          <w:numId w:val="1"/>
        </w:numPr>
        <w:pBdr>
          <w:top w:color="000000" w:space="0" w:sz="0" w:val="none"/>
          <w:bottom w:color="000000" w:space="0" w:sz="0" w:val="none"/>
          <w:right w:color="000000" w:space="0" w:sz="0" w:val="none"/>
          <w:between w:color="000000" w:space="0" w:sz="0" w:val="none"/>
        </w:pBdr>
        <w:shd w:fill="ffffff" w:val="clear"/>
        <w:spacing w:after="0" w:lineRule="auto"/>
        <w:ind w:left="1380" w:hanging="360"/>
        <w:rPr/>
      </w:pPr>
      <w:sdt>
        <w:sdtPr>
          <w:tag w:val="goog_rdk_5"/>
        </w:sdtPr>
        <w:sdtContent>
          <w:r w:rsidDel="00000000" w:rsidR="00000000" w:rsidRPr="00000000">
            <w:rPr>
              <w:rFonts w:ascii="Arial Unicode MS" w:cs="Arial Unicode MS" w:eastAsia="Arial Unicode MS" w:hAnsi="Arial Unicode MS"/>
              <w:color w:val="3a3a3a"/>
              <w:sz w:val="23"/>
              <w:szCs w:val="23"/>
              <w:rtl w:val="0"/>
            </w:rPr>
            <w:t xml:space="preserve">Test if SSL is used for security measures. If used, the proper message should get displayed when users switch from non-secure HTTP:// pages to secure HTTPS:// pages acd vice versa. ✅</w:t>
          </w:r>
        </w:sdtContent>
      </w:sdt>
      <w:r w:rsidDel="00000000" w:rsidR="00000000" w:rsidRPr="00000000">
        <w:rPr>
          <w:rtl w:val="0"/>
        </w:rPr>
      </w:r>
    </w:p>
    <w:p w:rsidR="00000000" w:rsidDel="00000000" w:rsidP="00000000" w:rsidRDefault="00000000" w:rsidRPr="00000000" w14:paraId="0000001E">
      <w:pPr>
        <w:numPr>
          <w:ilvl w:val="0"/>
          <w:numId w:val="1"/>
        </w:numPr>
        <w:pBdr>
          <w:top w:color="000000" w:space="0" w:sz="0" w:val="none"/>
          <w:bottom w:color="000000" w:space="0" w:sz="0" w:val="none"/>
          <w:right w:color="000000" w:space="0" w:sz="0" w:val="none"/>
          <w:between w:color="000000" w:space="0" w:sz="0" w:val="none"/>
        </w:pBdr>
        <w:shd w:fill="ffffff" w:val="clear"/>
        <w:spacing w:after="680" w:lineRule="auto"/>
        <w:ind w:left="1380" w:hanging="360"/>
        <w:rPr>
          <w:shd w:fill="ea9999" w:val="clear"/>
        </w:rPr>
      </w:pPr>
      <w:sdt>
        <w:sdtPr>
          <w:tag w:val="goog_rdk_6"/>
        </w:sdtPr>
        <w:sdtContent>
          <w:r w:rsidDel="00000000" w:rsidR="00000000" w:rsidRPr="00000000">
            <w:rPr>
              <w:rFonts w:ascii="Arial Unicode MS" w:cs="Arial Unicode MS" w:eastAsia="Arial Unicode MS" w:hAnsi="Arial Unicode MS"/>
              <w:color w:val="3a3a3a"/>
              <w:sz w:val="23"/>
              <w:szCs w:val="23"/>
              <w:shd w:fill="ea9999" w:val="clear"/>
              <w:rtl w:val="0"/>
            </w:rPr>
            <w:t xml:space="preserve">All transactions, error messages, and security breach attempts should be logged in log files somewhere on the webserver. （to be done for all the pages）</w:t>
          </w:r>
        </w:sdtContent>
      </w:sdt>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8"/>
          <w:szCs w:val="28"/>
          <w:u w:val="single"/>
        </w:rPr>
      </w:pPr>
      <w:r w:rsidDel="00000000" w:rsidR="00000000" w:rsidRPr="00000000">
        <w:rPr>
          <w:b w:val="1"/>
          <w:sz w:val="28"/>
          <w:szCs w:val="28"/>
          <w:u w:val="single"/>
          <w:rtl w:val="0"/>
        </w:rPr>
        <w:t xml:space="preserve">Frontend Testing (</w:t>
      </w:r>
      <w:hyperlink r:id="rId14">
        <w:r w:rsidDel="00000000" w:rsidR="00000000" w:rsidRPr="00000000">
          <w:rPr>
            <w:b w:val="1"/>
            <w:color w:val="1155cc"/>
            <w:sz w:val="28"/>
            <w:szCs w:val="28"/>
            <w:u w:val="single"/>
            <w:rtl w:val="0"/>
          </w:rPr>
          <w:t xml:space="preserve">Link</w:t>
        </w:r>
      </w:hyperlink>
      <w:r w:rsidDel="00000000" w:rsidR="00000000" w:rsidRPr="00000000">
        <w:rPr>
          <w:b w:val="1"/>
          <w:sz w:val="28"/>
          <w:szCs w:val="28"/>
          <w:u w:val="single"/>
          <w:rtl w:val="0"/>
        </w:rPr>
        <w:t xml:space="preserve">)</w:t>
      </w:r>
    </w:p>
    <w:p w:rsidR="00000000" w:rsidDel="00000000" w:rsidP="00000000" w:rsidRDefault="00000000" w:rsidRPr="00000000" w14:paraId="00000021">
      <w:pPr>
        <w:pBdr>
          <w:top w:color="000000" w:space="0" w:sz="0" w:val="none"/>
          <w:bottom w:color="000000" w:space="0" w:sz="0" w:val="none"/>
          <w:right w:color="000000" w:space="0" w:sz="0" w:val="none"/>
          <w:between w:color="000000" w:space="0" w:sz="0" w:val="none"/>
        </w:pBdr>
        <w:shd w:fill="ffffff" w:val="clear"/>
        <w:ind w:left="0" w:firstLine="0"/>
        <w:rPr>
          <w:shd w:fill="ea9999" w:val="clear"/>
        </w:rPr>
      </w:pPr>
      <w:r w:rsidDel="00000000" w:rsidR="00000000" w:rsidRPr="00000000">
        <w:rPr>
          <w:rtl w:val="0"/>
        </w:rPr>
      </w:r>
    </w:p>
    <w:p w:rsidR="00000000" w:rsidDel="00000000" w:rsidP="00000000" w:rsidRDefault="00000000" w:rsidRPr="00000000" w14:paraId="00000022">
      <w:pPr>
        <w:numPr>
          <w:ilvl w:val="0"/>
          <w:numId w:val="1"/>
        </w:numPr>
        <w:pBdr>
          <w:top w:color="000000" w:space="0" w:sz="0" w:val="none"/>
          <w:bottom w:color="000000" w:space="0" w:sz="0" w:val="none"/>
          <w:right w:color="000000" w:space="0" w:sz="0" w:val="none"/>
          <w:between w:color="000000" w:space="0" w:sz="0" w:val="none"/>
        </w:pBdr>
        <w:shd w:fill="ffffff" w:val="clear"/>
        <w:ind w:left="1380" w:hanging="360"/>
      </w:pPr>
      <w:r w:rsidDel="00000000" w:rsidR="00000000" w:rsidRPr="00000000">
        <w:rPr>
          <w:rFonts w:ascii="Arimo" w:cs="Arimo" w:eastAsia="Arimo" w:hAnsi="Arimo"/>
          <w:color w:val="3a3a3a"/>
          <w:sz w:val="23"/>
          <w:szCs w:val="23"/>
          <w:rtl w:val="0"/>
        </w:rPr>
        <w:t xml:space="preserve">We use Lambda Testing to test our front-end for functionality and design. In different devices and web applications, the website can look different so it is a great idea to test it on different devices.</w:t>
      </w:r>
    </w:p>
    <w:p w:rsidR="00000000" w:rsidDel="00000000" w:rsidP="00000000" w:rsidRDefault="00000000" w:rsidRPr="00000000" w14:paraId="00000023">
      <w:pPr>
        <w:numPr>
          <w:ilvl w:val="0"/>
          <w:numId w:val="1"/>
        </w:numPr>
        <w:pBdr>
          <w:top w:color="000000" w:space="0" w:sz="0" w:val="none"/>
          <w:bottom w:color="000000" w:space="0" w:sz="0" w:val="none"/>
          <w:right w:color="000000" w:space="0" w:sz="0" w:val="none"/>
          <w:between w:color="000000" w:space="0" w:sz="0" w:val="none"/>
        </w:pBdr>
        <w:shd w:fill="ffffff" w:val="clear"/>
        <w:ind w:left="1380" w:hanging="360"/>
        <w:rPr>
          <w:rFonts w:ascii="Arimo" w:cs="Arimo" w:eastAsia="Arimo" w:hAnsi="Arimo"/>
          <w:color w:val="3a3a3a"/>
          <w:sz w:val="23"/>
          <w:szCs w:val="23"/>
          <w:u w:val="none"/>
        </w:rPr>
      </w:pPr>
      <w:r w:rsidDel="00000000" w:rsidR="00000000" w:rsidRPr="00000000">
        <w:rPr>
          <w:rFonts w:ascii="Arimo" w:cs="Arimo" w:eastAsia="Arimo" w:hAnsi="Arimo"/>
          <w:color w:val="3a3a3a"/>
          <w:sz w:val="23"/>
          <w:szCs w:val="23"/>
          <w:rtl w:val="0"/>
        </w:rPr>
        <w:t xml:space="preserve">Try different companies to make sure you are building a website that is consistent through all devices, try ios, android, webs etc.</w:t>
      </w:r>
    </w:p>
    <w:p w:rsidR="00000000" w:rsidDel="00000000" w:rsidP="00000000" w:rsidRDefault="00000000" w:rsidRPr="00000000" w14:paraId="00000024">
      <w:pPr>
        <w:numPr>
          <w:ilvl w:val="0"/>
          <w:numId w:val="1"/>
        </w:numPr>
        <w:pBdr>
          <w:top w:color="000000" w:space="0" w:sz="0" w:val="none"/>
          <w:bottom w:color="000000" w:space="0" w:sz="0" w:val="none"/>
          <w:right w:color="000000" w:space="0" w:sz="0" w:val="none"/>
          <w:between w:color="000000" w:space="0" w:sz="0" w:val="none"/>
        </w:pBdr>
        <w:shd w:fill="ffffff" w:val="clear"/>
        <w:ind w:left="1380" w:hanging="360"/>
        <w:rPr>
          <w:rFonts w:ascii="Arimo" w:cs="Arimo" w:eastAsia="Arimo" w:hAnsi="Arimo"/>
          <w:color w:val="3a3a3a"/>
          <w:sz w:val="23"/>
          <w:szCs w:val="23"/>
          <w:u w:val="none"/>
        </w:rPr>
      </w:pPr>
      <w:r w:rsidDel="00000000" w:rsidR="00000000" w:rsidRPr="00000000">
        <w:rPr>
          <w:rFonts w:ascii="Arimo" w:cs="Arimo" w:eastAsia="Arimo" w:hAnsi="Arimo"/>
          <w:color w:val="3a3a3a"/>
          <w:sz w:val="23"/>
          <w:szCs w:val="23"/>
          <w:rtl w:val="0"/>
        </w:rPr>
        <w:t xml:space="preserve">Different web applications, safari, chrome, firefox, and more can change your design.</w:t>
      </w:r>
    </w:p>
    <w:p w:rsidR="00000000" w:rsidDel="00000000" w:rsidP="00000000" w:rsidRDefault="00000000" w:rsidRPr="00000000" w14:paraId="00000025">
      <w:pPr>
        <w:numPr>
          <w:ilvl w:val="0"/>
          <w:numId w:val="1"/>
        </w:numPr>
        <w:pBdr>
          <w:top w:color="000000" w:space="0" w:sz="0" w:val="none"/>
          <w:bottom w:color="000000" w:space="0" w:sz="0" w:val="none"/>
          <w:right w:color="000000" w:space="0" w:sz="0" w:val="none"/>
          <w:between w:color="000000" w:space="0" w:sz="0" w:val="none"/>
        </w:pBdr>
        <w:shd w:fill="ffffff" w:val="clear"/>
        <w:ind w:left="1380" w:hanging="360"/>
        <w:rPr>
          <w:rFonts w:ascii="Arimo" w:cs="Arimo" w:eastAsia="Arimo" w:hAnsi="Arimo"/>
          <w:color w:val="3a3a3a"/>
          <w:sz w:val="23"/>
          <w:szCs w:val="23"/>
          <w:u w:val="none"/>
        </w:rPr>
      </w:pPr>
      <w:r w:rsidDel="00000000" w:rsidR="00000000" w:rsidRPr="00000000">
        <w:rPr>
          <w:rFonts w:ascii="Arimo" w:cs="Arimo" w:eastAsia="Arimo" w:hAnsi="Arimo"/>
          <w:color w:val="3a3a3a"/>
          <w:sz w:val="23"/>
          <w:szCs w:val="23"/>
          <w:rtl w:val="0"/>
        </w:rPr>
        <w:t xml:space="preserve">Try different versions of applications as well, different versions of ios, android can change the way it looks as well.</w:t>
      </w:r>
    </w:p>
    <w:p w:rsidR="00000000" w:rsidDel="00000000" w:rsidP="00000000" w:rsidRDefault="00000000" w:rsidRPr="00000000" w14:paraId="00000026">
      <w:pPr>
        <w:numPr>
          <w:ilvl w:val="0"/>
          <w:numId w:val="1"/>
        </w:numPr>
        <w:pBdr>
          <w:top w:color="000000" w:space="0" w:sz="0" w:val="none"/>
          <w:bottom w:color="000000" w:space="0" w:sz="0" w:val="none"/>
          <w:right w:color="000000" w:space="0" w:sz="0" w:val="none"/>
          <w:between w:color="000000" w:space="0" w:sz="0" w:val="none"/>
        </w:pBdr>
        <w:shd w:fill="ffffff" w:val="clear"/>
        <w:ind w:left="1380" w:hanging="360"/>
        <w:rPr>
          <w:rFonts w:ascii="Arimo" w:cs="Arimo" w:eastAsia="Arimo" w:hAnsi="Arimo"/>
          <w:color w:val="3a3a3a"/>
          <w:sz w:val="23"/>
          <w:szCs w:val="23"/>
          <w:u w:val="none"/>
        </w:rPr>
      </w:pPr>
      <w:r w:rsidDel="00000000" w:rsidR="00000000" w:rsidRPr="00000000">
        <w:rPr>
          <w:rFonts w:ascii="Arimo" w:cs="Arimo" w:eastAsia="Arimo" w:hAnsi="Arimo"/>
          <w:color w:val="3a3a3a"/>
          <w:sz w:val="23"/>
          <w:szCs w:val="23"/>
          <w:rtl w:val="0"/>
        </w:rPr>
        <w:t xml:space="preserve">It is a good idea to check the screen width and height of the devices as well.</w:t>
      </w:r>
    </w:p>
    <w:p w:rsidR="00000000" w:rsidDel="00000000" w:rsidP="00000000" w:rsidRDefault="00000000" w:rsidRPr="00000000" w14:paraId="00000027">
      <w:pPr>
        <w:numPr>
          <w:ilvl w:val="0"/>
          <w:numId w:val="1"/>
        </w:numPr>
        <w:pBdr>
          <w:top w:color="000000" w:space="0" w:sz="0" w:val="none"/>
          <w:bottom w:color="000000" w:space="0" w:sz="0" w:val="none"/>
          <w:right w:color="000000" w:space="0" w:sz="0" w:val="none"/>
          <w:between w:color="000000" w:space="0" w:sz="0" w:val="none"/>
        </w:pBdr>
        <w:shd w:fill="ffffff" w:val="clear"/>
        <w:ind w:left="1380" w:hanging="360"/>
        <w:rPr>
          <w:rFonts w:ascii="Arimo" w:cs="Arimo" w:eastAsia="Arimo" w:hAnsi="Arimo"/>
          <w:color w:val="3a3a3a"/>
          <w:sz w:val="23"/>
          <w:szCs w:val="23"/>
          <w:u w:val="none"/>
        </w:rPr>
      </w:pPr>
      <w:r w:rsidDel="00000000" w:rsidR="00000000" w:rsidRPr="00000000">
        <w:rPr>
          <w:rFonts w:ascii="Arimo" w:cs="Arimo" w:eastAsia="Arimo" w:hAnsi="Arimo"/>
          <w:color w:val="3a3a3a"/>
          <w:sz w:val="23"/>
          <w:szCs w:val="23"/>
          <w:rtl w:val="0"/>
        </w:rPr>
        <w:t xml:space="preserve">When you start the testing, try using the website like someone who has no idea what they are doing, that way it can create bugs and issues which can be fixed later on.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b w:val="1"/>
          <w:sz w:val="26"/>
          <w:szCs w:val="26"/>
          <w:rtl w:val="0"/>
        </w:rPr>
        <w:t xml:space="preserve">Possible problems</w:t>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Webpages don’t load (some android pages don’t load)</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Icons look different</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Different mobiles, such as Ios,Android (Tablets or Mobile), Websites (different web applications such as Safari, Opera, Chrome, Firefox) can lead to different view of the webpage.</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Components don’t work/Don't work as supposed to (While doing cross browser testing)</w:t>
      </w:r>
    </w:p>
    <w:p w:rsidR="00000000" w:rsidDel="00000000" w:rsidP="00000000" w:rsidRDefault="00000000" w:rsidRPr="00000000" w14:paraId="0000002F">
      <w:pPr>
        <w:rPr>
          <w:rFonts w:ascii="Verdana" w:cs="Verdana" w:eastAsia="Verdana" w:hAnsi="Verdana"/>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a3a3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www.lambdatest.com/?utm_source=STH&amp;utm_medium=Listing&amp;utm_campaign=Web-App-Testing-Tutorial&amp;utm_ter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6Z0p+Y0tJiocIGg8wiTnim8Tzw==">AMUW2mWrYXfFzEspRe+xGsq060Djvwn6cbpJQWmdN1ydgc+C7BmF8Cp6zgwZZwEaic8uLmDmod3EV0V2mlmTeZapza2YYuZJJplxJaXWcKta+eMXxFKoiH8tEf/7mNKxWr1fXlDOgesJmRyjIvhOCpE/NZyaaBmZHa3t6eB8w6J7fgd7MtSi28cBsDnMbVLGkxeKIOIEMrtmHRTZ6L7QnXnDviKtZXaWxs0pHgcCV8HMJNBFv54SKXYBuVU/5URgolyMv/UCT/ZuRgtdPmUBpjUsDuRjWLQ+OT7CaN6qQ5w2Q3R+Xzt6BVx1v3nEfHDvMtiWmtHwlmuSNMfvHs3AlYjmUFtKGA3Ed7KJvNqZaaVeUKg/mF2KfA0nX/PeTsyzejT1dQlgszozLP2Ydq+RnT5ewAc6AlPaKTn8KvGhdtsJHNkAwXzmECwK/6c6qdSg/qnTmB4nv48WN4ak1yM2Zn8DsK9ql+jWpQ3rArnXUvjKUby11TCgSwT0sBoCAxO6WjeQccz7I1+FtWaQyvcZfEuTpuqjBWOC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