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CMSS10" w:hAnsi="CMSS10" w:cs="CMSS10"/>
        </w:rPr>
      </w:pPr>
      <w:r>
        <w:rPr>
          <w:rFonts w:ascii="MSBM10" w:hAnsi="MSBM10" w:cs="MSBM10"/>
        </w:rPr>
        <w:t>R</w:t>
      </w:r>
      <w:r>
        <w:rPr>
          <w:rFonts w:ascii="CMSS10" w:hAnsi="CMSS10" w:cs="CMSS10"/>
        </w:rPr>
        <w:t>: the set of all real numbers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CMSS10" w:hAnsi="CMSS10" w:cs="CMSS10"/>
        </w:rPr>
      </w:pPr>
      <w:r>
        <w:rPr>
          <w:rFonts w:ascii="MSBM10" w:hAnsi="MSBM10" w:cs="MSBM10"/>
        </w:rPr>
        <w:t>Z</w:t>
      </w:r>
      <w:r>
        <w:rPr>
          <w:rFonts w:ascii="CMSS10" w:hAnsi="CMSS10" w:cs="CMSS10"/>
        </w:rPr>
        <w:t>: the set of all integers</w:t>
      </w:r>
    </w:p>
    <w:p w:rsidR="00E91E3D" w:rsidRDefault="00896C69" w:rsidP="00896C69">
      <w:pPr>
        <w:spacing w:after="0"/>
        <w:rPr>
          <w:rFonts w:ascii="CMSS10" w:hAnsi="CMSS10" w:cs="CMSS10"/>
        </w:rPr>
      </w:pPr>
      <w:r>
        <w:rPr>
          <w:rFonts w:ascii="MSBM10" w:hAnsi="MSBM10" w:cs="MSBM10"/>
        </w:rPr>
        <w:t>Q</w:t>
      </w:r>
      <w:r>
        <w:rPr>
          <w:rFonts w:ascii="CMSS10" w:hAnsi="CMSS10" w:cs="CMSS10"/>
        </w:rPr>
        <w:t>: the set of all rational numbers</w:t>
      </w:r>
    </w:p>
    <w:p w:rsidR="00896C69" w:rsidRDefault="00896C69" w:rsidP="00896C69">
      <w:pPr>
        <w:spacing w:after="0"/>
        <w:rPr>
          <w:rFonts w:ascii="CMSS10" w:hAnsi="CMSS10" w:cs="CMSS10"/>
        </w:rPr>
      </w:pPr>
      <w:r>
        <w:rPr>
          <w:noProof/>
        </w:rPr>
        <w:drawing>
          <wp:inline distT="0" distB="0" distL="0" distR="0" wp14:anchorId="4B91AF6F" wp14:editId="479BC8E4">
            <wp:extent cx="3048000" cy="1543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spacing w:after="0"/>
        <w:rPr>
          <w:rFonts w:ascii="CMSS10" w:hAnsi="CMSS10" w:cs="CMSS10"/>
        </w:rPr>
      </w:pPr>
      <w:r w:rsidRPr="00896C69">
        <w:rPr>
          <w:rFonts w:ascii="CMSS10" w:hAnsi="CMSS10" w:cs="CMSS10"/>
          <w:noProof/>
        </w:rPr>
        <w:drawing>
          <wp:inline distT="0" distB="0" distL="0" distR="0">
            <wp:extent cx="5943600" cy="263849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CMSS12" w:hAnsi="CMSS12" w:cs="CMSS12"/>
          <w:color w:val="3333B3"/>
          <w:sz w:val="24"/>
          <w:szCs w:val="24"/>
        </w:rPr>
      </w:pPr>
      <w:r>
        <w:rPr>
          <w:rFonts w:ascii="CMSS12" w:hAnsi="CMSS12" w:cs="CMSS12"/>
          <w:color w:val="3333B3"/>
          <w:sz w:val="24"/>
          <w:szCs w:val="24"/>
        </w:rPr>
        <w:t>Theorem 4.3.1 (Epp)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CMSS10" w:hAnsi="CMSS10" w:cs="CMSS10"/>
          <w:color w:val="000000"/>
        </w:rPr>
      </w:pPr>
      <w:r>
        <w:rPr>
          <w:noProof/>
        </w:rPr>
        <w:drawing>
          <wp:inline distT="0" distB="0" distL="0" distR="0" wp14:anchorId="2ED3A4B6" wp14:editId="4B340988">
            <wp:extent cx="3343275" cy="314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CMSS10" w:hAnsi="CMSS10" w:cs="CMSS10"/>
          <w:color w:val="000000"/>
        </w:rPr>
      </w:pPr>
      <w:r>
        <w:rPr>
          <w:rFonts w:ascii="CMSS10" w:hAnsi="CMSS10" w:cs="CMSS10"/>
          <w:color w:val="000000"/>
        </w:rPr>
        <w:t>That is, when dealing with positive integers, a divisor of a number cannot be larger than the number.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CMSS10" w:hAnsi="CMSS10" w:cs="CMSS10"/>
          <w:color w:val="000000"/>
        </w:rPr>
      </w:pPr>
      <w:r>
        <w:rPr>
          <w:rFonts w:ascii="CMSS10" w:hAnsi="CMSS10" w:cs="CMSS10"/>
          <w:color w:val="000000"/>
        </w:rPr>
        <w:t xml:space="preserve">Note that the theorem is silent for the case </w:t>
      </w:r>
      <w:r>
        <w:rPr>
          <w:rFonts w:ascii="CMSSI10" w:hAnsi="CMSSI10" w:cs="CMSSI10"/>
          <w:color w:val="000000"/>
        </w:rPr>
        <w:t xml:space="preserve">b </w:t>
      </w:r>
      <w:r>
        <w:rPr>
          <w:rFonts w:ascii="CMSS10" w:hAnsi="CMSS10" w:cs="CMSS10"/>
          <w:color w:val="000000"/>
        </w:rPr>
        <w:t>= 0, because 0 is not positive.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CMSS10" w:hAnsi="CMSS10" w:cs="CMSS10"/>
        </w:rPr>
      </w:pPr>
      <w:r w:rsidRPr="00896C69">
        <w:rPr>
          <w:noProof/>
        </w:rPr>
        <w:drawing>
          <wp:inline distT="0" distB="0" distL="0" distR="0" wp14:anchorId="77F7F875" wp14:editId="316D3E47">
            <wp:extent cx="5838825" cy="809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CMSS10" w:hAnsi="CMSS10" w:cs="CMSS10"/>
        </w:rPr>
      </w:pPr>
      <w:r>
        <w:rPr>
          <w:noProof/>
        </w:rPr>
        <w:drawing>
          <wp:inline distT="0" distB="0" distL="0" distR="0" wp14:anchorId="2C1D5B3D" wp14:editId="48BCEE18">
            <wp:extent cx="4533900" cy="790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pStyle w:val="Default"/>
        <w:rPr>
          <w:sz w:val="22"/>
          <w:szCs w:val="22"/>
        </w:rPr>
      </w:pPr>
      <w:r w:rsidRPr="00896C69">
        <w:rPr>
          <w:sz w:val="22"/>
          <w:szCs w:val="22"/>
        </w:rPr>
        <w:t xml:space="preserve">A </w:t>
      </w:r>
      <w:r w:rsidRPr="00896C69">
        <w:rPr>
          <w:b/>
          <w:bCs/>
          <w:sz w:val="22"/>
          <w:szCs w:val="22"/>
        </w:rPr>
        <w:t xml:space="preserve">tautology </w:t>
      </w:r>
      <w:r w:rsidRPr="00896C69">
        <w:rPr>
          <w:sz w:val="22"/>
          <w:szCs w:val="22"/>
        </w:rPr>
        <w:t xml:space="preserve">is a statement form that is always true regardless of the truth values of the individual statements substituted for its statement variables. A statement whose form is a tautology is a </w:t>
      </w:r>
      <w:r w:rsidRPr="00896C69">
        <w:rPr>
          <w:b/>
          <w:bCs/>
          <w:sz w:val="22"/>
          <w:szCs w:val="22"/>
        </w:rPr>
        <w:t>tautological statement</w:t>
      </w:r>
      <w:r w:rsidRPr="00896C69">
        <w:rPr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 w:rsidRPr="00896C69">
        <w:rPr>
          <w:sz w:val="22"/>
          <w:szCs w:val="22"/>
        </w:rPr>
        <w:t xml:space="preserve">A </w:t>
      </w:r>
      <w:r w:rsidRPr="00896C69">
        <w:rPr>
          <w:b/>
          <w:bCs/>
          <w:sz w:val="22"/>
          <w:szCs w:val="22"/>
        </w:rPr>
        <w:t xml:space="preserve">contradiction </w:t>
      </w:r>
      <w:r w:rsidRPr="00896C69">
        <w:rPr>
          <w:sz w:val="22"/>
          <w:szCs w:val="22"/>
        </w:rPr>
        <w:t xml:space="preserve">is a statement form that is always false regardless of the </w:t>
      </w:r>
      <w:proofErr w:type="gramStart"/>
      <w:r w:rsidRPr="00896C69">
        <w:rPr>
          <w:sz w:val="22"/>
          <w:szCs w:val="22"/>
        </w:rPr>
        <w:t>truth</w:t>
      </w:r>
      <w:r>
        <w:rPr>
          <w:sz w:val="22"/>
          <w:szCs w:val="22"/>
        </w:rPr>
        <w:t xml:space="preserve">  </w:t>
      </w:r>
      <w:r w:rsidRPr="00896C69">
        <w:rPr>
          <w:sz w:val="22"/>
          <w:szCs w:val="22"/>
        </w:rPr>
        <w:t>values</w:t>
      </w:r>
      <w:proofErr w:type="gramEnd"/>
      <w:r w:rsidRPr="00896C69">
        <w:rPr>
          <w:sz w:val="22"/>
          <w:szCs w:val="22"/>
        </w:rPr>
        <w:t xml:space="preserve"> of the individual statements substituted for its statement variabl</w:t>
      </w:r>
      <w:r>
        <w:rPr>
          <w:sz w:val="22"/>
          <w:szCs w:val="22"/>
        </w:rPr>
        <w:t xml:space="preserve">es. </w:t>
      </w:r>
    </w:p>
    <w:p w:rsidR="00896C69" w:rsidRDefault="00896C69" w:rsidP="00896C69">
      <w:pPr>
        <w:pStyle w:val="Default"/>
        <w:rPr>
          <w:sz w:val="22"/>
          <w:szCs w:val="22"/>
        </w:rPr>
      </w:pPr>
      <w:r>
        <w:rPr>
          <w:sz w:val="22"/>
          <w:szCs w:val="22"/>
        </w:rPr>
        <w:t>(p -&gt; q</w:t>
      </w:r>
      <w:proofErr w:type="gramStart"/>
      <w:r>
        <w:rPr>
          <w:sz w:val="22"/>
          <w:szCs w:val="22"/>
        </w:rPr>
        <w:t>) :</w:t>
      </w:r>
      <w:proofErr w:type="gramEnd"/>
      <w:r>
        <w:rPr>
          <w:sz w:val="22"/>
          <w:szCs w:val="22"/>
        </w:rPr>
        <w:t xml:space="preserve"> p is the hypothesis ( or antecedent) and q is the conclusion ( or consequent).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color w:val="00AEF0"/>
          <w:sz w:val="18"/>
          <w:szCs w:val="18"/>
        </w:rPr>
      </w:pP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color w:val="00AEF0"/>
          <w:sz w:val="18"/>
          <w:szCs w:val="18"/>
        </w:rPr>
      </w:pPr>
      <w:r>
        <w:rPr>
          <w:rFonts w:ascii="Times-Bold" w:hAnsi="Times-Bold" w:cs="Times-Bold"/>
          <w:b/>
          <w:bCs/>
          <w:color w:val="00AEF0"/>
          <w:sz w:val="18"/>
          <w:szCs w:val="18"/>
        </w:rPr>
        <w:lastRenderedPageBreak/>
        <w:t>Theorem 2.1.1 Logical Equivalences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A1D21"/>
          <w:sz w:val="18"/>
          <w:szCs w:val="18"/>
        </w:rPr>
      </w:pPr>
      <w:r>
        <w:rPr>
          <w:rFonts w:ascii="Times-Roman" w:hAnsi="Times-Roman" w:cs="Times-Roman"/>
          <w:color w:val="1A1D21"/>
          <w:sz w:val="18"/>
          <w:szCs w:val="18"/>
        </w:rPr>
        <w:t xml:space="preserve">Given any statement variables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>p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 xml:space="preserve">,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>q</w:t>
      </w:r>
      <w:r>
        <w:rPr>
          <w:rFonts w:ascii="Times-Roman" w:hAnsi="Times-Roman" w:cs="Times-Roman"/>
          <w:color w:val="1A1D21"/>
          <w:sz w:val="18"/>
          <w:szCs w:val="18"/>
        </w:rPr>
        <w:t xml:space="preserve">, and </w:t>
      </w:r>
      <w:proofErr w:type="gramStart"/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r </w:t>
      </w:r>
      <w:r>
        <w:rPr>
          <w:rFonts w:ascii="Times-Roman" w:hAnsi="Times-Roman" w:cs="Times-Roman"/>
          <w:color w:val="1A1D21"/>
          <w:sz w:val="18"/>
          <w:szCs w:val="18"/>
        </w:rPr>
        <w:t>,</w:t>
      </w:r>
      <w:proofErr w:type="gramEnd"/>
      <w:r>
        <w:rPr>
          <w:rFonts w:ascii="Times-Roman" w:hAnsi="Times-Roman" w:cs="Times-Roman"/>
          <w:color w:val="1A1D21"/>
          <w:sz w:val="18"/>
          <w:szCs w:val="18"/>
        </w:rPr>
        <w:t xml:space="preserve"> a tautology </w:t>
      </w:r>
      <w:r>
        <w:rPr>
          <w:rFonts w:ascii="Times-Bold" w:hAnsi="Times-Bold" w:cs="Times-Bold"/>
          <w:b/>
          <w:bCs/>
          <w:color w:val="1A1D21"/>
          <w:sz w:val="18"/>
          <w:szCs w:val="18"/>
        </w:rPr>
        <w:t xml:space="preserve">t </w:t>
      </w:r>
      <w:r>
        <w:rPr>
          <w:rFonts w:ascii="Times-Roman" w:hAnsi="Times-Roman" w:cs="Times-Roman"/>
          <w:color w:val="1A1D21"/>
          <w:sz w:val="18"/>
          <w:szCs w:val="18"/>
        </w:rPr>
        <w:t xml:space="preserve">and a contradiction </w:t>
      </w:r>
      <w:r>
        <w:rPr>
          <w:rFonts w:ascii="Times-Bold" w:hAnsi="Times-Bold" w:cs="Times-Bold"/>
          <w:b/>
          <w:bCs/>
          <w:color w:val="1A1D21"/>
          <w:sz w:val="18"/>
          <w:szCs w:val="18"/>
        </w:rPr>
        <w:t>c</w:t>
      </w:r>
      <w:r>
        <w:rPr>
          <w:rFonts w:ascii="Times-Roman" w:hAnsi="Times-Roman" w:cs="Times-Roman"/>
          <w:color w:val="1A1D21"/>
          <w:sz w:val="18"/>
          <w:szCs w:val="18"/>
        </w:rPr>
        <w:t>, the following logical equivalences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1A1D21"/>
          <w:sz w:val="18"/>
          <w:szCs w:val="18"/>
        </w:rPr>
      </w:pPr>
      <w:r>
        <w:rPr>
          <w:rFonts w:ascii="Times-Roman" w:hAnsi="Times-Roman" w:cs="Times-Roman"/>
          <w:color w:val="1A1D21"/>
          <w:sz w:val="18"/>
          <w:szCs w:val="18"/>
        </w:rPr>
        <w:t>hold.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Times-Italic" w:hAnsi="Times-Italic" w:cs="Times-Italic"/>
          <w:i/>
          <w:iCs/>
          <w:color w:val="1A1D21"/>
          <w:sz w:val="18"/>
          <w:szCs w:val="18"/>
        </w:rPr>
      </w:pPr>
      <w:r>
        <w:rPr>
          <w:rFonts w:ascii="Times-Roman" w:hAnsi="Times-Roman" w:cs="Times-Roman"/>
          <w:color w:val="1A1D21"/>
          <w:sz w:val="18"/>
          <w:szCs w:val="18"/>
        </w:rPr>
        <w:t xml:space="preserve">1.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Commutative laws: 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∧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q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≡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q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∧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proofErr w:type="spellStart"/>
      <w:r>
        <w:rPr>
          <w:rFonts w:ascii="Times-Italic" w:hAnsi="Times-Italic" w:cs="Times-Italic"/>
          <w:i/>
          <w:iCs/>
          <w:color w:val="1A1D21"/>
          <w:sz w:val="18"/>
          <w:szCs w:val="18"/>
        </w:rPr>
        <w:t>p</w:t>
      </w:r>
      <w:proofErr w:type="spellEnd"/>
      <w:r>
        <w:rPr>
          <w:rFonts w:ascii="MTSYN" w:eastAsia="MTSYN" w:hAnsi="Times-Bold" w:cs="MTSYN" w:hint="eastAsia"/>
          <w:color w:val="1A1D21"/>
          <w:sz w:val="18"/>
          <w:szCs w:val="18"/>
        </w:rPr>
        <w:t>∨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q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≡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q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∨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>p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RMTMI" w:eastAsia="RMTMI" w:hAnsi="Times-Bold" w:cs="RMTMI"/>
          <w:i/>
          <w:iCs/>
          <w:color w:val="1A1D21"/>
          <w:sz w:val="18"/>
          <w:szCs w:val="18"/>
        </w:rPr>
      </w:pPr>
      <w:r>
        <w:rPr>
          <w:rFonts w:ascii="Times-Roman" w:hAnsi="Times-Roman" w:cs="Times-Roman"/>
          <w:color w:val="1A1D21"/>
          <w:sz w:val="18"/>
          <w:szCs w:val="18"/>
        </w:rPr>
        <w:t xml:space="preserve">2.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Associative laws: 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>(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∧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>q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 xml:space="preserve">)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∧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r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≡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∧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>(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q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∧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>r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>) (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∨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>q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 xml:space="preserve">)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∨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r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≡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∨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>(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q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∨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proofErr w:type="gramStart"/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r 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>)</w:t>
      </w:r>
      <w:proofErr w:type="gramEnd"/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RMTMI" w:eastAsia="RMTMI" w:hAnsi="Times-Bold" w:cs="RMTMI"/>
          <w:i/>
          <w:iCs/>
          <w:color w:val="1A1D21"/>
          <w:sz w:val="18"/>
          <w:szCs w:val="18"/>
        </w:rPr>
      </w:pPr>
      <w:r>
        <w:rPr>
          <w:rFonts w:ascii="Times-Roman" w:hAnsi="Times-Roman" w:cs="Times-Roman"/>
          <w:color w:val="1A1D21"/>
          <w:sz w:val="18"/>
          <w:szCs w:val="18"/>
        </w:rPr>
        <w:t xml:space="preserve">3.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Distributive laws: 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∧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>(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q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∨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proofErr w:type="gramStart"/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r 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>)</w:t>
      </w:r>
      <w:proofErr w:type="gramEnd"/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 xml:space="preserve">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≡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>(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∧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>q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 xml:space="preserve">)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∨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>(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∧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r 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 xml:space="preserve">)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∨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>(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q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∧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r 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 xml:space="preserve">)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≡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>(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∨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>q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 xml:space="preserve">)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∧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>(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∨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r 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>)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Times-Italic" w:hAnsi="Times-Italic" w:cs="Times-Italic"/>
          <w:i/>
          <w:iCs/>
          <w:color w:val="1A1D21"/>
          <w:sz w:val="18"/>
          <w:szCs w:val="18"/>
        </w:rPr>
      </w:pPr>
      <w:r>
        <w:rPr>
          <w:rFonts w:ascii="Times-Roman" w:hAnsi="Times-Roman" w:cs="Times-Roman"/>
          <w:color w:val="1A1D21"/>
          <w:sz w:val="18"/>
          <w:szCs w:val="18"/>
        </w:rPr>
        <w:t xml:space="preserve">4.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Identity laws: 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∧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Bold" w:hAnsi="Times-Bold" w:cs="Times-Bold"/>
          <w:b/>
          <w:bCs/>
          <w:color w:val="1A1D21"/>
          <w:sz w:val="18"/>
          <w:szCs w:val="18"/>
        </w:rPr>
        <w:t xml:space="preserve">t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≡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proofErr w:type="spellStart"/>
      <w:r>
        <w:rPr>
          <w:rFonts w:ascii="Times-Italic" w:hAnsi="Times-Italic" w:cs="Times-Italic"/>
          <w:i/>
          <w:iCs/>
          <w:color w:val="1A1D21"/>
          <w:sz w:val="18"/>
          <w:szCs w:val="18"/>
        </w:rPr>
        <w:t>p</w:t>
      </w:r>
      <w:proofErr w:type="spellEnd"/>
      <w:r>
        <w:rPr>
          <w:rFonts w:ascii="MTSYN" w:eastAsia="MTSYN" w:hAnsi="Times-Bold" w:cs="MTSYN" w:hint="eastAsia"/>
          <w:color w:val="1A1D21"/>
          <w:sz w:val="18"/>
          <w:szCs w:val="18"/>
        </w:rPr>
        <w:t>∨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Bold" w:hAnsi="Times-Bold" w:cs="Times-Bold"/>
          <w:b/>
          <w:bCs/>
          <w:color w:val="1A1D21"/>
          <w:sz w:val="18"/>
          <w:szCs w:val="18"/>
        </w:rPr>
        <w:t xml:space="preserve">c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≡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>p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color w:val="1A1D21"/>
          <w:sz w:val="18"/>
          <w:szCs w:val="18"/>
        </w:rPr>
      </w:pPr>
      <w:r>
        <w:rPr>
          <w:rFonts w:ascii="Times-Roman" w:hAnsi="Times-Roman" w:cs="Times-Roman"/>
          <w:color w:val="1A1D21"/>
          <w:sz w:val="18"/>
          <w:szCs w:val="18"/>
        </w:rPr>
        <w:t xml:space="preserve">5.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Negation laws: 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∨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∼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≡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Bold" w:hAnsi="Times-Bold" w:cs="Times-Bold"/>
          <w:b/>
          <w:bCs/>
          <w:color w:val="1A1D21"/>
          <w:sz w:val="18"/>
          <w:szCs w:val="18"/>
        </w:rPr>
        <w:t xml:space="preserve">t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∧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∼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≡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Bold" w:hAnsi="Times-Bold" w:cs="Times-Bold"/>
          <w:b/>
          <w:bCs/>
          <w:color w:val="1A1D21"/>
          <w:sz w:val="18"/>
          <w:szCs w:val="18"/>
        </w:rPr>
        <w:t>c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Times-Italic" w:hAnsi="Times-Italic" w:cs="Times-Italic"/>
          <w:i/>
          <w:iCs/>
          <w:color w:val="1A1D21"/>
          <w:sz w:val="18"/>
          <w:szCs w:val="18"/>
        </w:rPr>
      </w:pPr>
      <w:r>
        <w:rPr>
          <w:rFonts w:ascii="Times-Roman" w:hAnsi="Times-Roman" w:cs="Times-Roman"/>
          <w:color w:val="1A1D21"/>
          <w:sz w:val="18"/>
          <w:szCs w:val="18"/>
        </w:rPr>
        <w:t xml:space="preserve">6.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Double negative law: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∼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>(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∼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>p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 xml:space="preserve">)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≡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>p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Times-Italic" w:hAnsi="Times-Italic" w:cs="Times-Italic"/>
          <w:i/>
          <w:iCs/>
          <w:color w:val="1A1D21"/>
          <w:sz w:val="18"/>
          <w:szCs w:val="18"/>
        </w:rPr>
      </w:pPr>
      <w:r>
        <w:rPr>
          <w:rFonts w:ascii="Times-Roman" w:hAnsi="Times-Roman" w:cs="Times-Roman"/>
          <w:color w:val="1A1D21"/>
          <w:sz w:val="18"/>
          <w:szCs w:val="18"/>
        </w:rPr>
        <w:t xml:space="preserve">7.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Idempotent laws: 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∧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≡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proofErr w:type="spellStart"/>
      <w:r>
        <w:rPr>
          <w:rFonts w:ascii="Times-Italic" w:hAnsi="Times-Italic" w:cs="Times-Italic"/>
          <w:i/>
          <w:iCs/>
          <w:color w:val="1A1D21"/>
          <w:sz w:val="18"/>
          <w:szCs w:val="18"/>
        </w:rPr>
        <w:t>p</w:t>
      </w:r>
      <w:proofErr w:type="spellEnd"/>
      <w:r>
        <w:rPr>
          <w:rFonts w:ascii="MTSYN" w:eastAsia="MTSYN" w:hAnsi="Times-Bold" w:cs="MTSYN" w:hint="eastAsia"/>
          <w:color w:val="1A1D21"/>
          <w:sz w:val="18"/>
          <w:szCs w:val="18"/>
        </w:rPr>
        <w:t>∨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≡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>p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color w:val="1A1D21"/>
          <w:sz w:val="18"/>
          <w:szCs w:val="18"/>
        </w:rPr>
      </w:pPr>
      <w:r>
        <w:rPr>
          <w:rFonts w:ascii="Times-Roman" w:hAnsi="Times-Roman" w:cs="Times-Roman"/>
          <w:color w:val="1A1D21"/>
          <w:sz w:val="18"/>
          <w:szCs w:val="18"/>
        </w:rPr>
        <w:t xml:space="preserve">8.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Universal bound laws: 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∨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Bold" w:hAnsi="Times-Bold" w:cs="Times-Bold"/>
          <w:b/>
          <w:bCs/>
          <w:color w:val="1A1D21"/>
          <w:sz w:val="18"/>
          <w:szCs w:val="18"/>
        </w:rPr>
        <w:t xml:space="preserve">t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≡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Bold" w:hAnsi="Times-Bold" w:cs="Times-Bold"/>
          <w:b/>
          <w:bCs/>
          <w:color w:val="1A1D21"/>
          <w:sz w:val="18"/>
          <w:szCs w:val="18"/>
        </w:rPr>
        <w:t xml:space="preserve">t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∧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Bold" w:hAnsi="Times-Bold" w:cs="Times-Bold"/>
          <w:b/>
          <w:bCs/>
          <w:color w:val="1A1D21"/>
          <w:sz w:val="18"/>
          <w:szCs w:val="18"/>
        </w:rPr>
        <w:t xml:space="preserve">c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≡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Bold" w:hAnsi="Times-Bold" w:cs="Times-Bold"/>
          <w:b/>
          <w:bCs/>
          <w:color w:val="1A1D21"/>
          <w:sz w:val="18"/>
          <w:szCs w:val="18"/>
        </w:rPr>
        <w:t>c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Times-Italic" w:hAnsi="Times-Italic" w:cs="Times-Italic"/>
          <w:i/>
          <w:iCs/>
          <w:color w:val="1A1D21"/>
          <w:sz w:val="18"/>
          <w:szCs w:val="18"/>
        </w:rPr>
      </w:pPr>
      <w:r>
        <w:rPr>
          <w:rFonts w:ascii="Times-Roman" w:hAnsi="Times-Roman" w:cs="Times-Roman"/>
          <w:color w:val="1A1D21"/>
          <w:sz w:val="18"/>
          <w:szCs w:val="18"/>
        </w:rPr>
        <w:t xml:space="preserve">9.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De Morgan’s laws: </w:t>
      </w:r>
      <w:proofErr w:type="gramStart"/>
      <w:r>
        <w:rPr>
          <w:rFonts w:ascii="MTSYN" w:eastAsia="MTSYN" w:hAnsi="Times-Bold" w:cs="MTSYN" w:hint="eastAsia"/>
          <w:color w:val="1A1D21"/>
          <w:sz w:val="18"/>
          <w:szCs w:val="18"/>
        </w:rPr>
        <w:t>∼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>(</w:t>
      </w:r>
      <w:proofErr w:type="gramEnd"/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∧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>q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 xml:space="preserve">)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≡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∼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∨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∼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q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∼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>(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∨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>q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 xml:space="preserve">)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≡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∼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∧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∼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>q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Times-Italic" w:hAnsi="Times-Italic" w:cs="Times-Italic"/>
          <w:i/>
          <w:iCs/>
          <w:color w:val="1A1D21"/>
          <w:sz w:val="18"/>
          <w:szCs w:val="18"/>
        </w:rPr>
      </w:pPr>
      <w:r>
        <w:rPr>
          <w:rFonts w:ascii="Times-Roman" w:hAnsi="Times-Roman" w:cs="Times-Roman"/>
          <w:color w:val="1A1D21"/>
          <w:sz w:val="18"/>
          <w:szCs w:val="18"/>
        </w:rPr>
        <w:t xml:space="preserve">10.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Absorption laws: 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∨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>(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∧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>q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 xml:space="preserve">)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≡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proofErr w:type="spellStart"/>
      <w:r>
        <w:rPr>
          <w:rFonts w:ascii="Times-Italic" w:hAnsi="Times-Italic" w:cs="Times-Italic"/>
          <w:i/>
          <w:iCs/>
          <w:color w:val="1A1D21"/>
          <w:sz w:val="18"/>
          <w:szCs w:val="18"/>
        </w:rPr>
        <w:t>p</w:t>
      </w:r>
      <w:proofErr w:type="spellEnd"/>
      <w:r>
        <w:rPr>
          <w:rFonts w:ascii="MTSYN" w:eastAsia="MTSYN" w:hAnsi="Times-Bold" w:cs="MTSYN" w:hint="eastAsia"/>
          <w:color w:val="1A1D21"/>
          <w:sz w:val="18"/>
          <w:szCs w:val="18"/>
        </w:rPr>
        <w:t>∧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>(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p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∨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>q</w:t>
      </w:r>
      <w:r>
        <w:rPr>
          <w:rFonts w:ascii="RMTMI" w:eastAsia="RMTMI" w:hAnsi="Times-Bold" w:cs="RMTMI"/>
          <w:i/>
          <w:iCs/>
          <w:color w:val="1A1D21"/>
          <w:sz w:val="18"/>
          <w:szCs w:val="18"/>
        </w:rPr>
        <w:t xml:space="preserve">)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≡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>p</w:t>
      </w:r>
    </w:p>
    <w:p w:rsidR="00896C69" w:rsidRDefault="00896C69" w:rsidP="00896C69">
      <w:pPr>
        <w:pStyle w:val="Default"/>
        <w:rPr>
          <w:rFonts w:ascii="Times-Bold" w:hAnsi="Times-Bold" w:cs="Times-Bold"/>
          <w:b/>
          <w:bCs/>
          <w:color w:val="1A1D21"/>
          <w:sz w:val="18"/>
          <w:szCs w:val="18"/>
        </w:rPr>
      </w:pPr>
      <w:r>
        <w:rPr>
          <w:rFonts w:ascii="Times-Roman" w:hAnsi="Times-Roman" w:cs="Times-Roman"/>
          <w:color w:val="1A1D21"/>
          <w:sz w:val="18"/>
          <w:szCs w:val="18"/>
        </w:rPr>
        <w:t xml:space="preserve">11.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Negations of </w:t>
      </w:r>
      <w:r>
        <w:rPr>
          <w:rFonts w:ascii="Times-Bold" w:hAnsi="Times-Bold" w:cs="Times-Bold"/>
          <w:b/>
          <w:bCs/>
          <w:color w:val="1A1D21"/>
          <w:sz w:val="18"/>
          <w:szCs w:val="18"/>
        </w:rPr>
        <w:t xml:space="preserve">t 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and </w:t>
      </w:r>
      <w:r>
        <w:rPr>
          <w:rFonts w:ascii="Times-Bold" w:hAnsi="Times-Bold" w:cs="Times-Bold"/>
          <w:b/>
          <w:bCs/>
          <w:color w:val="1A1D21"/>
          <w:sz w:val="18"/>
          <w:szCs w:val="18"/>
        </w:rPr>
        <w:t>c</w:t>
      </w:r>
      <w:r>
        <w:rPr>
          <w:rFonts w:ascii="Times-Italic" w:hAnsi="Times-Italic" w:cs="Times-Italic"/>
          <w:i/>
          <w:iCs/>
          <w:color w:val="1A1D21"/>
          <w:sz w:val="18"/>
          <w:szCs w:val="18"/>
        </w:rPr>
        <w:t xml:space="preserve">: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∼</w:t>
      </w:r>
      <w:r>
        <w:rPr>
          <w:rFonts w:ascii="Times-Bold" w:hAnsi="Times-Bold" w:cs="Times-Bold"/>
          <w:b/>
          <w:bCs/>
          <w:color w:val="1A1D21"/>
          <w:sz w:val="18"/>
          <w:szCs w:val="18"/>
        </w:rPr>
        <w:t xml:space="preserve">t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≡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Bold" w:hAnsi="Times-Bold" w:cs="Times-Bold"/>
          <w:b/>
          <w:bCs/>
          <w:color w:val="1A1D21"/>
          <w:sz w:val="18"/>
          <w:szCs w:val="18"/>
        </w:rPr>
        <w:t xml:space="preserve">c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∼</w:t>
      </w:r>
      <w:r>
        <w:rPr>
          <w:rFonts w:ascii="Times-Bold" w:hAnsi="Times-Bold" w:cs="Times-Bold"/>
          <w:b/>
          <w:bCs/>
          <w:color w:val="1A1D21"/>
          <w:sz w:val="18"/>
          <w:szCs w:val="18"/>
        </w:rPr>
        <w:t xml:space="preserve">c </w:t>
      </w:r>
      <w:r>
        <w:rPr>
          <w:rFonts w:ascii="MTSYN" w:eastAsia="MTSYN" w:hAnsi="Times-Bold" w:cs="MTSYN" w:hint="eastAsia"/>
          <w:color w:val="1A1D21"/>
          <w:sz w:val="18"/>
          <w:szCs w:val="18"/>
        </w:rPr>
        <w:t>≡</w:t>
      </w:r>
      <w:r>
        <w:rPr>
          <w:rFonts w:ascii="MTSYN" w:eastAsia="MTSYN" w:hAnsi="Times-Bold" w:cs="MTSYN"/>
          <w:color w:val="1A1D21"/>
          <w:sz w:val="18"/>
          <w:szCs w:val="18"/>
        </w:rPr>
        <w:t xml:space="preserve"> </w:t>
      </w:r>
      <w:r>
        <w:rPr>
          <w:rFonts w:ascii="Times-Bold" w:hAnsi="Times-Bold" w:cs="Times-Bold"/>
          <w:b/>
          <w:bCs/>
          <w:color w:val="1A1D21"/>
          <w:sz w:val="18"/>
          <w:szCs w:val="18"/>
        </w:rPr>
        <w:t>t</w:t>
      </w:r>
    </w:p>
    <w:p w:rsidR="00896C69" w:rsidRDefault="00896C69" w:rsidP="00896C69">
      <w:pPr>
        <w:pStyle w:val="Default"/>
        <w:rPr>
          <w:rFonts w:ascii="Times-Bold" w:hAnsi="Times-Bold" w:cs="Times-Bold"/>
          <w:b/>
          <w:bCs/>
          <w:color w:val="1A1D21"/>
          <w:sz w:val="18"/>
          <w:szCs w:val="18"/>
        </w:rPr>
      </w:pPr>
    </w:p>
    <w:p w:rsidR="00896C69" w:rsidRPr="00896C69" w:rsidRDefault="00896C69" w:rsidP="00896C69">
      <w:pPr>
        <w:pStyle w:val="Default"/>
        <w:rPr>
          <w:sz w:val="22"/>
          <w:szCs w:val="22"/>
        </w:rPr>
      </w:pPr>
    </w:p>
    <w:p w:rsidR="00896C69" w:rsidRPr="00896C69" w:rsidRDefault="00896C69" w:rsidP="00896C69">
      <w:pPr>
        <w:pStyle w:val="Default"/>
        <w:rPr>
          <w:b/>
          <w:sz w:val="22"/>
          <w:szCs w:val="22"/>
        </w:rPr>
      </w:pPr>
      <w:r w:rsidRPr="00896C69">
        <w:rPr>
          <w:sz w:val="22"/>
          <w:szCs w:val="22"/>
        </w:rPr>
        <w:t xml:space="preserve">A conditional statement that is true by virtue of the fact that its hypothesis is false is often called </w:t>
      </w:r>
      <w:r w:rsidRPr="00896C69">
        <w:rPr>
          <w:b/>
          <w:sz w:val="22"/>
          <w:szCs w:val="22"/>
        </w:rPr>
        <w:t>vacuously true or true by default.</w:t>
      </w:r>
    </w:p>
    <w:p w:rsidR="00896C69" w:rsidRDefault="00896C69" w:rsidP="00896C69">
      <w:pPr>
        <w:pStyle w:val="Default"/>
        <w:rPr>
          <w:sz w:val="22"/>
          <w:szCs w:val="22"/>
        </w:rPr>
      </w:pPr>
      <w:r w:rsidRPr="00896C69">
        <w:rPr>
          <w:sz w:val="22"/>
          <w:szCs w:val="22"/>
        </w:rPr>
        <w:t xml:space="preserve">The converse of </w:t>
      </w:r>
      <w:r w:rsidRPr="00896C69">
        <w:rPr>
          <w:i/>
          <w:iCs/>
          <w:sz w:val="22"/>
          <w:szCs w:val="22"/>
        </w:rPr>
        <w:t>p</w:t>
      </w:r>
      <w:r w:rsidRPr="00896C69">
        <w:rPr>
          <w:sz w:val="22"/>
          <w:szCs w:val="22"/>
        </w:rPr>
        <w:t>-&gt;</w:t>
      </w:r>
      <w:r w:rsidRPr="00896C69">
        <w:rPr>
          <w:i/>
          <w:iCs/>
          <w:sz w:val="22"/>
          <w:szCs w:val="22"/>
        </w:rPr>
        <w:t xml:space="preserve">q </w:t>
      </w:r>
      <w:r w:rsidRPr="00896C69">
        <w:rPr>
          <w:sz w:val="22"/>
          <w:szCs w:val="22"/>
        </w:rPr>
        <w:t xml:space="preserve">is </w:t>
      </w:r>
      <w:r w:rsidRPr="00896C69">
        <w:rPr>
          <w:i/>
          <w:iCs/>
          <w:sz w:val="22"/>
          <w:szCs w:val="22"/>
        </w:rPr>
        <w:t>q</w:t>
      </w:r>
      <w:r w:rsidRPr="00896C69">
        <w:rPr>
          <w:sz w:val="22"/>
          <w:szCs w:val="22"/>
        </w:rPr>
        <w:t>-&gt;</w:t>
      </w:r>
      <w:r w:rsidRPr="00896C69">
        <w:rPr>
          <w:i/>
          <w:iCs/>
          <w:sz w:val="22"/>
          <w:szCs w:val="22"/>
        </w:rPr>
        <w:t>p</w:t>
      </w:r>
      <w:r w:rsidRPr="00896C69">
        <w:rPr>
          <w:sz w:val="22"/>
          <w:szCs w:val="22"/>
        </w:rPr>
        <w:t>.</w:t>
      </w:r>
      <w:r w:rsidRPr="00896C69">
        <w:rPr>
          <w:b/>
          <w:sz w:val="22"/>
          <w:szCs w:val="22"/>
        </w:rPr>
        <w:t xml:space="preserve"> === </w:t>
      </w:r>
      <w:r w:rsidRPr="00896C69">
        <w:rPr>
          <w:sz w:val="22"/>
          <w:szCs w:val="22"/>
        </w:rPr>
        <w:t xml:space="preserve">The inverse of </w:t>
      </w:r>
      <w:r w:rsidRPr="00896C69">
        <w:rPr>
          <w:i/>
          <w:iCs/>
          <w:sz w:val="22"/>
          <w:szCs w:val="22"/>
        </w:rPr>
        <w:t>p</w:t>
      </w:r>
      <w:r w:rsidRPr="00896C69">
        <w:rPr>
          <w:sz w:val="22"/>
          <w:szCs w:val="22"/>
        </w:rPr>
        <w:t>-&gt;</w:t>
      </w:r>
      <w:r w:rsidRPr="00896C69">
        <w:rPr>
          <w:i/>
          <w:iCs/>
          <w:sz w:val="22"/>
          <w:szCs w:val="22"/>
        </w:rPr>
        <w:t xml:space="preserve">q </w:t>
      </w:r>
      <w:r w:rsidRPr="00896C69">
        <w:rPr>
          <w:sz w:val="22"/>
          <w:szCs w:val="22"/>
        </w:rPr>
        <w:t>is ~</w:t>
      </w:r>
      <w:r w:rsidRPr="00896C69">
        <w:rPr>
          <w:i/>
          <w:iCs/>
          <w:sz w:val="22"/>
          <w:szCs w:val="22"/>
        </w:rPr>
        <w:t>p</w:t>
      </w:r>
      <w:r w:rsidRPr="00896C69">
        <w:rPr>
          <w:sz w:val="22"/>
          <w:szCs w:val="22"/>
        </w:rPr>
        <w:t>-&gt;~</w:t>
      </w:r>
      <w:r w:rsidRPr="00896C69">
        <w:rPr>
          <w:i/>
          <w:iCs/>
          <w:sz w:val="22"/>
          <w:szCs w:val="22"/>
        </w:rPr>
        <w:t>q</w:t>
      </w:r>
      <w:r w:rsidRPr="00896C69">
        <w:rPr>
          <w:sz w:val="22"/>
          <w:szCs w:val="22"/>
        </w:rPr>
        <w:t>.</w:t>
      </w:r>
    </w:p>
    <w:p w:rsidR="00896C69" w:rsidRDefault="00896C69" w:rsidP="00896C69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33CF8FBB" wp14:editId="09DCB86B">
            <wp:extent cx="4733925" cy="495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5D42096C" wp14:editId="6DC30BC8">
            <wp:extent cx="5905500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2360" cy="25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7A67C803" wp14:editId="0A6686F9">
            <wp:extent cx="5943600" cy="16344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pStyle w:val="Default"/>
        <w:rPr>
          <w:sz w:val="22"/>
          <w:szCs w:val="22"/>
        </w:rPr>
      </w:pPr>
      <w:r w:rsidRPr="00896C69">
        <w:rPr>
          <w:i/>
          <w:iCs/>
          <w:sz w:val="22"/>
          <w:szCs w:val="22"/>
        </w:rPr>
        <w:lastRenderedPageBreak/>
        <w:t xml:space="preserve">r </w:t>
      </w:r>
      <w:r w:rsidRPr="00896C69">
        <w:rPr>
          <w:sz w:val="22"/>
          <w:szCs w:val="22"/>
        </w:rPr>
        <w:t xml:space="preserve">is a necessary and sufficient condition for </w:t>
      </w:r>
      <w:r w:rsidRPr="00896C69">
        <w:rPr>
          <w:i/>
          <w:iCs/>
          <w:sz w:val="22"/>
          <w:szCs w:val="22"/>
        </w:rPr>
        <w:t>s</w:t>
      </w:r>
      <w:r>
        <w:rPr>
          <w:i/>
          <w:iCs/>
          <w:sz w:val="22"/>
          <w:szCs w:val="22"/>
        </w:rPr>
        <w:t xml:space="preserve"> </w:t>
      </w:r>
      <w:r w:rsidRPr="00896C69">
        <w:rPr>
          <w:sz w:val="22"/>
          <w:szCs w:val="22"/>
        </w:rPr>
        <w:t>means “</w:t>
      </w:r>
      <w:r w:rsidRPr="00896C69">
        <w:rPr>
          <w:i/>
          <w:iCs/>
          <w:sz w:val="22"/>
          <w:szCs w:val="22"/>
        </w:rPr>
        <w:t>r</w:t>
      </w:r>
      <w:r w:rsidRPr="00896C69">
        <w:rPr>
          <w:sz w:val="22"/>
          <w:szCs w:val="22"/>
        </w:rPr>
        <w:t xml:space="preserve">, if and only if, </w:t>
      </w:r>
      <w:r w:rsidRPr="00896C69">
        <w:rPr>
          <w:i/>
          <w:iCs/>
          <w:sz w:val="22"/>
          <w:szCs w:val="22"/>
        </w:rPr>
        <w:t>s</w:t>
      </w:r>
      <w:r w:rsidRPr="00896C69">
        <w:rPr>
          <w:sz w:val="22"/>
          <w:szCs w:val="22"/>
        </w:rPr>
        <w:t>”.</w:t>
      </w:r>
    </w:p>
    <w:p w:rsidR="00896C69" w:rsidRPr="00896C69" w:rsidRDefault="00896C69" w:rsidP="00896C69">
      <w:pPr>
        <w:pStyle w:val="Default"/>
        <w:rPr>
          <w:b/>
          <w:sz w:val="22"/>
          <w:szCs w:val="22"/>
        </w:rPr>
      </w:pPr>
      <w:r w:rsidRPr="00896C69">
        <w:rPr>
          <w:b/>
          <w:sz w:val="22"/>
          <w:szCs w:val="22"/>
        </w:rPr>
        <w:t xml:space="preserve">Modus </w:t>
      </w:r>
      <w:proofErr w:type="spellStart"/>
      <w:r w:rsidRPr="00896C69">
        <w:rPr>
          <w:b/>
          <w:sz w:val="22"/>
          <w:szCs w:val="22"/>
        </w:rPr>
        <w:t>Tollen’s</w:t>
      </w:r>
      <w:proofErr w:type="spellEnd"/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proofErr w:type="spellStart"/>
      <w:r w:rsidRPr="00896C69">
        <w:rPr>
          <w:b/>
          <w:sz w:val="22"/>
          <w:szCs w:val="22"/>
        </w:rPr>
        <w:t>Generalisation</w:t>
      </w:r>
      <w:proofErr w:type="spellEnd"/>
    </w:p>
    <w:p w:rsidR="00896C69" w:rsidRDefault="00896C69" w:rsidP="00896C69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57A3F1C1" wp14:editId="20737C5C">
            <wp:extent cx="1743075" cy="1400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F2D9BB" wp14:editId="39B656CC">
            <wp:extent cx="3486150" cy="857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pStyle w:val="Default"/>
        <w:rPr>
          <w:sz w:val="22"/>
          <w:szCs w:val="22"/>
        </w:rPr>
      </w:pPr>
      <w:proofErr w:type="spellStart"/>
      <w:r w:rsidRPr="00896C69">
        <w:rPr>
          <w:b/>
          <w:sz w:val="22"/>
          <w:szCs w:val="22"/>
        </w:rPr>
        <w:t>Specialisation</w:t>
      </w:r>
      <w:proofErr w:type="spellEnd"/>
      <w:r w:rsidRPr="00896C69">
        <w:rPr>
          <w:b/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896C69">
        <w:rPr>
          <w:b/>
          <w:sz w:val="22"/>
          <w:szCs w:val="22"/>
        </w:rPr>
        <w:t>Elimination</w:t>
      </w:r>
    </w:p>
    <w:p w:rsidR="00896C69" w:rsidRDefault="00896C69" w:rsidP="00896C69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25A88A8C" wp14:editId="0E095DFB">
            <wp:extent cx="3067050" cy="904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72ED1" wp14:editId="531CC9AF">
            <wp:extent cx="2828925" cy="13430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pStyle w:val="Default"/>
        <w:rPr>
          <w:b/>
          <w:sz w:val="22"/>
          <w:szCs w:val="22"/>
        </w:rPr>
      </w:pPr>
      <w:r>
        <w:rPr>
          <w:b/>
          <w:sz w:val="22"/>
          <w:szCs w:val="22"/>
        </w:rPr>
        <w:t>Transitivity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  <w:t>Proof by Division into Cases</w:t>
      </w:r>
    </w:p>
    <w:p w:rsidR="00896C69" w:rsidRDefault="00896C69" w:rsidP="00896C69">
      <w:pPr>
        <w:pStyle w:val="Default"/>
        <w:rPr>
          <w:noProof/>
        </w:rPr>
      </w:pPr>
      <w:r>
        <w:rPr>
          <w:noProof/>
        </w:rPr>
        <w:drawing>
          <wp:inline distT="0" distB="0" distL="0" distR="0" wp14:anchorId="5AC41383" wp14:editId="7ECC1D99">
            <wp:extent cx="933450" cy="1352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</w:t>
      </w:r>
      <w:r>
        <w:rPr>
          <w:noProof/>
        </w:rPr>
        <w:drawing>
          <wp:inline distT="0" distB="0" distL="0" distR="0" wp14:anchorId="79CF8115" wp14:editId="744074F3">
            <wp:extent cx="771525" cy="1504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A69A2" wp14:editId="2151276F">
            <wp:extent cx="5943600" cy="20891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pStyle w:val="Default"/>
        <w:rPr>
          <w:noProof/>
        </w:rPr>
      </w:pPr>
    </w:p>
    <w:p w:rsidR="00896C69" w:rsidRDefault="00896C69" w:rsidP="00896C69">
      <w:pPr>
        <w:pStyle w:val="Default"/>
        <w:rPr>
          <w:noProof/>
        </w:rPr>
      </w:pPr>
    </w:p>
    <w:p w:rsidR="00896C69" w:rsidRDefault="00896C69" w:rsidP="00896C69">
      <w:pPr>
        <w:pStyle w:val="Default"/>
        <w:rPr>
          <w:noProof/>
        </w:rPr>
      </w:pPr>
    </w:p>
    <w:p w:rsidR="00896C69" w:rsidRDefault="00896C69" w:rsidP="00896C69">
      <w:pPr>
        <w:pStyle w:val="Default"/>
        <w:rPr>
          <w:noProof/>
        </w:rPr>
      </w:pPr>
    </w:p>
    <w:p w:rsidR="00896C69" w:rsidRDefault="00896C69" w:rsidP="00896C69">
      <w:pPr>
        <w:pStyle w:val="Default"/>
        <w:rPr>
          <w:noProof/>
        </w:rPr>
      </w:pPr>
    </w:p>
    <w:p w:rsidR="00896C69" w:rsidRDefault="00896C69" w:rsidP="00896C69">
      <w:pPr>
        <w:pStyle w:val="Default"/>
        <w:rPr>
          <w:noProof/>
        </w:rPr>
      </w:pPr>
    </w:p>
    <w:p w:rsidR="00896C69" w:rsidRDefault="00896C69" w:rsidP="00896C69">
      <w:pPr>
        <w:pStyle w:val="Default"/>
        <w:rPr>
          <w:b/>
          <w:noProof/>
        </w:rPr>
      </w:pPr>
      <w:r>
        <w:rPr>
          <w:b/>
          <w:noProof/>
        </w:rPr>
        <w:lastRenderedPageBreak/>
        <w:t>Inverse Error:</w:t>
      </w:r>
    </w:p>
    <w:p w:rsidR="00896C69" w:rsidRPr="00896C69" w:rsidRDefault="00896C69" w:rsidP="00896C69">
      <w:pPr>
        <w:pStyle w:val="Default"/>
        <w:rPr>
          <w:b/>
          <w:sz w:val="22"/>
          <w:szCs w:val="22"/>
        </w:rPr>
      </w:pPr>
      <w:r w:rsidRPr="00896C69">
        <w:rPr>
          <w:noProof/>
          <w:sz w:val="22"/>
          <w:szCs w:val="22"/>
        </w:rPr>
        <w:drawing>
          <wp:inline distT="0" distB="0" distL="0" distR="0" wp14:anchorId="739448EE" wp14:editId="24430557">
            <wp:extent cx="4819650" cy="1371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pStyle w:val="Default"/>
        <w:rPr>
          <w:sz w:val="22"/>
          <w:szCs w:val="22"/>
        </w:rPr>
      </w:pPr>
      <w:r w:rsidRPr="00896C69">
        <w:rPr>
          <w:sz w:val="22"/>
          <w:szCs w:val="22"/>
        </w:rPr>
        <w:t xml:space="preserve">An argument is called </w:t>
      </w:r>
      <w:r w:rsidRPr="00896C69">
        <w:rPr>
          <w:b/>
          <w:bCs/>
          <w:sz w:val="22"/>
          <w:szCs w:val="22"/>
        </w:rPr>
        <w:t xml:space="preserve">sound </w:t>
      </w:r>
      <w:r w:rsidRPr="00896C69">
        <w:rPr>
          <w:sz w:val="22"/>
          <w:szCs w:val="22"/>
        </w:rPr>
        <w:t>if, and only if, it is valid and all its premises are true.</w:t>
      </w:r>
      <w:r>
        <w:rPr>
          <w:sz w:val="22"/>
          <w:szCs w:val="22"/>
        </w:rPr>
        <w:t xml:space="preserve"> </w:t>
      </w:r>
      <w:r w:rsidRPr="00896C69">
        <w:rPr>
          <w:sz w:val="22"/>
          <w:szCs w:val="22"/>
        </w:rPr>
        <w:t xml:space="preserve">An argument that is </w:t>
      </w:r>
      <w:r>
        <w:rPr>
          <w:sz w:val="22"/>
          <w:szCs w:val="22"/>
        </w:rPr>
        <w:t>n</w:t>
      </w:r>
      <w:r w:rsidRPr="00896C69">
        <w:rPr>
          <w:sz w:val="22"/>
          <w:szCs w:val="22"/>
        </w:rPr>
        <w:t xml:space="preserve">ot sound is called </w:t>
      </w:r>
      <w:r w:rsidRPr="00896C69">
        <w:rPr>
          <w:b/>
          <w:bCs/>
          <w:sz w:val="22"/>
          <w:szCs w:val="22"/>
        </w:rPr>
        <w:t>unsound</w:t>
      </w:r>
      <w:r w:rsidRPr="00896C69">
        <w:rPr>
          <w:sz w:val="22"/>
          <w:szCs w:val="22"/>
        </w:rPr>
        <w:t>.</w:t>
      </w:r>
    </w:p>
    <w:p w:rsidR="00896C69" w:rsidRDefault="00896C69" w:rsidP="00896C69">
      <w:pPr>
        <w:pStyle w:val="Default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314671E6" wp14:editId="2B8D3A22">
            <wp:extent cx="5943600" cy="2667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pStyle w:val="Default"/>
        <w:rPr>
          <w:b/>
          <w:sz w:val="22"/>
          <w:szCs w:val="22"/>
        </w:rPr>
      </w:pPr>
    </w:p>
    <w:p w:rsidR="00896C69" w:rsidRDefault="00896C69" w:rsidP="00896C69">
      <w:pPr>
        <w:pStyle w:val="Default"/>
        <w:rPr>
          <w:sz w:val="22"/>
          <w:szCs w:val="22"/>
        </w:rPr>
      </w:pPr>
      <w:r w:rsidRPr="00896C69">
        <w:rPr>
          <w:i/>
          <w:iCs/>
          <w:sz w:val="22"/>
          <w:szCs w:val="22"/>
        </w:rPr>
        <w:t>Q</w:t>
      </w:r>
      <w:r w:rsidRPr="00896C69">
        <w:rPr>
          <w:sz w:val="22"/>
          <w:szCs w:val="22"/>
        </w:rPr>
        <w:t>(</w:t>
      </w:r>
      <w:r w:rsidRPr="00896C69">
        <w:rPr>
          <w:i/>
          <w:iCs/>
          <w:sz w:val="22"/>
          <w:szCs w:val="22"/>
        </w:rPr>
        <w:t>n</w:t>
      </w:r>
      <w:r w:rsidRPr="00896C69">
        <w:rPr>
          <w:sz w:val="22"/>
          <w:szCs w:val="22"/>
        </w:rPr>
        <w:t>) be “</w:t>
      </w:r>
      <w:r w:rsidRPr="00896C69">
        <w:rPr>
          <w:i/>
          <w:iCs/>
          <w:sz w:val="22"/>
          <w:szCs w:val="22"/>
        </w:rPr>
        <w:t xml:space="preserve">n </w:t>
      </w:r>
      <w:r w:rsidRPr="00896C69">
        <w:rPr>
          <w:sz w:val="22"/>
          <w:szCs w:val="22"/>
        </w:rPr>
        <w:t>is a factor of 8”,</w:t>
      </w:r>
      <w:r>
        <w:rPr>
          <w:sz w:val="22"/>
          <w:szCs w:val="22"/>
        </w:rPr>
        <w:t xml:space="preserve"> </w:t>
      </w:r>
      <w:r w:rsidRPr="00896C69">
        <w:rPr>
          <w:i/>
          <w:iCs/>
          <w:sz w:val="22"/>
          <w:szCs w:val="22"/>
        </w:rPr>
        <w:t>R</w:t>
      </w:r>
      <w:r w:rsidRPr="00896C69">
        <w:rPr>
          <w:sz w:val="22"/>
          <w:szCs w:val="22"/>
        </w:rPr>
        <w:t>(</w:t>
      </w:r>
      <w:r w:rsidRPr="00896C69">
        <w:rPr>
          <w:i/>
          <w:iCs/>
          <w:sz w:val="22"/>
          <w:szCs w:val="22"/>
        </w:rPr>
        <w:t>n</w:t>
      </w:r>
      <w:r w:rsidRPr="00896C69">
        <w:rPr>
          <w:sz w:val="22"/>
          <w:szCs w:val="22"/>
        </w:rPr>
        <w:t>) be “</w:t>
      </w:r>
      <w:r w:rsidRPr="00896C69">
        <w:rPr>
          <w:i/>
          <w:iCs/>
          <w:sz w:val="22"/>
          <w:szCs w:val="22"/>
        </w:rPr>
        <w:t xml:space="preserve">n </w:t>
      </w:r>
      <w:r w:rsidRPr="00896C69">
        <w:rPr>
          <w:sz w:val="22"/>
          <w:szCs w:val="22"/>
        </w:rPr>
        <w:t>is a factor of 4”,</w:t>
      </w:r>
      <w:r>
        <w:rPr>
          <w:sz w:val="22"/>
          <w:szCs w:val="22"/>
        </w:rPr>
        <w:t xml:space="preserve"> </w:t>
      </w:r>
      <w:r w:rsidRPr="00896C69">
        <w:rPr>
          <w:i/>
          <w:iCs/>
          <w:sz w:val="22"/>
          <w:szCs w:val="22"/>
        </w:rPr>
        <w:t>S</w:t>
      </w:r>
      <w:r w:rsidRPr="00896C69">
        <w:rPr>
          <w:sz w:val="22"/>
          <w:szCs w:val="22"/>
        </w:rPr>
        <w:t>(</w:t>
      </w:r>
      <w:r w:rsidRPr="00896C69">
        <w:rPr>
          <w:i/>
          <w:iCs/>
          <w:sz w:val="22"/>
          <w:szCs w:val="22"/>
        </w:rPr>
        <w:t>n</w:t>
      </w:r>
      <w:r w:rsidRPr="00896C69">
        <w:rPr>
          <w:sz w:val="22"/>
          <w:szCs w:val="22"/>
        </w:rPr>
        <w:t>) be “</w:t>
      </w:r>
      <w:r w:rsidRPr="00896C69">
        <w:rPr>
          <w:i/>
          <w:iCs/>
          <w:sz w:val="22"/>
          <w:szCs w:val="22"/>
        </w:rPr>
        <w:t>n</w:t>
      </w:r>
      <w:r w:rsidRPr="00896C69">
        <w:rPr>
          <w:sz w:val="22"/>
          <w:szCs w:val="22"/>
        </w:rPr>
        <w:t xml:space="preserve">&lt; 5 and </w:t>
      </w:r>
      <w:r w:rsidRPr="00896C69">
        <w:rPr>
          <w:i/>
          <w:iCs/>
          <w:sz w:val="22"/>
          <w:szCs w:val="22"/>
        </w:rPr>
        <w:t>n</w:t>
      </w:r>
      <w:r w:rsidRPr="00896C69">
        <w:rPr>
          <w:sz w:val="22"/>
          <w:szCs w:val="22"/>
        </w:rPr>
        <w:t></w:t>
      </w:r>
      <w:r>
        <w:rPr>
          <w:sz w:val="22"/>
          <w:szCs w:val="22"/>
        </w:rPr>
        <w:t>3”, then their truth sets are</w:t>
      </w:r>
    </w:p>
    <w:p w:rsidR="00896C69" w:rsidRDefault="00896C69" w:rsidP="00896C69">
      <w:pPr>
        <w:pStyle w:val="Default"/>
        <w:rPr>
          <w:sz w:val="22"/>
          <w:szCs w:val="22"/>
        </w:rPr>
      </w:pPr>
      <w:r>
        <w:rPr>
          <w:sz w:val="22"/>
          <w:szCs w:val="22"/>
        </w:rPr>
        <w:t>{1,2,4,8}, {1,2,4}, and {1,2,4} respectively.</w:t>
      </w:r>
    </w:p>
    <w:p w:rsidR="00896C69" w:rsidRPr="00896C69" w:rsidRDefault="00896C69" w:rsidP="00896C69">
      <w:pPr>
        <w:pStyle w:val="Default"/>
        <w:rPr>
          <w:b/>
          <w:sz w:val="22"/>
          <w:szCs w:val="22"/>
        </w:rPr>
      </w:pPr>
      <w:r w:rsidRPr="00896C69">
        <w:rPr>
          <w:b/>
          <w:i/>
          <w:iCs/>
          <w:sz w:val="22"/>
          <w:szCs w:val="22"/>
        </w:rPr>
        <w:t>R</w:t>
      </w:r>
      <w:r w:rsidRPr="00896C69">
        <w:rPr>
          <w:b/>
          <w:sz w:val="22"/>
          <w:szCs w:val="22"/>
        </w:rPr>
        <w:t>(</w:t>
      </w:r>
      <w:r w:rsidRPr="00896C69">
        <w:rPr>
          <w:b/>
          <w:i/>
          <w:iCs/>
          <w:sz w:val="22"/>
          <w:szCs w:val="22"/>
        </w:rPr>
        <w:t>n</w:t>
      </w:r>
      <w:r w:rsidRPr="00896C69">
        <w:rPr>
          <w:b/>
          <w:sz w:val="22"/>
          <w:szCs w:val="22"/>
        </w:rPr>
        <w:t>) =&gt;</w:t>
      </w:r>
      <w:r>
        <w:rPr>
          <w:b/>
          <w:sz w:val="22"/>
          <w:szCs w:val="22"/>
        </w:rPr>
        <w:t xml:space="preserve"> </w:t>
      </w:r>
      <w:r w:rsidRPr="00896C69">
        <w:rPr>
          <w:b/>
          <w:i/>
          <w:iCs/>
          <w:sz w:val="22"/>
          <w:szCs w:val="22"/>
        </w:rPr>
        <w:t>Q</w:t>
      </w:r>
      <w:r w:rsidRPr="00896C69">
        <w:rPr>
          <w:b/>
          <w:sz w:val="22"/>
          <w:szCs w:val="22"/>
        </w:rPr>
        <w:t>(</w:t>
      </w:r>
      <w:r w:rsidRPr="00896C69">
        <w:rPr>
          <w:b/>
          <w:i/>
          <w:iCs/>
          <w:sz w:val="22"/>
          <w:szCs w:val="22"/>
        </w:rPr>
        <w:t>n</w:t>
      </w:r>
      <w:r w:rsidRPr="00896C69">
        <w:rPr>
          <w:b/>
          <w:sz w:val="22"/>
          <w:szCs w:val="22"/>
        </w:rPr>
        <w:t>)</w:t>
      </w:r>
    </w:p>
    <w:p w:rsidR="00896C69" w:rsidRDefault="00896C69" w:rsidP="00896C69">
      <w:pPr>
        <w:pStyle w:val="Default"/>
        <w:rPr>
          <w:b/>
          <w:sz w:val="22"/>
          <w:szCs w:val="22"/>
        </w:rPr>
      </w:pPr>
      <w:r w:rsidRPr="00896C69">
        <w:rPr>
          <w:b/>
          <w:sz w:val="22"/>
          <w:szCs w:val="22"/>
        </w:rPr>
        <w:t xml:space="preserve">R(n) </w:t>
      </w:r>
      <w:r>
        <w:rPr>
          <w:b/>
          <w:sz w:val="22"/>
          <w:szCs w:val="22"/>
        </w:rPr>
        <w:t>&lt;</w:t>
      </w:r>
      <w:r w:rsidRPr="00896C69">
        <w:rPr>
          <w:b/>
          <w:sz w:val="22"/>
          <w:szCs w:val="22"/>
        </w:rPr>
        <w:t>=&gt;</w:t>
      </w:r>
      <w:r>
        <w:rPr>
          <w:b/>
          <w:sz w:val="22"/>
          <w:szCs w:val="22"/>
        </w:rPr>
        <w:t xml:space="preserve"> </w:t>
      </w:r>
      <w:r w:rsidRPr="00896C69">
        <w:rPr>
          <w:b/>
          <w:sz w:val="22"/>
          <w:szCs w:val="22"/>
        </w:rPr>
        <w:t>S(n)</w:t>
      </w:r>
    </w:p>
    <w:p w:rsidR="00896C69" w:rsidRP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</w:p>
    <w:p w:rsidR="00896C69" w:rsidRP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896C69">
        <w:rPr>
          <w:rFonts w:ascii="Symbol" w:hAnsi="Symbol" w:cs="Symbol"/>
          <w:color w:val="000000"/>
          <w:sz w:val="24"/>
          <w:szCs w:val="24"/>
        </w:rPr>
        <w:t></w:t>
      </w:r>
      <w:r w:rsidRPr="00896C69">
        <w:rPr>
          <w:rFonts w:ascii="Calibri" w:hAnsi="Calibri" w:cs="Calibri"/>
          <w:color w:val="000000"/>
          <w:sz w:val="24"/>
          <w:szCs w:val="24"/>
        </w:rPr>
        <w:t xml:space="preserve">primes </w:t>
      </w:r>
      <w:r w:rsidRPr="00896C69">
        <w:rPr>
          <w:rFonts w:ascii="Calibri" w:hAnsi="Calibri" w:cs="Calibri"/>
          <w:i/>
          <w:iCs/>
          <w:color w:val="000000"/>
          <w:sz w:val="24"/>
          <w:szCs w:val="24"/>
        </w:rPr>
        <w:t>p</w:t>
      </w:r>
      <w:r w:rsidRPr="00896C69">
        <w:rPr>
          <w:rFonts w:ascii="Calibri" w:hAnsi="Calibri" w:cs="Calibri"/>
          <w:color w:val="000000"/>
          <w:sz w:val="24"/>
          <w:szCs w:val="24"/>
        </w:rPr>
        <w:t xml:space="preserve">, </w:t>
      </w:r>
      <w:r w:rsidRPr="00896C69">
        <w:rPr>
          <w:rFonts w:ascii="Calibri" w:hAnsi="Calibri" w:cs="Calibri"/>
          <w:i/>
          <w:iCs/>
          <w:color w:val="000000"/>
          <w:sz w:val="24"/>
          <w:szCs w:val="24"/>
        </w:rPr>
        <w:t xml:space="preserve">p </w:t>
      </w:r>
      <w:r w:rsidRPr="00896C69">
        <w:rPr>
          <w:rFonts w:ascii="Calibri" w:hAnsi="Calibri" w:cs="Calibri"/>
          <w:color w:val="000000"/>
          <w:sz w:val="24"/>
          <w:szCs w:val="24"/>
        </w:rPr>
        <w:t xml:space="preserve">is odd: ⱻ a prime </w:t>
      </w:r>
      <w:r w:rsidRPr="00896C69">
        <w:rPr>
          <w:rFonts w:ascii="Calibri" w:hAnsi="Calibri" w:cs="Calibri"/>
          <w:i/>
          <w:iCs/>
          <w:color w:val="000000"/>
          <w:sz w:val="24"/>
          <w:szCs w:val="24"/>
        </w:rPr>
        <w:t xml:space="preserve">p </w:t>
      </w:r>
      <w:r w:rsidRPr="00896C69">
        <w:rPr>
          <w:rFonts w:ascii="Calibri" w:hAnsi="Calibri" w:cs="Calibri"/>
          <w:color w:val="000000"/>
          <w:sz w:val="24"/>
          <w:szCs w:val="24"/>
        </w:rPr>
        <w:t xml:space="preserve">such that </w:t>
      </w:r>
      <w:r w:rsidRPr="00896C69">
        <w:rPr>
          <w:rFonts w:ascii="Calibri" w:hAnsi="Calibri" w:cs="Calibri"/>
          <w:i/>
          <w:iCs/>
          <w:color w:val="000000"/>
          <w:sz w:val="24"/>
          <w:szCs w:val="24"/>
        </w:rPr>
        <w:t xml:space="preserve">p </w:t>
      </w:r>
      <w:r w:rsidRPr="00896C69">
        <w:rPr>
          <w:rFonts w:ascii="Calibri" w:hAnsi="Calibri" w:cs="Calibri"/>
          <w:color w:val="000000"/>
          <w:sz w:val="24"/>
          <w:szCs w:val="24"/>
        </w:rPr>
        <w:t>is not odd.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896C69">
        <w:rPr>
          <w:rFonts w:ascii="Calibri" w:hAnsi="Calibri" w:cs="Calibri"/>
          <w:color w:val="000000"/>
          <w:sz w:val="24"/>
          <w:szCs w:val="24"/>
        </w:rPr>
        <w:t xml:space="preserve">ⱻ a triangle </w:t>
      </w:r>
      <w:r w:rsidRPr="00896C69">
        <w:rPr>
          <w:rFonts w:ascii="Calibri" w:hAnsi="Calibri" w:cs="Calibri"/>
          <w:i/>
          <w:iCs/>
          <w:color w:val="000000"/>
          <w:sz w:val="24"/>
          <w:szCs w:val="24"/>
        </w:rPr>
        <w:t xml:space="preserve">T </w:t>
      </w:r>
      <w:r w:rsidRPr="00896C69">
        <w:rPr>
          <w:rFonts w:ascii="Calibri" w:hAnsi="Calibri" w:cs="Calibri"/>
          <w:color w:val="000000"/>
          <w:sz w:val="24"/>
          <w:szCs w:val="24"/>
        </w:rPr>
        <w:t xml:space="preserve">such that the sum of the angles of </w:t>
      </w:r>
      <w:r w:rsidRPr="00896C69">
        <w:rPr>
          <w:rFonts w:ascii="Calibri" w:hAnsi="Calibri" w:cs="Calibri"/>
          <w:i/>
          <w:iCs/>
          <w:color w:val="000000"/>
          <w:sz w:val="24"/>
          <w:szCs w:val="24"/>
        </w:rPr>
        <w:t xml:space="preserve">T </w:t>
      </w:r>
      <w:r w:rsidRPr="00896C69">
        <w:rPr>
          <w:rFonts w:ascii="Calibri" w:hAnsi="Calibri" w:cs="Calibri"/>
          <w:color w:val="000000"/>
          <w:sz w:val="24"/>
          <w:szCs w:val="24"/>
        </w:rPr>
        <w:t>equals 200</w:t>
      </w:r>
      <w:r>
        <w:rPr>
          <w:rFonts w:ascii="Calibri" w:hAnsi="Calibri" w:cs="Calibri"/>
          <w:color w:val="000000"/>
          <w:sz w:val="24"/>
          <w:szCs w:val="24"/>
        </w:rPr>
        <w:t xml:space="preserve">: </w:t>
      </w:r>
      <w:r w:rsidRPr="00896C69">
        <w:rPr>
          <w:rFonts w:ascii="Symbol" w:hAnsi="Symbol" w:cs="Symbol"/>
          <w:color w:val="000000"/>
          <w:sz w:val="24"/>
          <w:szCs w:val="24"/>
        </w:rPr>
        <w:t></w:t>
      </w:r>
      <w:r w:rsidRPr="00896C69">
        <w:rPr>
          <w:rFonts w:ascii="Symbol" w:hAnsi="Symbol" w:cs="Symbol"/>
          <w:sz w:val="24"/>
          <w:szCs w:val="24"/>
        </w:rPr>
        <w:t></w:t>
      </w:r>
      <w:r w:rsidRPr="00896C69">
        <w:rPr>
          <w:sz w:val="24"/>
          <w:szCs w:val="24"/>
        </w:rPr>
        <w:t xml:space="preserve">triangles </w:t>
      </w:r>
      <w:r w:rsidRPr="00896C69">
        <w:rPr>
          <w:i/>
          <w:iCs/>
          <w:sz w:val="24"/>
          <w:szCs w:val="24"/>
        </w:rPr>
        <w:t>T</w:t>
      </w:r>
      <w:r w:rsidRPr="00896C69">
        <w:rPr>
          <w:sz w:val="24"/>
          <w:szCs w:val="24"/>
        </w:rPr>
        <w:t xml:space="preserve">, the sum of the angles of </w:t>
      </w:r>
      <w:r w:rsidRPr="00896C69">
        <w:rPr>
          <w:i/>
          <w:iCs/>
          <w:sz w:val="24"/>
          <w:szCs w:val="24"/>
        </w:rPr>
        <w:t xml:space="preserve">T </w:t>
      </w:r>
      <w:r w:rsidRPr="00896C69">
        <w:rPr>
          <w:sz w:val="24"/>
          <w:szCs w:val="24"/>
        </w:rPr>
        <w:t>does not equal 200.</w:t>
      </w:r>
    </w:p>
    <w:p w:rsidR="00896C69" w:rsidRPr="00896C69" w:rsidRDefault="00896C69" w:rsidP="00896C69">
      <w:pPr>
        <w:pStyle w:val="Default"/>
        <w:rPr>
          <w:b/>
        </w:rPr>
      </w:pPr>
      <w:r w:rsidRPr="00896C69">
        <w:rPr>
          <w:b/>
        </w:rPr>
        <w:t>Informal Negation:</w:t>
      </w:r>
    </w:p>
    <w:p w:rsidR="00896C69" w:rsidRPr="00896C69" w:rsidRDefault="00896C69" w:rsidP="00896C69">
      <w:pPr>
        <w:pStyle w:val="Default"/>
        <w:rPr>
          <w:sz w:val="22"/>
          <w:szCs w:val="22"/>
        </w:rPr>
      </w:pPr>
      <w:r w:rsidRPr="00896C69">
        <w:rPr>
          <w:sz w:val="22"/>
          <w:szCs w:val="22"/>
        </w:rPr>
        <w:t>If a computer program has more than 100,00</w:t>
      </w:r>
      <w:r>
        <w:rPr>
          <w:sz w:val="22"/>
          <w:szCs w:val="22"/>
        </w:rPr>
        <w:t>0 lines, then it contains a bug: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</w:pPr>
      <w:r w:rsidRPr="00896C69">
        <w:t>There is at least one computer program that has more than 100,000 lines and does not contain a bug.</w:t>
      </w:r>
    </w:p>
    <w:p w:rsidR="00896C69" w:rsidRPr="00896C69" w:rsidRDefault="00896C69" w:rsidP="00896C69">
      <w:pPr>
        <w:pStyle w:val="Default"/>
        <w:rPr>
          <w:b/>
          <w:sz w:val="22"/>
          <w:szCs w:val="22"/>
        </w:rPr>
      </w:pPr>
      <w:r w:rsidRPr="00896C69">
        <w:rPr>
          <w:b/>
          <w:sz w:val="22"/>
          <w:szCs w:val="22"/>
        </w:rPr>
        <w:t xml:space="preserve">In general, a statement of the form </w:t>
      </w:r>
      <w:r w:rsidRPr="00896C69">
        <w:rPr>
          <w:rFonts w:ascii="Symbol" w:hAnsi="Symbol" w:cs="Symbol"/>
          <w:b/>
          <w:sz w:val="22"/>
          <w:szCs w:val="22"/>
        </w:rPr>
        <w:t></w:t>
      </w:r>
      <w:r w:rsidRPr="00896C69">
        <w:rPr>
          <w:b/>
          <w:i/>
          <w:iCs/>
          <w:sz w:val="22"/>
          <w:szCs w:val="22"/>
        </w:rPr>
        <w:t xml:space="preserve">x </w:t>
      </w:r>
      <w:r w:rsidRPr="00896C69">
        <w:rPr>
          <w:b/>
          <w:sz w:val="22"/>
          <w:szCs w:val="22"/>
        </w:rPr>
        <w:t xml:space="preserve">in </w:t>
      </w:r>
      <w:r w:rsidRPr="00896C69">
        <w:rPr>
          <w:b/>
          <w:i/>
          <w:iCs/>
          <w:sz w:val="22"/>
          <w:szCs w:val="22"/>
        </w:rPr>
        <w:t>D</w:t>
      </w:r>
      <w:r w:rsidRPr="00896C69">
        <w:rPr>
          <w:b/>
          <w:sz w:val="22"/>
          <w:szCs w:val="22"/>
        </w:rPr>
        <w:t xml:space="preserve">, if </w:t>
      </w:r>
      <w:r w:rsidRPr="00896C69">
        <w:rPr>
          <w:b/>
          <w:i/>
          <w:iCs/>
          <w:sz w:val="22"/>
          <w:szCs w:val="22"/>
        </w:rPr>
        <w:t>P</w:t>
      </w:r>
      <w:r w:rsidRPr="00896C69">
        <w:rPr>
          <w:b/>
          <w:sz w:val="22"/>
          <w:szCs w:val="22"/>
        </w:rPr>
        <w:t>(</w:t>
      </w:r>
      <w:r w:rsidRPr="00896C69">
        <w:rPr>
          <w:b/>
          <w:i/>
          <w:iCs/>
          <w:sz w:val="22"/>
          <w:szCs w:val="22"/>
        </w:rPr>
        <w:t>x</w:t>
      </w:r>
      <w:r w:rsidRPr="00896C69">
        <w:rPr>
          <w:b/>
          <w:sz w:val="22"/>
          <w:szCs w:val="22"/>
        </w:rPr>
        <w:t xml:space="preserve">) then </w:t>
      </w:r>
      <w:r w:rsidRPr="00896C69">
        <w:rPr>
          <w:b/>
          <w:i/>
          <w:iCs/>
          <w:sz w:val="22"/>
          <w:szCs w:val="22"/>
        </w:rPr>
        <w:t>Q</w:t>
      </w:r>
      <w:r w:rsidRPr="00896C69">
        <w:rPr>
          <w:b/>
          <w:sz w:val="22"/>
          <w:szCs w:val="22"/>
        </w:rPr>
        <w:t>(</w:t>
      </w:r>
      <w:r w:rsidRPr="00896C69">
        <w:rPr>
          <w:b/>
          <w:i/>
          <w:iCs/>
          <w:sz w:val="22"/>
          <w:szCs w:val="22"/>
        </w:rPr>
        <w:t>x</w:t>
      </w:r>
      <w:r w:rsidRPr="00896C69">
        <w:rPr>
          <w:b/>
          <w:sz w:val="22"/>
          <w:szCs w:val="22"/>
        </w:rPr>
        <w:t xml:space="preserve">) is called vacuously true or true by default if, and only if, </w:t>
      </w:r>
      <w:r w:rsidRPr="00896C69">
        <w:rPr>
          <w:b/>
          <w:i/>
          <w:iCs/>
          <w:sz w:val="22"/>
          <w:szCs w:val="22"/>
        </w:rPr>
        <w:t>P</w:t>
      </w:r>
      <w:r w:rsidRPr="00896C69">
        <w:rPr>
          <w:b/>
          <w:sz w:val="22"/>
          <w:szCs w:val="22"/>
        </w:rPr>
        <w:t>(</w:t>
      </w:r>
      <w:r w:rsidRPr="00896C69">
        <w:rPr>
          <w:b/>
          <w:i/>
          <w:iCs/>
          <w:sz w:val="22"/>
          <w:szCs w:val="22"/>
        </w:rPr>
        <w:t>x</w:t>
      </w:r>
      <w:r w:rsidRPr="00896C69">
        <w:rPr>
          <w:b/>
          <w:sz w:val="22"/>
          <w:szCs w:val="22"/>
        </w:rPr>
        <w:t xml:space="preserve">) is false for every </w:t>
      </w:r>
      <w:r w:rsidRPr="00896C69">
        <w:rPr>
          <w:b/>
          <w:i/>
          <w:iCs/>
          <w:sz w:val="22"/>
          <w:szCs w:val="22"/>
        </w:rPr>
        <w:t xml:space="preserve">x </w:t>
      </w:r>
      <w:r w:rsidRPr="00896C69">
        <w:rPr>
          <w:b/>
          <w:sz w:val="22"/>
          <w:szCs w:val="22"/>
        </w:rPr>
        <w:t xml:space="preserve">in </w:t>
      </w:r>
      <w:r w:rsidRPr="00896C69">
        <w:rPr>
          <w:b/>
          <w:i/>
          <w:iCs/>
          <w:sz w:val="22"/>
          <w:szCs w:val="22"/>
        </w:rPr>
        <w:t>D</w:t>
      </w:r>
      <w:r w:rsidRPr="00896C69">
        <w:rPr>
          <w:b/>
          <w:sz w:val="22"/>
          <w:szCs w:val="22"/>
        </w:rPr>
        <w:t>.</w:t>
      </w:r>
    </w:p>
    <w:p w:rsidR="00896C69" w:rsidRDefault="00896C69" w:rsidP="00896C69">
      <w:pPr>
        <w:pStyle w:val="Default"/>
        <w:rPr>
          <w:b/>
          <w:sz w:val="22"/>
          <w:szCs w:val="22"/>
        </w:rPr>
      </w:pPr>
    </w:p>
    <w:p w:rsidR="00896C69" w:rsidRPr="00896C69" w:rsidRDefault="00896C69" w:rsidP="00896C69">
      <w:pPr>
        <w:pStyle w:val="Default"/>
        <w:rPr>
          <w:b/>
        </w:rPr>
      </w:pPr>
      <w:r w:rsidRPr="00896C69">
        <w:rPr>
          <w:b/>
        </w:rPr>
        <w:t>Ambiguous Language</w:t>
      </w:r>
    </w:p>
    <w:p w:rsidR="00896C69" w:rsidRPr="00896C69" w:rsidRDefault="00896C69" w:rsidP="00896C69">
      <w:pPr>
        <w:pStyle w:val="Default"/>
      </w:pPr>
      <w:r w:rsidRPr="00896C69">
        <w:t>You are visiting a computer microchips factory. The factory guide tells you:</w:t>
      </w:r>
    </w:p>
    <w:p w:rsidR="00896C69" w:rsidRPr="00896C69" w:rsidRDefault="00896C69" w:rsidP="00896C69">
      <w:pPr>
        <w:pStyle w:val="Default"/>
      </w:pPr>
      <w:r w:rsidRPr="00896C69">
        <w:t>There is a person supervising every detail of the production process.</w:t>
      </w:r>
    </w:p>
    <w:p w:rsidR="00896C69" w:rsidRPr="00896C69" w:rsidRDefault="00896C69" w:rsidP="00896C69">
      <w:pPr>
        <w:pStyle w:val="Default"/>
      </w:pPr>
      <w:r w:rsidRPr="00896C69">
        <w:t>“there is” –existential quantifier; “every” –universal quantifier.</w:t>
      </w:r>
    </w:p>
    <w:p w:rsidR="00896C69" w:rsidRPr="00896C69" w:rsidRDefault="00896C69" w:rsidP="00896C69">
      <w:pPr>
        <w:pStyle w:val="Default"/>
      </w:pPr>
      <w:r w:rsidRPr="00896C69">
        <w:t>Which of the following best describes its meaning?</w:t>
      </w:r>
    </w:p>
    <w:p w:rsidR="00896C69" w:rsidRDefault="00896C69" w:rsidP="00896C69">
      <w:pPr>
        <w:pStyle w:val="Default"/>
        <w:spacing w:after="175"/>
      </w:pPr>
      <w:r w:rsidRPr="00896C69">
        <w:rPr>
          <w:rFonts w:ascii="Wingdings" w:hAnsi="Wingdings" w:cs="Wingdings"/>
        </w:rPr>
        <w:lastRenderedPageBreak/>
        <w:t></w:t>
      </w:r>
      <w:r w:rsidRPr="00896C69">
        <w:t>There is one single person who supervises all the details of the production process.</w:t>
      </w:r>
    </w:p>
    <w:p w:rsidR="00896C69" w:rsidRDefault="00896C69" w:rsidP="00896C69">
      <w:pPr>
        <w:pStyle w:val="Default"/>
        <w:spacing w:after="175"/>
      </w:pPr>
      <w:r w:rsidRPr="00896C69">
        <w:rPr>
          <w:rFonts w:ascii="Wingdings" w:hAnsi="Wingdings" w:cs="Wingdings"/>
        </w:rPr>
        <w:t></w:t>
      </w:r>
      <w:r w:rsidRPr="00896C69">
        <w:t xml:space="preserve">For any particular production detail, there is a person who supervises the detail, but there might be different supervisors </w:t>
      </w:r>
      <w:r>
        <w:t>for different details.</w:t>
      </w:r>
    </w:p>
    <w:p w:rsidR="00896C69" w:rsidRPr="00896C69" w:rsidRDefault="00896C69" w:rsidP="00896C69">
      <w:pPr>
        <w:pStyle w:val="Default"/>
        <w:rPr>
          <w:sz w:val="22"/>
          <w:szCs w:val="22"/>
        </w:rPr>
      </w:pPr>
      <w:r w:rsidRPr="00896C69">
        <w:rPr>
          <w:sz w:val="22"/>
          <w:szCs w:val="22"/>
        </w:rPr>
        <w:t xml:space="preserve">For all squares </w:t>
      </w:r>
      <w:r w:rsidRPr="00896C69">
        <w:rPr>
          <w:i/>
          <w:iCs/>
          <w:sz w:val="22"/>
          <w:szCs w:val="22"/>
        </w:rPr>
        <w:t>x</w:t>
      </w:r>
      <w:r w:rsidRPr="00896C69">
        <w:rPr>
          <w:sz w:val="22"/>
          <w:szCs w:val="22"/>
        </w:rPr>
        <w:t xml:space="preserve">, there is a circle </w:t>
      </w:r>
      <w:r w:rsidRPr="00896C69">
        <w:rPr>
          <w:i/>
          <w:iCs/>
          <w:sz w:val="22"/>
          <w:szCs w:val="22"/>
        </w:rPr>
        <w:t xml:space="preserve">y </w:t>
      </w:r>
      <w:r w:rsidRPr="00896C69">
        <w:rPr>
          <w:sz w:val="22"/>
          <w:szCs w:val="22"/>
        </w:rPr>
        <w:t xml:space="preserve">such that </w:t>
      </w:r>
      <w:r w:rsidRPr="00896C69">
        <w:rPr>
          <w:i/>
          <w:iCs/>
          <w:sz w:val="22"/>
          <w:szCs w:val="22"/>
        </w:rPr>
        <w:t xml:space="preserve">x </w:t>
      </w:r>
      <w:r w:rsidRPr="00896C69">
        <w:rPr>
          <w:sz w:val="22"/>
          <w:szCs w:val="22"/>
        </w:rPr>
        <w:t xml:space="preserve">and </w:t>
      </w:r>
      <w:r w:rsidRPr="00896C69">
        <w:rPr>
          <w:i/>
          <w:iCs/>
          <w:sz w:val="22"/>
          <w:szCs w:val="22"/>
        </w:rPr>
        <w:t xml:space="preserve">y </w:t>
      </w:r>
      <w:r>
        <w:rPr>
          <w:sz w:val="22"/>
          <w:szCs w:val="22"/>
        </w:rPr>
        <w:t>have the same color: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896C69">
        <w:rPr>
          <w:rFonts w:ascii="Symbol" w:hAnsi="Symbol" w:cs="Symbol"/>
          <w:color w:val="000000"/>
        </w:rPr>
        <w:t></w:t>
      </w:r>
      <w:r w:rsidRPr="00896C69">
        <w:rPr>
          <w:rFonts w:ascii="Symbol" w:hAnsi="Symbol" w:cs="Symbol"/>
          <w:color w:val="000000"/>
        </w:rPr>
        <w:t></w:t>
      </w:r>
      <w:r w:rsidRPr="00896C69">
        <w:rPr>
          <w:rFonts w:ascii="Calibri" w:hAnsi="Calibri" w:cs="Calibri"/>
          <w:color w:val="000000"/>
        </w:rPr>
        <w:t xml:space="preserve">a square </w:t>
      </w:r>
      <w:r w:rsidRPr="00896C69">
        <w:rPr>
          <w:rFonts w:ascii="Calibri" w:hAnsi="Calibri" w:cs="Calibri"/>
          <w:i/>
          <w:iCs/>
          <w:color w:val="000000"/>
        </w:rPr>
        <w:t xml:space="preserve">x </w:t>
      </w:r>
      <w:r w:rsidRPr="00896C69">
        <w:rPr>
          <w:rFonts w:ascii="Calibri" w:hAnsi="Calibri" w:cs="Calibri"/>
          <w:color w:val="000000"/>
        </w:rPr>
        <w:t xml:space="preserve">such that </w:t>
      </w:r>
      <w:r w:rsidRPr="00896C69">
        <w:rPr>
          <w:rFonts w:ascii="Symbol" w:hAnsi="Symbol" w:cs="Symbol"/>
          <w:color w:val="000000"/>
        </w:rPr>
        <w:t></w:t>
      </w:r>
      <w:r w:rsidRPr="00896C69">
        <w:rPr>
          <w:rFonts w:ascii="Calibri" w:hAnsi="Calibri" w:cs="Calibri"/>
          <w:color w:val="000000"/>
        </w:rPr>
        <w:t xml:space="preserve">circles </w:t>
      </w:r>
      <w:r w:rsidRPr="00896C69">
        <w:rPr>
          <w:rFonts w:ascii="Calibri" w:hAnsi="Calibri" w:cs="Calibri"/>
          <w:i/>
          <w:iCs/>
          <w:color w:val="000000"/>
        </w:rPr>
        <w:t>y</w:t>
      </w:r>
      <w:r w:rsidRPr="00896C69">
        <w:rPr>
          <w:rFonts w:ascii="Calibri" w:hAnsi="Calibri" w:cs="Calibri"/>
          <w:color w:val="000000"/>
        </w:rPr>
        <w:t xml:space="preserve">, </w:t>
      </w:r>
      <w:r w:rsidRPr="00896C69">
        <w:rPr>
          <w:rFonts w:ascii="Calibri" w:hAnsi="Calibri" w:cs="Calibri"/>
          <w:i/>
          <w:iCs/>
          <w:color w:val="000000"/>
        </w:rPr>
        <w:t xml:space="preserve">x </w:t>
      </w:r>
      <w:r w:rsidRPr="00896C69">
        <w:rPr>
          <w:rFonts w:ascii="Calibri" w:hAnsi="Calibri" w:cs="Calibri"/>
          <w:color w:val="000000"/>
        </w:rPr>
        <w:t xml:space="preserve">and </w:t>
      </w:r>
      <w:r w:rsidRPr="00896C69">
        <w:rPr>
          <w:rFonts w:ascii="Calibri" w:hAnsi="Calibri" w:cs="Calibri"/>
          <w:i/>
          <w:iCs/>
          <w:color w:val="000000"/>
        </w:rPr>
        <w:t xml:space="preserve">y </w:t>
      </w:r>
      <w:r w:rsidRPr="00896C69">
        <w:rPr>
          <w:rFonts w:ascii="Calibri" w:hAnsi="Calibri" w:cs="Calibri"/>
          <w:color w:val="000000"/>
        </w:rPr>
        <w:t>do not have the same color.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896C69" w:rsidRPr="00896C69" w:rsidRDefault="00896C69" w:rsidP="00896C69">
      <w:pPr>
        <w:pStyle w:val="Default"/>
        <w:rPr>
          <w:sz w:val="22"/>
          <w:szCs w:val="22"/>
        </w:rPr>
      </w:pPr>
      <w:r w:rsidRPr="00896C69">
        <w:rPr>
          <w:sz w:val="22"/>
          <w:szCs w:val="22"/>
        </w:rPr>
        <w:t>The rule of universal instantiation:</w:t>
      </w:r>
    </w:p>
    <w:p w:rsidR="00896C69" w:rsidRPr="00896C69" w:rsidRDefault="00896C69" w:rsidP="00896C69">
      <w:pPr>
        <w:pStyle w:val="Default"/>
        <w:rPr>
          <w:sz w:val="22"/>
          <w:szCs w:val="22"/>
        </w:rPr>
      </w:pPr>
      <w:r w:rsidRPr="00896C69">
        <w:rPr>
          <w:sz w:val="22"/>
          <w:szCs w:val="22"/>
        </w:rPr>
        <w:t xml:space="preserve">If some property is true of </w:t>
      </w:r>
      <w:r w:rsidRPr="00896C69">
        <w:rPr>
          <w:i/>
          <w:iCs/>
          <w:sz w:val="22"/>
          <w:szCs w:val="22"/>
        </w:rPr>
        <w:t xml:space="preserve">everything </w:t>
      </w:r>
      <w:r w:rsidRPr="00896C69">
        <w:rPr>
          <w:sz w:val="22"/>
          <w:szCs w:val="22"/>
        </w:rPr>
        <w:t xml:space="preserve">in the set, then it is true of </w:t>
      </w:r>
      <w:r w:rsidRPr="00896C69">
        <w:rPr>
          <w:i/>
          <w:iCs/>
          <w:sz w:val="22"/>
          <w:szCs w:val="22"/>
        </w:rPr>
        <w:t xml:space="preserve">any particular </w:t>
      </w:r>
      <w:r w:rsidRPr="00896C69">
        <w:rPr>
          <w:sz w:val="22"/>
          <w:szCs w:val="22"/>
        </w:rPr>
        <w:t xml:space="preserve">thing in the set. 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436B8895" wp14:editId="31091A1C">
            <wp:extent cx="5943600" cy="36493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pStyle w:val="Default"/>
        <w:rPr>
          <w:sz w:val="48"/>
          <w:szCs w:val="48"/>
        </w:rPr>
      </w:pPr>
      <w:r>
        <w:rPr>
          <w:noProof/>
        </w:rPr>
        <w:drawing>
          <wp:inline distT="0" distB="0" distL="0" distR="0" wp14:anchorId="0FE5E728" wp14:editId="29525B63">
            <wp:extent cx="5943600" cy="7035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pStyle w:val="Default"/>
        <w:rPr>
          <w:sz w:val="48"/>
          <w:szCs w:val="48"/>
        </w:rPr>
      </w:pPr>
      <w:r>
        <w:rPr>
          <w:noProof/>
        </w:rPr>
        <w:drawing>
          <wp:inline distT="0" distB="0" distL="0" distR="0" wp14:anchorId="26E0AA91" wp14:editId="759429E5">
            <wp:extent cx="5943600" cy="808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pStyle w:val="Default"/>
        <w:rPr>
          <w:sz w:val="48"/>
          <w:szCs w:val="48"/>
        </w:rPr>
      </w:pPr>
      <w:r>
        <w:rPr>
          <w:noProof/>
        </w:rPr>
        <w:drawing>
          <wp:inline distT="0" distB="0" distL="0" distR="0" wp14:anchorId="44B9CC78" wp14:editId="71D28B27">
            <wp:extent cx="5943600" cy="7956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pStyle w:val="Default"/>
        <w:rPr>
          <w:sz w:val="48"/>
          <w:szCs w:val="48"/>
        </w:rPr>
      </w:pPr>
    </w:p>
    <w:p w:rsidR="00896C69" w:rsidRDefault="00896C69" w:rsidP="00896C69">
      <w:pPr>
        <w:pStyle w:val="Default"/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214A7FB" wp14:editId="7D6C0DAD">
            <wp:extent cx="5943600" cy="32899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pStyle w:val="Default"/>
        <w:rPr>
          <w:sz w:val="48"/>
          <w:szCs w:val="48"/>
        </w:rPr>
      </w:pPr>
      <w:r>
        <w:rPr>
          <w:noProof/>
        </w:rPr>
        <w:drawing>
          <wp:inline distT="0" distB="0" distL="0" distR="0" wp14:anchorId="685E3630" wp14:editId="73400827">
            <wp:extent cx="5943600" cy="12242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pStyle w:val="Default"/>
        <w:rPr>
          <w:sz w:val="48"/>
          <w:szCs w:val="48"/>
        </w:rPr>
      </w:pPr>
      <w:r>
        <w:rPr>
          <w:noProof/>
        </w:rPr>
        <w:drawing>
          <wp:inline distT="0" distB="0" distL="0" distR="0" wp14:anchorId="625C0AA5" wp14:editId="495001F6">
            <wp:extent cx="5943600" cy="16370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pStyle w:val="Default"/>
        <w:rPr>
          <w:sz w:val="48"/>
          <w:szCs w:val="48"/>
        </w:rPr>
      </w:pPr>
      <w:r>
        <w:rPr>
          <w:noProof/>
        </w:rPr>
        <w:drawing>
          <wp:inline distT="0" distB="0" distL="0" distR="0" wp14:anchorId="4C5BB049" wp14:editId="29CFB2C3">
            <wp:extent cx="5943600" cy="9188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CMSS10" w:hAnsi="CMSS10" w:cs="CMSS10"/>
          <w:b/>
        </w:rPr>
      </w:pPr>
      <w:r w:rsidRPr="00896C69">
        <w:rPr>
          <w:rFonts w:ascii="CMSS10" w:hAnsi="CMSS10" w:cs="CMSS10"/>
          <w:b/>
        </w:rPr>
        <w:t xml:space="preserve">Note that this definition does not require </w:t>
      </w:r>
      <w:r w:rsidRPr="00896C69">
        <w:rPr>
          <w:rFonts w:ascii="CMSSI10" w:hAnsi="CMSSI10" w:cs="CMSSI10"/>
          <w:b/>
        </w:rPr>
        <w:t xml:space="preserve">b </w:t>
      </w:r>
      <w:r w:rsidRPr="00896C69">
        <w:rPr>
          <w:rFonts w:ascii="CMSS10" w:hAnsi="CMSS10" w:cs="CMSS10"/>
          <w:b/>
        </w:rPr>
        <w:t xml:space="preserve">to be a member of </w:t>
      </w:r>
      <w:r w:rsidRPr="00896C69">
        <w:rPr>
          <w:rFonts w:ascii="CMSSI10" w:hAnsi="CMSSI10" w:cs="CMSSI10"/>
          <w:b/>
        </w:rPr>
        <w:t>X</w:t>
      </w:r>
      <w:r w:rsidRPr="00896C69">
        <w:rPr>
          <w:rFonts w:ascii="CMSS10" w:hAnsi="CMSS10" w:cs="CMSS10"/>
          <w:b/>
        </w:rPr>
        <w:t>. Moreover, there may be more than one lower bound (i.e. the lower bound is not unique).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CMSS12" w:hAnsi="CMSS12" w:cs="CMSS12"/>
          <w:color w:val="3333B3"/>
          <w:sz w:val="24"/>
          <w:szCs w:val="24"/>
        </w:rPr>
      </w:pPr>
      <w:r>
        <w:rPr>
          <w:rFonts w:ascii="CMSS12" w:hAnsi="CMSS12" w:cs="CMSS12"/>
          <w:color w:val="3333B3"/>
          <w:sz w:val="24"/>
          <w:szCs w:val="24"/>
        </w:rPr>
        <w:t>Proposition 4.3.3 (Uniqueness of least element)</w:t>
      </w:r>
    </w:p>
    <w:p w:rsidR="00896C69" w:rsidRPr="00896C69" w:rsidRDefault="00896C69" w:rsidP="00896C69">
      <w:pPr>
        <w:autoSpaceDE w:val="0"/>
        <w:autoSpaceDN w:val="0"/>
        <w:adjustRightInd w:val="0"/>
        <w:spacing w:after="0" w:line="240" w:lineRule="auto"/>
        <w:rPr>
          <w:b/>
          <w:sz w:val="48"/>
          <w:szCs w:val="48"/>
        </w:rPr>
      </w:pPr>
      <w:r>
        <w:rPr>
          <w:rFonts w:ascii="CMSSI10" w:hAnsi="CMSSI10" w:cs="CMSSI10"/>
          <w:color w:val="000000"/>
        </w:rPr>
        <w:t>If a set S of integers has a least element, then the least element is unique.</w:t>
      </w:r>
    </w:p>
    <w:p w:rsidR="00896C69" w:rsidRDefault="00896C69" w:rsidP="00896C69">
      <w:pPr>
        <w:pStyle w:val="Default"/>
        <w:spacing w:after="175"/>
      </w:pPr>
      <w:r>
        <w:rPr>
          <w:noProof/>
        </w:rPr>
        <w:lastRenderedPageBreak/>
        <w:drawing>
          <wp:inline distT="0" distB="0" distL="0" distR="0" wp14:anchorId="76DCA46D" wp14:editId="44A8FA43">
            <wp:extent cx="5943600" cy="44513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pStyle w:val="Default"/>
        <w:spacing w:after="175"/>
      </w:pPr>
      <w:r>
        <w:rPr>
          <w:noProof/>
        </w:rPr>
        <w:drawing>
          <wp:inline distT="0" distB="0" distL="0" distR="0" wp14:anchorId="4D6A0B9B" wp14:editId="16A6059D">
            <wp:extent cx="5943600" cy="26111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pStyle w:val="Default"/>
        <w:spacing w:after="175"/>
      </w:pPr>
      <w:r>
        <w:rPr>
          <w:noProof/>
        </w:rPr>
        <w:lastRenderedPageBreak/>
        <w:drawing>
          <wp:inline distT="0" distB="0" distL="0" distR="0" wp14:anchorId="5186532B" wp14:editId="7F1F8D31">
            <wp:extent cx="5943600" cy="13252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pStyle w:val="Default"/>
        <w:spacing w:after="175"/>
      </w:pPr>
      <w:r>
        <w:rPr>
          <w:noProof/>
        </w:rPr>
        <w:drawing>
          <wp:inline distT="0" distB="0" distL="0" distR="0" wp14:anchorId="4D4E7AFC" wp14:editId="74EF3F83">
            <wp:extent cx="5943600" cy="16922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pStyle w:val="Default"/>
        <w:spacing w:after="175"/>
      </w:pPr>
      <w:r>
        <w:rPr>
          <w:noProof/>
        </w:rPr>
        <w:drawing>
          <wp:inline distT="0" distB="0" distL="0" distR="0" wp14:anchorId="4E6AA673" wp14:editId="4866A79F">
            <wp:extent cx="5943600" cy="12458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CMSS10" w:hAnsi="CMSS10" w:cs="CMSS10"/>
        </w:rPr>
      </w:pPr>
      <w:r w:rsidRPr="00896C69">
        <w:rPr>
          <w:rFonts w:ascii="CMSS10" w:hAnsi="CMSS10" w:cs="CMSS10"/>
        </w:rPr>
        <w:t>Once a solution pair (</w:t>
      </w:r>
      <w:r w:rsidRPr="00896C69">
        <w:rPr>
          <w:rFonts w:ascii="CMSSI10" w:hAnsi="CMSSI10" w:cs="CMSSI10"/>
        </w:rPr>
        <w:t>x</w:t>
      </w:r>
      <w:r w:rsidRPr="00896C69">
        <w:rPr>
          <w:rFonts w:ascii="CMMI10" w:hAnsi="CMMI10" w:cs="CMMI10"/>
        </w:rPr>
        <w:t xml:space="preserve">; </w:t>
      </w:r>
      <w:r w:rsidRPr="00896C69">
        <w:rPr>
          <w:rFonts w:ascii="CMSSI10" w:hAnsi="CMSSI10" w:cs="CMSSI10"/>
        </w:rPr>
        <w:t>y</w:t>
      </w:r>
      <w:r w:rsidRPr="00896C69">
        <w:rPr>
          <w:rFonts w:ascii="CMSS10" w:hAnsi="CMSS10" w:cs="CMSS10"/>
        </w:rPr>
        <w:t>) is found, additional pairs may be generated by (</w:t>
      </w:r>
      <w:r w:rsidRPr="00896C69">
        <w:rPr>
          <w:rFonts w:ascii="CMSSI10" w:hAnsi="CMSSI10" w:cs="CMSSI10"/>
        </w:rPr>
        <w:t xml:space="preserve">x </w:t>
      </w:r>
      <w:r w:rsidRPr="00896C69">
        <w:rPr>
          <w:rFonts w:ascii="CMSS10" w:hAnsi="CMSS10" w:cs="CMSS10"/>
        </w:rPr>
        <w:t xml:space="preserve">+ </w:t>
      </w:r>
      <w:r w:rsidRPr="00896C69">
        <w:rPr>
          <w:rFonts w:ascii="CMSSI8" w:hAnsi="CMSSI8" w:cs="CMSSI8"/>
        </w:rPr>
        <w:t>kb/</w:t>
      </w:r>
      <w:r>
        <w:rPr>
          <w:rFonts w:ascii="CMSSI8" w:hAnsi="CMSSI8" w:cs="CMSSI8"/>
        </w:rPr>
        <w:t>d,</w:t>
      </w:r>
      <w:r w:rsidRPr="00896C69">
        <w:rPr>
          <w:rFonts w:ascii="CMMI10" w:hAnsi="CMMI10" w:cs="CMMI10"/>
        </w:rPr>
        <w:t xml:space="preserve"> </w:t>
      </w:r>
      <w:r w:rsidRPr="00896C69">
        <w:rPr>
          <w:rFonts w:ascii="CMSSI10" w:hAnsi="CMSSI10" w:cs="CMSSI10"/>
        </w:rPr>
        <w:t xml:space="preserve">y </w:t>
      </w:r>
      <w:r>
        <w:rPr>
          <w:rFonts w:ascii="Calibri" w:eastAsia="Calibri" w:hAnsi="Calibri" w:cs="Calibri"/>
        </w:rPr>
        <w:t>-</w:t>
      </w:r>
      <w:r w:rsidRPr="00896C69">
        <w:rPr>
          <w:rFonts w:ascii="CMSY10" w:hAnsi="CMSY10" w:cs="CMSY10"/>
        </w:rPr>
        <w:t xml:space="preserve"> </w:t>
      </w:r>
      <w:r w:rsidRPr="00896C69">
        <w:rPr>
          <w:rFonts w:ascii="CMSSI8" w:hAnsi="CMSSI8" w:cs="CMSSI8"/>
        </w:rPr>
        <w:t>ka/d)</w:t>
      </w:r>
      <w:r w:rsidRPr="00896C69">
        <w:rPr>
          <w:rFonts w:ascii="CMSS10" w:hAnsi="CMSS10" w:cs="CMSS10"/>
        </w:rPr>
        <w:t xml:space="preserve">, where </w:t>
      </w:r>
      <w:r w:rsidRPr="00896C69">
        <w:rPr>
          <w:rFonts w:ascii="CMSSI10" w:hAnsi="CMSSI10" w:cs="CMSSI10"/>
        </w:rPr>
        <w:t xml:space="preserve">k </w:t>
      </w:r>
      <w:r w:rsidRPr="00896C69">
        <w:rPr>
          <w:rFonts w:ascii="CMSS10" w:hAnsi="CMSS10" w:cs="CMSS10"/>
        </w:rPr>
        <w:t>is any integer.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CMSS10" w:hAnsi="CMSS10" w:cs="CMSS10"/>
          <w:color w:val="000000"/>
        </w:rPr>
      </w:pPr>
      <w:r>
        <w:rPr>
          <w:rFonts w:ascii="CMSS10" w:hAnsi="CMSS10" w:cs="CMSS10"/>
          <w:color w:val="000000"/>
        </w:rPr>
        <w:t xml:space="preserve">Integers </w:t>
      </w:r>
      <w:r>
        <w:rPr>
          <w:rFonts w:ascii="CMSSI10" w:hAnsi="CMSSI10" w:cs="CMSSI10"/>
          <w:color w:val="000000"/>
        </w:rPr>
        <w:t xml:space="preserve">a </w:t>
      </w:r>
      <w:r>
        <w:rPr>
          <w:rFonts w:ascii="CMSS10" w:hAnsi="CMSS10" w:cs="CMSS10"/>
          <w:color w:val="000000"/>
        </w:rPr>
        <w:t xml:space="preserve">and </w:t>
      </w:r>
      <w:r>
        <w:rPr>
          <w:rFonts w:ascii="CMSSI10" w:hAnsi="CMSSI10" w:cs="CMSSI10"/>
          <w:color w:val="000000"/>
        </w:rPr>
        <w:t xml:space="preserve">b </w:t>
      </w:r>
      <w:r>
        <w:rPr>
          <w:rFonts w:ascii="CMSS10" w:hAnsi="CMSS10" w:cs="CMSS10"/>
          <w:color w:val="000000"/>
        </w:rPr>
        <w:t xml:space="preserve">are </w:t>
      </w:r>
      <w:r>
        <w:rPr>
          <w:rFonts w:ascii="CMSS10" w:hAnsi="CMSS10" w:cs="CMSS10"/>
          <w:color w:val="FF0000"/>
        </w:rPr>
        <w:t xml:space="preserve">relatively prime </w:t>
      </w:r>
      <w:r>
        <w:rPr>
          <w:rFonts w:ascii="CMSS10" w:hAnsi="CMSS10" w:cs="CMSS10"/>
          <w:color w:val="000000"/>
        </w:rPr>
        <w:t xml:space="preserve">(or </w:t>
      </w:r>
      <w:r>
        <w:rPr>
          <w:rFonts w:ascii="CMSS10" w:hAnsi="CMSS10" w:cs="CMSS10"/>
          <w:color w:val="FF0000"/>
        </w:rPr>
        <w:t>coprime</w:t>
      </w:r>
      <w:r>
        <w:rPr>
          <w:rFonts w:ascii="CMSS10" w:hAnsi="CMSS10" w:cs="CMSS10"/>
          <w:color w:val="000000"/>
        </w:rPr>
        <w:t xml:space="preserve">) if </w:t>
      </w:r>
      <w:proofErr w:type="gramStart"/>
      <w:r>
        <w:rPr>
          <w:rFonts w:ascii="CMSS10" w:hAnsi="CMSS10" w:cs="CMSS10"/>
          <w:color w:val="000000"/>
        </w:rPr>
        <w:t>gcd(</w:t>
      </w:r>
      <w:proofErr w:type="gramEnd"/>
      <w:r>
        <w:rPr>
          <w:rFonts w:ascii="CMSSI10" w:hAnsi="CMSSI10" w:cs="CMSSI10"/>
          <w:color w:val="000000"/>
        </w:rPr>
        <w:t>a,</w:t>
      </w:r>
      <w:r>
        <w:rPr>
          <w:rFonts w:ascii="CMMI10" w:hAnsi="CMMI10" w:cs="CMMI10"/>
          <w:color w:val="000000"/>
        </w:rPr>
        <w:t xml:space="preserve"> </w:t>
      </w:r>
      <w:r>
        <w:rPr>
          <w:rFonts w:ascii="CMSSI10" w:hAnsi="CMSSI10" w:cs="CMSSI10"/>
          <w:color w:val="000000"/>
        </w:rPr>
        <w:t>b</w:t>
      </w:r>
      <w:r>
        <w:rPr>
          <w:rFonts w:ascii="CMSS10" w:hAnsi="CMSS10" w:cs="CMSS10"/>
          <w:color w:val="000000"/>
        </w:rPr>
        <w:t>) = 1.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8609238" wp14:editId="3BBCFAB8">
            <wp:extent cx="5943600" cy="22720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E46530C" wp14:editId="47DDF75D">
            <wp:extent cx="5943600" cy="23660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B032557" wp14:editId="3CE86E1C">
            <wp:extent cx="5943600" cy="27863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CMSS10" w:hAnsi="CMSS10" w:cs="CMSS10"/>
          <w:color w:val="000000"/>
          <w:sz w:val="24"/>
          <w:szCs w:val="24"/>
        </w:rPr>
      </w:pPr>
      <w:r w:rsidRPr="00896C69">
        <w:rPr>
          <w:rFonts w:ascii="CMSS10" w:hAnsi="CMSS10" w:cs="CMSS10"/>
          <w:color w:val="000000"/>
          <w:sz w:val="24"/>
          <w:szCs w:val="24"/>
        </w:rPr>
        <w:t xml:space="preserve">For any integers </w:t>
      </w:r>
      <w:r w:rsidRPr="00896C69">
        <w:rPr>
          <w:rFonts w:ascii="CMSSI10" w:hAnsi="CMSSI10" w:cs="CMSSI10"/>
          <w:color w:val="000000"/>
          <w:sz w:val="24"/>
          <w:szCs w:val="24"/>
        </w:rPr>
        <w:t>a</w:t>
      </w:r>
      <w:r w:rsidRPr="00896C69">
        <w:rPr>
          <w:rFonts w:ascii="CMMI10" w:hAnsi="CMMI10" w:cs="CMMI10"/>
          <w:color w:val="000000"/>
          <w:sz w:val="24"/>
          <w:szCs w:val="24"/>
        </w:rPr>
        <w:t xml:space="preserve">; </w:t>
      </w:r>
      <w:r w:rsidRPr="00896C69">
        <w:rPr>
          <w:rFonts w:ascii="CMSSI10" w:hAnsi="CMSSI10" w:cs="CMSSI10"/>
          <w:color w:val="000000"/>
          <w:sz w:val="24"/>
          <w:szCs w:val="24"/>
        </w:rPr>
        <w:t xml:space="preserve">n </w:t>
      </w:r>
      <w:r w:rsidRPr="00896C69">
        <w:rPr>
          <w:rFonts w:ascii="CMSS10" w:hAnsi="CMSS10" w:cs="CMSS10"/>
          <w:color w:val="000000"/>
          <w:sz w:val="24"/>
          <w:szCs w:val="24"/>
        </w:rPr>
        <w:t xml:space="preserve">with </w:t>
      </w:r>
      <w:r w:rsidRPr="00896C69">
        <w:rPr>
          <w:rFonts w:ascii="CMSSI10" w:hAnsi="CMSSI10" w:cs="CMSSI10"/>
          <w:color w:val="000000"/>
          <w:sz w:val="24"/>
          <w:szCs w:val="24"/>
        </w:rPr>
        <w:t xml:space="preserve">n </w:t>
      </w:r>
      <w:r w:rsidRPr="00896C69">
        <w:rPr>
          <w:rFonts w:ascii="CMMI10" w:hAnsi="CMMI10" w:cs="CMMI10"/>
          <w:color w:val="000000"/>
          <w:sz w:val="24"/>
          <w:szCs w:val="24"/>
        </w:rPr>
        <w:t xml:space="preserve">&gt; </w:t>
      </w:r>
      <w:r w:rsidRPr="00896C69">
        <w:rPr>
          <w:rFonts w:ascii="CMSS10" w:hAnsi="CMSS10" w:cs="CMSS10"/>
          <w:color w:val="000000"/>
          <w:sz w:val="24"/>
          <w:szCs w:val="24"/>
        </w:rPr>
        <w:t xml:space="preserve">1, if an integer </w:t>
      </w:r>
      <w:r w:rsidRPr="00896C69">
        <w:rPr>
          <w:rFonts w:ascii="CMSSI10" w:hAnsi="CMSSI10" w:cs="CMSSI10"/>
          <w:color w:val="000000"/>
          <w:sz w:val="24"/>
          <w:szCs w:val="24"/>
        </w:rPr>
        <w:t xml:space="preserve">s </w:t>
      </w:r>
      <w:r w:rsidRPr="00896C69">
        <w:rPr>
          <w:rFonts w:ascii="CMSS10" w:hAnsi="CMSS10" w:cs="CMSS10"/>
          <w:color w:val="000000"/>
          <w:sz w:val="24"/>
          <w:szCs w:val="24"/>
        </w:rPr>
        <w:t xml:space="preserve">is such that </w:t>
      </w:r>
      <w:r w:rsidRPr="00896C69">
        <w:rPr>
          <w:rFonts w:ascii="CMSSI10" w:hAnsi="CMSSI10" w:cs="CMSSI10"/>
          <w:color w:val="000000"/>
          <w:sz w:val="24"/>
          <w:szCs w:val="24"/>
        </w:rPr>
        <w:t xml:space="preserve">as </w:t>
      </w:r>
      <w:r w:rsidRPr="00896C69">
        <w:rPr>
          <w:rFonts w:ascii="CMSY10" w:hAnsi="CMSY10" w:cs="CMSY10"/>
          <w:color w:val="000000"/>
          <w:sz w:val="24"/>
          <w:szCs w:val="24"/>
        </w:rPr>
        <w:t xml:space="preserve">= </w:t>
      </w:r>
      <w:r w:rsidRPr="00896C69">
        <w:rPr>
          <w:rFonts w:ascii="CMSS10" w:hAnsi="CMSS10" w:cs="CMSS10"/>
          <w:color w:val="000000"/>
          <w:sz w:val="24"/>
          <w:szCs w:val="24"/>
        </w:rPr>
        <w:t xml:space="preserve">1 (mod </w:t>
      </w:r>
      <w:r w:rsidRPr="00896C69">
        <w:rPr>
          <w:rFonts w:ascii="CMSSI10" w:hAnsi="CMSSI10" w:cs="CMSSI10"/>
          <w:color w:val="000000"/>
          <w:sz w:val="24"/>
          <w:szCs w:val="24"/>
        </w:rPr>
        <w:t>n</w:t>
      </w:r>
      <w:r w:rsidRPr="00896C69">
        <w:rPr>
          <w:rFonts w:ascii="CMSS10" w:hAnsi="CMSS10" w:cs="CMSS10"/>
          <w:color w:val="000000"/>
          <w:sz w:val="24"/>
          <w:szCs w:val="24"/>
        </w:rPr>
        <w:t xml:space="preserve">), then </w:t>
      </w:r>
      <w:r w:rsidRPr="00896C69">
        <w:rPr>
          <w:rFonts w:ascii="CMSSI10" w:hAnsi="CMSSI10" w:cs="CMSSI10"/>
          <w:color w:val="000000"/>
          <w:sz w:val="24"/>
          <w:szCs w:val="24"/>
        </w:rPr>
        <w:t xml:space="preserve">s </w:t>
      </w:r>
      <w:r w:rsidRPr="00896C69">
        <w:rPr>
          <w:rFonts w:ascii="CMSS10" w:hAnsi="CMSS10" w:cs="CMSS10"/>
          <w:color w:val="000000"/>
          <w:sz w:val="24"/>
          <w:szCs w:val="24"/>
        </w:rPr>
        <w:t xml:space="preserve">is called the </w:t>
      </w:r>
      <w:r w:rsidRPr="00896C69">
        <w:rPr>
          <w:rFonts w:ascii="CMSS10" w:hAnsi="CMSS10" w:cs="CMSS10"/>
          <w:color w:val="FF0000"/>
          <w:sz w:val="24"/>
          <w:szCs w:val="24"/>
        </w:rPr>
        <w:t xml:space="preserve">multiplicative inverse of </w:t>
      </w:r>
      <w:r w:rsidRPr="00896C69">
        <w:rPr>
          <w:rFonts w:ascii="CMSSI10" w:hAnsi="CMSSI10" w:cs="CMSSI10"/>
          <w:color w:val="FF0000"/>
          <w:sz w:val="24"/>
          <w:szCs w:val="24"/>
        </w:rPr>
        <w:t xml:space="preserve">a </w:t>
      </w:r>
      <w:r w:rsidRPr="00896C69">
        <w:rPr>
          <w:rFonts w:ascii="CMSS10" w:hAnsi="CMSS10" w:cs="CMSS10"/>
          <w:color w:val="FF0000"/>
          <w:sz w:val="24"/>
          <w:szCs w:val="24"/>
        </w:rPr>
        <w:t xml:space="preserve">modulo </w:t>
      </w:r>
      <w:r w:rsidRPr="00896C69">
        <w:rPr>
          <w:rFonts w:ascii="CMSSI10" w:hAnsi="CMSSI10" w:cs="CMSSI10"/>
          <w:color w:val="FF0000"/>
          <w:sz w:val="24"/>
          <w:szCs w:val="24"/>
        </w:rPr>
        <w:t>n. T</w:t>
      </w:r>
      <w:r w:rsidRPr="00896C69">
        <w:rPr>
          <w:rFonts w:ascii="CMSS10" w:hAnsi="CMSS10" w:cs="CMSS10"/>
          <w:color w:val="000000"/>
          <w:sz w:val="24"/>
          <w:szCs w:val="24"/>
        </w:rPr>
        <w:t>he commutative law still applies in modulo arithmetic</w:t>
      </w:r>
      <w:r>
        <w:rPr>
          <w:rFonts w:ascii="CMSS10" w:hAnsi="CMSS10" w:cs="CMSS10"/>
          <w:color w:val="000000"/>
          <w:sz w:val="24"/>
          <w:szCs w:val="24"/>
        </w:rPr>
        <w:t>.</w:t>
      </w:r>
    </w:p>
    <w:p w:rsidR="00896C69" w:rsidRP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CMSS12" w:hAnsi="CMSS12" w:cs="CMSS12"/>
          <w:color w:val="3333B3"/>
          <w:sz w:val="24"/>
          <w:szCs w:val="24"/>
        </w:rPr>
      </w:pPr>
      <w:r w:rsidRPr="00896C69">
        <w:rPr>
          <w:rFonts w:ascii="CMSS12" w:hAnsi="CMSS12" w:cs="CMSS12"/>
          <w:color w:val="3333B3"/>
          <w:sz w:val="24"/>
          <w:szCs w:val="24"/>
        </w:rPr>
        <w:t>Theorem 4.7.3 (Existence of multiplicative inverse)</w:t>
      </w:r>
    </w:p>
    <w:p w:rsidR="00896C69" w:rsidRP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CMSS10" w:hAnsi="CMSS10" w:cs="CMSS10"/>
          <w:color w:val="000000"/>
          <w:sz w:val="24"/>
          <w:szCs w:val="24"/>
        </w:rPr>
      </w:pPr>
      <w:r w:rsidRPr="00896C69">
        <w:rPr>
          <w:rFonts w:ascii="CMSSI10" w:hAnsi="CMSSI10" w:cs="CMSSI10"/>
          <w:color w:val="000000"/>
          <w:sz w:val="24"/>
          <w:szCs w:val="24"/>
        </w:rPr>
        <w:t xml:space="preserve">For any integer a, its multiplicative inverse modulo n (where n </w:t>
      </w:r>
      <w:r w:rsidRPr="00896C69">
        <w:rPr>
          <w:rFonts w:ascii="CMMI10" w:hAnsi="CMMI10" w:cs="CMMI10"/>
          <w:color w:val="000000"/>
          <w:sz w:val="24"/>
          <w:szCs w:val="24"/>
        </w:rPr>
        <w:t xml:space="preserve">&gt; </w:t>
      </w:r>
      <w:r w:rsidRPr="00896C69">
        <w:rPr>
          <w:rFonts w:ascii="CMSS10" w:hAnsi="CMSS10" w:cs="CMSS10"/>
          <w:color w:val="000000"/>
          <w:sz w:val="24"/>
          <w:szCs w:val="24"/>
        </w:rPr>
        <w:t>1</w:t>
      </w:r>
      <w:r w:rsidRPr="00896C69">
        <w:rPr>
          <w:rFonts w:ascii="CMSSI10" w:hAnsi="CMSSI10" w:cs="CMSSI10"/>
          <w:color w:val="000000"/>
          <w:sz w:val="24"/>
          <w:szCs w:val="24"/>
        </w:rPr>
        <w:t xml:space="preserve">), the inverse, exists if, and only if, a and n are coprime. </w:t>
      </w:r>
      <w:r w:rsidRPr="00896C69">
        <w:rPr>
          <w:rFonts w:ascii="CMSS10" w:hAnsi="CMSS10" w:cs="CMSS10"/>
          <w:color w:val="000000"/>
          <w:sz w:val="24"/>
          <w:szCs w:val="24"/>
        </w:rPr>
        <w:t xml:space="preserve">Recall that two numbers are </w:t>
      </w:r>
      <w:r w:rsidRPr="00896C69">
        <w:rPr>
          <w:rFonts w:ascii="CMSS10" w:hAnsi="CMSS10" w:cs="CMSS10"/>
          <w:color w:val="FF0000"/>
          <w:sz w:val="24"/>
          <w:szCs w:val="24"/>
        </w:rPr>
        <w:t>coprime</w:t>
      </w:r>
      <w:r w:rsidRPr="00896C69">
        <w:rPr>
          <w:rFonts w:ascii="CMSS10" w:hAnsi="CMSS10" w:cs="CMSS10"/>
          <w:color w:val="000000"/>
          <w:sz w:val="24"/>
          <w:szCs w:val="24"/>
        </w:rPr>
        <w:t xml:space="preserve">, or </w:t>
      </w:r>
      <w:r w:rsidRPr="00896C69">
        <w:rPr>
          <w:rFonts w:ascii="CMSSI10" w:hAnsi="CMSSI10" w:cs="CMSSI10"/>
          <w:color w:val="000000"/>
          <w:sz w:val="24"/>
          <w:szCs w:val="24"/>
        </w:rPr>
        <w:t>relatively prime</w:t>
      </w:r>
      <w:r w:rsidRPr="00896C69">
        <w:rPr>
          <w:rFonts w:ascii="CMSS10" w:hAnsi="CMSS10" w:cs="CMSS10"/>
          <w:color w:val="000000"/>
          <w:sz w:val="24"/>
          <w:szCs w:val="24"/>
        </w:rPr>
        <w:t xml:space="preserve">, </w:t>
      </w:r>
      <w:proofErr w:type="spellStart"/>
      <w:r w:rsidRPr="00896C69">
        <w:rPr>
          <w:rFonts w:ascii="CMSS10" w:hAnsi="CMSS10" w:cs="CMSS10"/>
          <w:color w:val="000000"/>
          <w:sz w:val="24"/>
          <w:szCs w:val="24"/>
        </w:rPr>
        <w:t>i</w:t>
      </w:r>
      <w:proofErr w:type="spellEnd"/>
      <w:r w:rsidRPr="00896C69">
        <w:rPr>
          <w:rFonts w:ascii="CMSS10" w:hAnsi="CMSS10" w:cs="CMSS10"/>
          <w:color w:val="000000"/>
          <w:sz w:val="24"/>
          <w:szCs w:val="24"/>
        </w:rPr>
        <w:t>_ their gcd is 1.</w:t>
      </w:r>
    </w:p>
    <w:p w:rsidR="00896C69" w:rsidRP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CMSS12" w:hAnsi="CMSS12" w:cs="CMSS12"/>
          <w:color w:val="3333B3"/>
          <w:sz w:val="24"/>
          <w:szCs w:val="24"/>
        </w:rPr>
      </w:pPr>
      <w:r w:rsidRPr="00896C69">
        <w:rPr>
          <w:rFonts w:ascii="CMSS12" w:hAnsi="CMSS12" w:cs="CMSS12"/>
          <w:color w:val="3333B3"/>
          <w:sz w:val="24"/>
          <w:szCs w:val="24"/>
        </w:rPr>
        <w:t xml:space="preserve">Corollary 4.7.4 (Special case: </w:t>
      </w:r>
      <w:r w:rsidRPr="00896C69">
        <w:rPr>
          <w:rFonts w:ascii="CMSSI12" w:hAnsi="CMSSI12" w:cs="CMSSI12"/>
          <w:color w:val="3333B3"/>
          <w:sz w:val="24"/>
          <w:szCs w:val="24"/>
        </w:rPr>
        <w:t xml:space="preserve">n </w:t>
      </w:r>
      <w:r w:rsidRPr="00896C69">
        <w:rPr>
          <w:rFonts w:ascii="CMSS12" w:hAnsi="CMSS12" w:cs="CMSS12"/>
          <w:color w:val="3333B3"/>
          <w:sz w:val="24"/>
          <w:szCs w:val="24"/>
        </w:rPr>
        <w:t>is prime)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CMSSI10" w:hAnsi="CMSSI10" w:cs="CMSSI10"/>
          <w:color w:val="000000"/>
          <w:sz w:val="24"/>
          <w:szCs w:val="24"/>
        </w:rPr>
      </w:pPr>
      <w:r w:rsidRPr="00896C69">
        <w:rPr>
          <w:rFonts w:ascii="CMSSI10" w:hAnsi="CMSSI10" w:cs="CMSSI10"/>
          <w:color w:val="000000"/>
          <w:sz w:val="24"/>
          <w:szCs w:val="24"/>
        </w:rPr>
        <w:t xml:space="preserve">If n </w:t>
      </w:r>
      <w:r w:rsidRPr="00896C69">
        <w:rPr>
          <w:rFonts w:ascii="CMSS10" w:hAnsi="CMSS10" w:cs="CMSS10"/>
          <w:color w:val="000000"/>
          <w:sz w:val="24"/>
          <w:szCs w:val="24"/>
        </w:rPr>
        <w:t xml:space="preserve">= </w:t>
      </w:r>
      <w:r w:rsidRPr="00896C69">
        <w:rPr>
          <w:rFonts w:ascii="CMSSI10" w:hAnsi="CMSSI10" w:cs="CMSSI10"/>
          <w:color w:val="000000"/>
          <w:sz w:val="24"/>
          <w:szCs w:val="24"/>
        </w:rPr>
        <w:t xml:space="preserve">p is a prime number, then all integers a in the range </w:t>
      </w:r>
      <w:r w:rsidRPr="00896C69">
        <w:rPr>
          <w:rFonts w:ascii="CMSS10" w:hAnsi="CMSS10" w:cs="CMSS10"/>
          <w:color w:val="000000"/>
          <w:sz w:val="24"/>
          <w:szCs w:val="24"/>
        </w:rPr>
        <w:t xml:space="preserve">0 </w:t>
      </w:r>
      <w:r w:rsidRPr="00896C69">
        <w:rPr>
          <w:rFonts w:ascii="CMMI10" w:hAnsi="CMMI10" w:cs="CMMI10"/>
          <w:color w:val="000000"/>
          <w:sz w:val="24"/>
          <w:szCs w:val="24"/>
        </w:rPr>
        <w:t xml:space="preserve">&lt; </w:t>
      </w:r>
      <w:r w:rsidRPr="00896C69">
        <w:rPr>
          <w:rFonts w:ascii="CMSSI10" w:hAnsi="CMSSI10" w:cs="CMSSI10"/>
          <w:color w:val="000000"/>
          <w:sz w:val="24"/>
          <w:szCs w:val="24"/>
        </w:rPr>
        <w:t xml:space="preserve">a </w:t>
      </w:r>
      <w:r w:rsidRPr="00896C69">
        <w:rPr>
          <w:rFonts w:ascii="CMMI10" w:hAnsi="CMMI10" w:cs="CMMI10"/>
          <w:color w:val="000000"/>
          <w:sz w:val="24"/>
          <w:szCs w:val="24"/>
        </w:rPr>
        <w:t xml:space="preserve">&lt; </w:t>
      </w:r>
      <w:r w:rsidRPr="00896C69">
        <w:rPr>
          <w:rFonts w:ascii="CMSSI10" w:hAnsi="CMSSI10" w:cs="CMSSI10"/>
          <w:color w:val="000000"/>
          <w:sz w:val="24"/>
          <w:szCs w:val="24"/>
        </w:rPr>
        <w:t xml:space="preserve">p </w:t>
      </w:r>
      <w:proofErr w:type="gramStart"/>
      <w:r w:rsidRPr="00896C69">
        <w:rPr>
          <w:rFonts w:ascii="CMSSI10" w:hAnsi="CMSSI10" w:cs="CMSSI10"/>
          <w:color w:val="000000"/>
          <w:sz w:val="24"/>
          <w:szCs w:val="24"/>
        </w:rPr>
        <w:t>have</w:t>
      </w:r>
      <w:proofErr w:type="gramEnd"/>
      <w:r w:rsidRPr="00896C69">
        <w:rPr>
          <w:rFonts w:ascii="CMSSI10" w:hAnsi="CMSSI10" w:cs="CMSSI10"/>
          <w:color w:val="000000"/>
          <w:sz w:val="24"/>
          <w:szCs w:val="24"/>
        </w:rPr>
        <w:t xml:space="preserve"> multiplicative inverses modulo p.</w:t>
      </w:r>
    </w:p>
    <w:p w:rsidR="00896C69" w:rsidRP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color w:val="00AEF0"/>
          <w:sz w:val="24"/>
          <w:szCs w:val="24"/>
        </w:rPr>
      </w:pPr>
      <w:r w:rsidRPr="00896C69">
        <w:rPr>
          <w:rFonts w:ascii="Times-Bold" w:hAnsi="Times-Bold" w:cs="Times-Bold"/>
          <w:b/>
          <w:bCs/>
          <w:color w:val="00AEF0"/>
          <w:sz w:val="24"/>
          <w:szCs w:val="24"/>
        </w:rPr>
        <w:t>Theorem 4.3.2 Divisors of 1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31F20"/>
          <w:sz w:val="18"/>
          <w:szCs w:val="18"/>
        </w:rPr>
      </w:pPr>
      <w:r w:rsidRPr="00896C69">
        <w:rPr>
          <w:rFonts w:ascii="Times-Roman" w:hAnsi="Times-Roman" w:cs="Times-Roman"/>
          <w:color w:val="231F20"/>
          <w:sz w:val="24"/>
          <w:szCs w:val="24"/>
        </w:rPr>
        <w:t xml:space="preserve">The only divisors of 1 are 1 and </w:t>
      </w:r>
      <w:r w:rsidRPr="00896C69">
        <w:rPr>
          <w:rFonts w:ascii="MS Gothic" w:eastAsia="MS Gothic" w:hAnsi="MS Gothic" w:cs="MS Gothic" w:hint="eastAsia"/>
          <w:color w:val="231F20"/>
          <w:sz w:val="24"/>
          <w:szCs w:val="24"/>
        </w:rPr>
        <w:t>−</w:t>
      </w:r>
      <w:r w:rsidRPr="00896C69">
        <w:rPr>
          <w:rFonts w:ascii="Times-Roman" w:hAnsi="Times-Roman" w:cs="Times-Roman"/>
          <w:color w:val="231F20"/>
          <w:sz w:val="24"/>
          <w:szCs w:val="24"/>
        </w:rPr>
        <w:t>1</w:t>
      </w:r>
      <w:r>
        <w:rPr>
          <w:rFonts w:ascii="Times-Roman" w:hAnsi="Times-Roman" w:cs="Times-Roman"/>
          <w:color w:val="231F20"/>
          <w:sz w:val="18"/>
          <w:szCs w:val="18"/>
        </w:rPr>
        <w:t>.</w:t>
      </w:r>
    </w:p>
    <w:p w:rsidR="00896C69" w:rsidRP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CMSS12" w:hAnsi="CMSS12" w:cs="CMSS12"/>
          <w:color w:val="3333B3"/>
          <w:sz w:val="24"/>
          <w:szCs w:val="24"/>
        </w:rPr>
      </w:pPr>
      <w:r w:rsidRPr="00896C69">
        <w:rPr>
          <w:rFonts w:ascii="CMSS12" w:hAnsi="CMSS12" w:cs="CMSS12"/>
          <w:color w:val="3333B3"/>
          <w:sz w:val="24"/>
          <w:szCs w:val="24"/>
        </w:rPr>
        <w:t>Theorem 8.4.9 (Epp)</w:t>
      </w:r>
    </w:p>
    <w:p w:rsidR="00896C69" w:rsidRP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CMSS10" w:hAnsi="CMSS10" w:cs="CMSS10"/>
          <w:color w:val="000000"/>
          <w:sz w:val="24"/>
          <w:szCs w:val="24"/>
        </w:rPr>
      </w:pPr>
      <w:r w:rsidRPr="00896C69">
        <w:rPr>
          <w:rFonts w:ascii="CMSS10" w:hAnsi="CMSS10" w:cs="CMSS10"/>
          <w:color w:val="000000"/>
          <w:sz w:val="24"/>
          <w:szCs w:val="24"/>
        </w:rPr>
        <w:t xml:space="preserve">For all integers </w:t>
      </w:r>
      <w:r w:rsidRPr="00896C69">
        <w:rPr>
          <w:rFonts w:ascii="CMSSI10" w:hAnsi="CMSSI10" w:cs="CMSSI10"/>
          <w:color w:val="000000"/>
          <w:sz w:val="24"/>
          <w:szCs w:val="24"/>
        </w:rPr>
        <w:t>a</w:t>
      </w:r>
      <w:r w:rsidRPr="00896C69">
        <w:rPr>
          <w:rFonts w:ascii="CMMI10" w:hAnsi="CMMI10" w:cs="CMMI10"/>
          <w:color w:val="000000"/>
          <w:sz w:val="24"/>
          <w:szCs w:val="24"/>
        </w:rPr>
        <w:t xml:space="preserve">; </w:t>
      </w:r>
      <w:r w:rsidRPr="00896C69">
        <w:rPr>
          <w:rFonts w:ascii="CMSSI10" w:hAnsi="CMSSI10" w:cs="CMSSI10"/>
          <w:color w:val="000000"/>
          <w:sz w:val="24"/>
          <w:szCs w:val="24"/>
        </w:rPr>
        <w:t>b</w:t>
      </w:r>
      <w:r w:rsidRPr="00896C69">
        <w:rPr>
          <w:rFonts w:ascii="CMMI10" w:hAnsi="CMMI10" w:cs="CMMI10"/>
          <w:color w:val="000000"/>
          <w:sz w:val="24"/>
          <w:szCs w:val="24"/>
        </w:rPr>
        <w:t xml:space="preserve">; </w:t>
      </w:r>
      <w:r w:rsidRPr="00896C69">
        <w:rPr>
          <w:rFonts w:ascii="CMSSI10" w:hAnsi="CMSSI10" w:cs="CMSSI10"/>
          <w:color w:val="000000"/>
          <w:sz w:val="24"/>
          <w:szCs w:val="24"/>
        </w:rPr>
        <w:t>c</w:t>
      </w:r>
      <w:r w:rsidRPr="00896C69">
        <w:rPr>
          <w:rFonts w:ascii="CMMI10" w:hAnsi="CMMI10" w:cs="CMMI10"/>
          <w:color w:val="000000"/>
          <w:sz w:val="24"/>
          <w:szCs w:val="24"/>
        </w:rPr>
        <w:t xml:space="preserve">; </w:t>
      </w:r>
      <w:r w:rsidRPr="00896C69">
        <w:rPr>
          <w:rFonts w:ascii="CMSSI10" w:hAnsi="CMSSI10" w:cs="CMSSI10"/>
          <w:color w:val="000000"/>
          <w:sz w:val="24"/>
          <w:szCs w:val="24"/>
        </w:rPr>
        <w:t>n</w:t>
      </w:r>
      <w:r w:rsidRPr="00896C69">
        <w:rPr>
          <w:rFonts w:ascii="CMSS10" w:hAnsi="CMSS10" w:cs="CMSS10"/>
          <w:color w:val="000000"/>
          <w:sz w:val="24"/>
          <w:szCs w:val="24"/>
        </w:rPr>
        <w:t xml:space="preserve">, with </w:t>
      </w:r>
      <w:r w:rsidRPr="00896C69">
        <w:rPr>
          <w:rFonts w:ascii="CMSSI10" w:hAnsi="CMSSI10" w:cs="CMSSI10"/>
          <w:color w:val="000000"/>
          <w:sz w:val="24"/>
          <w:szCs w:val="24"/>
        </w:rPr>
        <w:t xml:space="preserve">n </w:t>
      </w:r>
      <w:r w:rsidRPr="00896C69">
        <w:rPr>
          <w:rFonts w:ascii="CMMI10" w:hAnsi="CMMI10" w:cs="CMMI10"/>
          <w:color w:val="000000"/>
          <w:sz w:val="24"/>
          <w:szCs w:val="24"/>
        </w:rPr>
        <w:t xml:space="preserve">&gt; </w:t>
      </w:r>
      <w:r w:rsidRPr="00896C69">
        <w:rPr>
          <w:rFonts w:ascii="CMSS10" w:hAnsi="CMSS10" w:cs="CMSS10"/>
          <w:color w:val="000000"/>
          <w:sz w:val="24"/>
          <w:szCs w:val="24"/>
        </w:rPr>
        <w:t xml:space="preserve">1 and </w:t>
      </w:r>
      <w:r w:rsidRPr="00896C69">
        <w:rPr>
          <w:rFonts w:ascii="CMSSI10" w:hAnsi="CMSSI10" w:cs="CMSSI10"/>
          <w:color w:val="000000"/>
          <w:sz w:val="24"/>
          <w:szCs w:val="24"/>
        </w:rPr>
        <w:t xml:space="preserve">a </w:t>
      </w:r>
      <w:r w:rsidRPr="00896C69">
        <w:rPr>
          <w:rFonts w:ascii="CMSS10" w:hAnsi="CMSS10" w:cs="CMSS10"/>
          <w:color w:val="000000"/>
          <w:sz w:val="24"/>
          <w:szCs w:val="24"/>
        </w:rPr>
        <w:t xml:space="preserve">and </w:t>
      </w:r>
      <w:r w:rsidRPr="00896C69">
        <w:rPr>
          <w:rFonts w:ascii="CMSSI10" w:hAnsi="CMSSI10" w:cs="CMSSI10"/>
          <w:color w:val="000000"/>
          <w:sz w:val="24"/>
          <w:szCs w:val="24"/>
        </w:rPr>
        <w:t xml:space="preserve">n </w:t>
      </w:r>
      <w:r w:rsidRPr="00896C69">
        <w:rPr>
          <w:rFonts w:ascii="CMSS10" w:hAnsi="CMSS10" w:cs="CMSS10"/>
          <w:color w:val="000000"/>
          <w:sz w:val="24"/>
          <w:szCs w:val="24"/>
        </w:rPr>
        <w:t>are coprime,</w:t>
      </w:r>
    </w:p>
    <w:p w:rsidR="00896C69" w:rsidRPr="00896C69" w:rsidRDefault="00896C69" w:rsidP="00896C6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896C69">
        <w:rPr>
          <w:rFonts w:ascii="CMSS10" w:hAnsi="CMSS10" w:cs="CMSS10"/>
          <w:color w:val="000000"/>
          <w:sz w:val="24"/>
          <w:szCs w:val="24"/>
        </w:rPr>
        <w:t xml:space="preserve">if </w:t>
      </w:r>
      <w:r w:rsidRPr="00896C69">
        <w:rPr>
          <w:rFonts w:ascii="CMSSI10" w:hAnsi="CMSSI10" w:cs="CMSSI10"/>
          <w:color w:val="000000"/>
          <w:sz w:val="24"/>
          <w:szCs w:val="24"/>
        </w:rPr>
        <w:t xml:space="preserve">ab </w:t>
      </w:r>
      <w:r w:rsidRPr="00896C69">
        <w:rPr>
          <w:rFonts w:ascii="CMSY10" w:hAnsi="CMSY10" w:cs="CMSY10"/>
          <w:color w:val="000000"/>
          <w:sz w:val="24"/>
          <w:szCs w:val="24"/>
        </w:rPr>
        <w:t xml:space="preserve">_ </w:t>
      </w:r>
      <w:r w:rsidRPr="00896C69">
        <w:rPr>
          <w:rFonts w:ascii="CMSSI10" w:hAnsi="CMSSI10" w:cs="CMSSI10"/>
          <w:color w:val="000000"/>
          <w:sz w:val="24"/>
          <w:szCs w:val="24"/>
        </w:rPr>
        <w:t xml:space="preserve">ac </w:t>
      </w:r>
      <w:r w:rsidRPr="00896C69">
        <w:rPr>
          <w:rFonts w:ascii="CMSS10" w:hAnsi="CMSS10" w:cs="CMSS10"/>
          <w:color w:val="000000"/>
          <w:sz w:val="24"/>
          <w:szCs w:val="24"/>
        </w:rPr>
        <w:t xml:space="preserve">(mod </w:t>
      </w:r>
      <w:r w:rsidRPr="00896C69">
        <w:rPr>
          <w:rFonts w:ascii="CMSSI10" w:hAnsi="CMSSI10" w:cs="CMSSI10"/>
          <w:color w:val="000000"/>
          <w:sz w:val="24"/>
          <w:szCs w:val="24"/>
        </w:rPr>
        <w:t>n</w:t>
      </w:r>
      <w:r w:rsidRPr="00896C69">
        <w:rPr>
          <w:rFonts w:ascii="CMSS10" w:hAnsi="CMSS10" w:cs="CMSS10"/>
          <w:color w:val="000000"/>
          <w:sz w:val="24"/>
          <w:szCs w:val="24"/>
        </w:rPr>
        <w:t xml:space="preserve">), then </w:t>
      </w:r>
      <w:r w:rsidRPr="00896C69">
        <w:rPr>
          <w:rFonts w:ascii="CMSSI10" w:hAnsi="CMSSI10" w:cs="CMSSI10"/>
          <w:color w:val="000000"/>
          <w:sz w:val="24"/>
          <w:szCs w:val="24"/>
        </w:rPr>
        <w:t xml:space="preserve">b </w:t>
      </w:r>
      <w:r w:rsidRPr="00896C69">
        <w:rPr>
          <w:rFonts w:ascii="CMSY10" w:hAnsi="CMSY10" w:cs="CMSY10"/>
          <w:color w:val="000000"/>
          <w:sz w:val="24"/>
          <w:szCs w:val="24"/>
        </w:rPr>
        <w:t xml:space="preserve">_ </w:t>
      </w:r>
      <w:r w:rsidRPr="00896C69">
        <w:rPr>
          <w:rFonts w:ascii="CMSSI10" w:hAnsi="CMSSI10" w:cs="CMSSI10"/>
          <w:color w:val="000000"/>
          <w:sz w:val="24"/>
          <w:szCs w:val="24"/>
        </w:rPr>
        <w:t xml:space="preserve">c </w:t>
      </w:r>
      <w:r w:rsidRPr="00896C69">
        <w:rPr>
          <w:rFonts w:ascii="CMSS10" w:hAnsi="CMSS10" w:cs="CMSS10"/>
          <w:color w:val="000000"/>
          <w:sz w:val="24"/>
          <w:szCs w:val="24"/>
        </w:rPr>
        <w:t xml:space="preserve">(mod </w:t>
      </w:r>
      <w:r w:rsidRPr="00896C69">
        <w:rPr>
          <w:rFonts w:ascii="CMSSI10" w:hAnsi="CMSSI10" w:cs="CMSSI10"/>
          <w:color w:val="000000"/>
          <w:sz w:val="24"/>
          <w:szCs w:val="24"/>
        </w:rPr>
        <w:t>n</w:t>
      </w:r>
      <w:r w:rsidRPr="00896C69">
        <w:rPr>
          <w:rFonts w:ascii="CMSS10" w:hAnsi="CMSS10" w:cs="CMSS10"/>
          <w:color w:val="000000"/>
          <w:sz w:val="24"/>
          <w:szCs w:val="24"/>
        </w:rPr>
        <w:t>).</w:t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03F5355" wp14:editId="3A4D6057">
            <wp:extent cx="5715000" cy="3600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Default="00896C69" w:rsidP="00896C69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8A20D8D" wp14:editId="5FEFCC05">
            <wp:extent cx="5943600" cy="33121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P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color w:val="00AEF0"/>
          <w:sz w:val="24"/>
          <w:szCs w:val="24"/>
        </w:rPr>
      </w:pPr>
      <w:r w:rsidRPr="00896C69">
        <w:rPr>
          <w:rFonts w:ascii="Times-Bold" w:hAnsi="Times-Bold" w:cs="Times-Bold"/>
          <w:b/>
          <w:bCs/>
          <w:color w:val="00AEF0"/>
          <w:sz w:val="24"/>
          <w:szCs w:val="24"/>
        </w:rPr>
        <w:t>Theorem 4.2.1</w:t>
      </w:r>
    </w:p>
    <w:p w:rsidR="00896C69" w:rsidRPr="00896C69" w:rsidRDefault="00896C69" w:rsidP="00896C6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896C69">
        <w:rPr>
          <w:rFonts w:ascii="Times-Roman" w:hAnsi="Times-Roman" w:cs="Times-Roman"/>
          <w:color w:val="231F20"/>
          <w:sz w:val="24"/>
          <w:szCs w:val="24"/>
        </w:rPr>
        <w:t>Every integer is a rational number.</w:t>
      </w:r>
    </w:p>
    <w:p w:rsidR="00896C69" w:rsidRPr="00896C69" w:rsidRDefault="00896C69" w:rsidP="00896C69">
      <w:pPr>
        <w:pStyle w:val="Default"/>
      </w:pPr>
      <w:r w:rsidRPr="00896C69">
        <w:t>Theorem 4.2.2</w:t>
      </w:r>
    </w:p>
    <w:p w:rsidR="00896C69" w:rsidRDefault="00896C69" w:rsidP="00896C69">
      <w:pPr>
        <w:pStyle w:val="Default"/>
      </w:pPr>
      <w:r w:rsidRPr="00896C69">
        <w:t>The sum of any two rational numbers is rational.</w:t>
      </w:r>
    </w:p>
    <w:p w:rsidR="00896C69" w:rsidRDefault="00896C69" w:rsidP="00896C69">
      <w:pPr>
        <w:pStyle w:val="Default"/>
      </w:pPr>
      <w:r>
        <w:t>Theorem 4.3.4 Divisibility by a Prime</w:t>
      </w:r>
    </w:p>
    <w:p w:rsidR="00896C69" w:rsidRDefault="00896C69" w:rsidP="00896C69">
      <w:pPr>
        <w:pStyle w:val="Default"/>
      </w:pPr>
      <w:r>
        <w:t>Any integer n &gt; 1 is divisible by a prime number.</w:t>
      </w:r>
    </w:p>
    <w:p w:rsidR="00896C69" w:rsidRDefault="00896C69" w:rsidP="00896C69">
      <w:pPr>
        <w:pStyle w:val="Default"/>
      </w:pPr>
    </w:p>
    <w:p w:rsidR="00896C69" w:rsidRDefault="00896C69" w:rsidP="00896C69">
      <w:pPr>
        <w:pStyle w:val="Default"/>
      </w:pPr>
      <w:bookmarkStart w:id="0" w:name="_GoBack"/>
      <w:r>
        <w:lastRenderedPageBreak/>
        <w:t>Theorem 4.4.2</w:t>
      </w:r>
      <w:bookmarkEnd w:id="0"/>
      <w:r>
        <w:t xml:space="preserve"> The Parity Property</w:t>
      </w:r>
    </w:p>
    <w:p w:rsidR="00896C69" w:rsidRDefault="00896C69" w:rsidP="00896C69">
      <w:pPr>
        <w:pStyle w:val="Default"/>
      </w:pPr>
      <w:r>
        <w:t>Any two consecutive integers have opposite parity.</w:t>
      </w:r>
    </w:p>
    <w:p w:rsidR="00896C69" w:rsidRDefault="00896C69" w:rsidP="00896C69">
      <w:pPr>
        <w:pStyle w:val="Default"/>
      </w:pPr>
      <w:r>
        <w:t>Theorem 4.4.6 The Triangle Inequality</w:t>
      </w:r>
    </w:p>
    <w:p w:rsidR="00896C69" w:rsidRDefault="00896C69" w:rsidP="00896C69">
      <w:pPr>
        <w:pStyle w:val="Default"/>
      </w:pPr>
      <w:r>
        <w:t>For all real numbers x and y, |x + y| ≤ |x| + |y|.</w:t>
      </w:r>
    </w:p>
    <w:p w:rsidR="00896C69" w:rsidRP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color w:val="00AEF0"/>
          <w:sz w:val="24"/>
          <w:szCs w:val="24"/>
        </w:rPr>
      </w:pPr>
      <w:r w:rsidRPr="00896C69">
        <w:rPr>
          <w:rFonts w:ascii="Times-Bold" w:hAnsi="Times-Bold" w:cs="Times-Bold"/>
          <w:b/>
          <w:bCs/>
          <w:color w:val="00AEF0"/>
          <w:sz w:val="24"/>
          <w:szCs w:val="24"/>
        </w:rPr>
        <w:t>Theorem 4.5.1</w:t>
      </w:r>
    </w:p>
    <w:p w:rsidR="00896C69" w:rsidRDefault="00896C69" w:rsidP="00896C69">
      <w:pPr>
        <w:pStyle w:val="Default"/>
        <w:rPr>
          <w:rFonts w:ascii="Times-Roman" w:hAnsi="Times-Roman" w:cs="Times-Roman"/>
          <w:color w:val="231F20"/>
        </w:rPr>
      </w:pPr>
      <w:r w:rsidRPr="00896C69">
        <w:rPr>
          <w:rFonts w:ascii="Times-Roman" w:hAnsi="Times-Roman" w:cs="Times-Roman"/>
          <w:color w:val="231F20"/>
        </w:rPr>
        <w:t xml:space="preserve">For all real numbers </w:t>
      </w:r>
      <w:r w:rsidRPr="00896C69">
        <w:rPr>
          <w:rFonts w:ascii="Times-Italic" w:hAnsi="Times-Italic" w:cs="Times-Italic"/>
          <w:i/>
          <w:iCs/>
          <w:color w:val="231F20"/>
        </w:rPr>
        <w:t xml:space="preserve">x </w:t>
      </w:r>
      <w:r w:rsidRPr="00896C69">
        <w:rPr>
          <w:rFonts w:ascii="Times-Roman" w:hAnsi="Times-Roman" w:cs="Times-Roman"/>
          <w:color w:val="231F20"/>
        </w:rPr>
        <w:t xml:space="preserve">and all integers </w:t>
      </w:r>
      <w:r w:rsidRPr="00896C69">
        <w:rPr>
          <w:rFonts w:ascii="Times-Italic" w:hAnsi="Times-Italic" w:cs="Times-Italic"/>
          <w:i/>
          <w:iCs/>
          <w:color w:val="231F20"/>
        </w:rPr>
        <w:t>m</w:t>
      </w:r>
      <w:r w:rsidRPr="00896C69">
        <w:rPr>
          <w:rFonts w:ascii="RMTMI" w:eastAsia="RMTMI" w:hAnsi="Times-Bold" w:cs="RMTMI"/>
          <w:i/>
          <w:iCs/>
          <w:color w:val="231F20"/>
        </w:rPr>
        <w:t xml:space="preserve">, </w:t>
      </w:r>
      <w:r w:rsidRPr="00896C69">
        <w:rPr>
          <w:rFonts w:ascii="MTSYN" w:eastAsia="MTSYN" w:hAnsi="Times-Bold" w:cs="MTSYN"/>
          <w:color w:val="231F20"/>
        </w:rPr>
        <w:t>_</w:t>
      </w:r>
      <w:r w:rsidRPr="00896C69">
        <w:rPr>
          <w:rFonts w:ascii="Times-Italic" w:hAnsi="Times-Italic" w:cs="Times-Italic"/>
          <w:i/>
          <w:iCs/>
          <w:color w:val="231F20"/>
        </w:rPr>
        <w:t xml:space="preserve">x </w:t>
      </w:r>
      <w:r w:rsidRPr="00896C69">
        <w:rPr>
          <w:rFonts w:ascii="MTSYN" w:eastAsia="MTSYN" w:hAnsi="Times-Bold" w:cs="MTSYN"/>
          <w:color w:val="231F20"/>
        </w:rPr>
        <w:t xml:space="preserve">+ </w:t>
      </w:r>
      <w:r w:rsidRPr="00896C69">
        <w:rPr>
          <w:rFonts w:ascii="Times-Italic" w:hAnsi="Times-Italic" w:cs="Times-Italic"/>
          <w:i/>
          <w:iCs/>
          <w:color w:val="231F20"/>
        </w:rPr>
        <w:t>m</w:t>
      </w:r>
      <w:r w:rsidRPr="00896C69">
        <w:rPr>
          <w:rFonts w:ascii="MTSYN" w:eastAsia="MTSYN" w:hAnsi="Times-Bold" w:cs="MTSYN"/>
          <w:color w:val="231F20"/>
        </w:rPr>
        <w:t>_ = _</w:t>
      </w:r>
      <w:r w:rsidRPr="00896C69">
        <w:rPr>
          <w:rFonts w:ascii="Times-Italic" w:hAnsi="Times-Italic" w:cs="Times-Italic"/>
          <w:i/>
          <w:iCs/>
          <w:color w:val="231F20"/>
        </w:rPr>
        <w:t>x</w:t>
      </w:r>
      <w:r w:rsidRPr="00896C69">
        <w:rPr>
          <w:rFonts w:ascii="MTSYN" w:eastAsia="MTSYN" w:hAnsi="Times-Bold" w:cs="MTSYN"/>
          <w:color w:val="231F20"/>
        </w:rPr>
        <w:t xml:space="preserve">_ + </w:t>
      </w:r>
      <w:r w:rsidRPr="00896C69">
        <w:rPr>
          <w:rFonts w:ascii="Times-Italic" w:hAnsi="Times-Italic" w:cs="Times-Italic"/>
          <w:i/>
          <w:iCs/>
          <w:color w:val="231F20"/>
        </w:rPr>
        <w:t>m</w:t>
      </w:r>
      <w:r w:rsidRPr="00896C69">
        <w:rPr>
          <w:rFonts w:ascii="Times-Roman" w:hAnsi="Times-Roman" w:cs="Times-Roman"/>
          <w:color w:val="231F20"/>
        </w:rPr>
        <w:t>.</w:t>
      </w:r>
    </w:p>
    <w:p w:rsidR="00896C69" w:rsidRDefault="00896C69" w:rsidP="00896C69">
      <w:pPr>
        <w:pStyle w:val="Default"/>
        <w:rPr>
          <w:rFonts w:ascii="Times-Roman" w:hAnsi="Times-Roman" w:cs="Times-Roman"/>
          <w:color w:val="231F20"/>
        </w:rPr>
      </w:pPr>
      <w:r>
        <w:rPr>
          <w:noProof/>
        </w:rPr>
        <w:drawing>
          <wp:inline distT="0" distB="0" distL="0" distR="0" wp14:anchorId="0FB98A4C" wp14:editId="52DA8F5B">
            <wp:extent cx="3086100" cy="1257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D4FD6" wp14:editId="71BAB512">
            <wp:extent cx="4562475" cy="9334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9" w:rsidRPr="00896C69" w:rsidRDefault="00896C69" w:rsidP="00896C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color w:val="00AEF0"/>
          <w:sz w:val="24"/>
          <w:szCs w:val="24"/>
        </w:rPr>
      </w:pPr>
      <w:r w:rsidRPr="00896C69">
        <w:rPr>
          <w:rFonts w:ascii="Times-Bold" w:hAnsi="Times-Bold" w:cs="Times-Bold"/>
          <w:b/>
          <w:bCs/>
          <w:color w:val="00AEF0"/>
          <w:sz w:val="24"/>
          <w:szCs w:val="24"/>
        </w:rPr>
        <w:t>Theorem 4.6.3</w:t>
      </w:r>
    </w:p>
    <w:p w:rsidR="00896C69" w:rsidRDefault="00896C69" w:rsidP="00896C69">
      <w:pPr>
        <w:pStyle w:val="Default"/>
        <w:rPr>
          <w:rFonts w:ascii="Times-Roman" w:hAnsi="Times-Roman" w:cs="Times-Roman"/>
          <w:color w:val="231F20"/>
        </w:rPr>
      </w:pPr>
      <w:r w:rsidRPr="00896C69">
        <w:rPr>
          <w:rFonts w:ascii="Times-Roman" w:hAnsi="Times-Roman" w:cs="Times-Roman"/>
          <w:color w:val="231F20"/>
        </w:rPr>
        <w:t>The sum of any rational number and any irrational number is irrational.</w:t>
      </w:r>
    </w:p>
    <w:p w:rsidR="00896C69" w:rsidRPr="00896C69" w:rsidRDefault="00896C69" w:rsidP="00896C69">
      <w:pPr>
        <w:pStyle w:val="Default"/>
        <w:rPr>
          <w:rFonts w:ascii="Times-Roman" w:hAnsi="Times-Roman" w:cs="Times-Roman"/>
          <w:color w:val="231F20"/>
        </w:rPr>
      </w:pPr>
      <w:r w:rsidRPr="00896C69">
        <w:rPr>
          <w:rFonts w:ascii="Times-Roman" w:hAnsi="Times-Roman" w:cs="Times-Roman"/>
          <w:color w:val="231F20"/>
        </w:rPr>
        <w:t>Proposition 4.6.4</w:t>
      </w:r>
    </w:p>
    <w:p w:rsidR="00896C69" w:rsidRPr="00896C69" w:rsidRDefault="00896C69" w:rsidP="00896C69">
      <w:pPr>
        <w:pStyle w:val="Default"/>
        <w:rPr>
          <w:rFonts w:ascii="Times-Roman" w:hAnsi="Times-Roman" w:cs="Times-Roman"/>
          <w:color w:val="231F20"/>
        </w:rPr>
      </w:pPr>
      <w:r w:rsidRPr="00896C69">
        <w:rPr>
          <w:rFonts w:ascii="Times-Roman" w:hAnsi="Times-Roman" w:cs="Times-Roman"/>
          <w:color w:val="231F20"/>
        </w:rPr>
        <w:t>For all integers n, if n2 is even then n is even.</w:t>
      </w:r>
    </w:p>
    <w:sectPr w:rsidR="00896C69" w:rsidRPr="00896C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SS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BM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S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S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MTMI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TSYN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M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SI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SI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0A3"/>
    <w:rsid w:val="004270A3"/>
    <w:rsid w:val="00896C69"/>
    <w:rsid w:val="00A36021"/>
    <w:rsid w:val="00BE5291"/>
    <w:rsid w:val="00E91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BE889"/>
  <w15:chartTrackingRefBased/>
  <w15:docId w15:val="{AECCE54F-76EF-4C6E-8DF2-FF54B7BBF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96C6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11</Pages>
  <Words>824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Sreyans</dc:creator>
  <cp:keywords/>
  <dc:description/>
  <cp:lastModifiedBy>Sreyans</cp:lastModifiedBy>
  <cp:revision>3</cp:revision>
  <dcterms:created xsi:type="dcterms:W3CDTF">2017-10-02T13:31:00Z</dcterms:created>
  <dcterms:modified xsi:type="dcterms:W3CDTF">2017-10-03T08:53:00Z</dcterms:modified>
</cp:coreProperties>
</file>