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05_transaction_audit_log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