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3586F" w14:textId="77777777" w:rsidR="0036182A" w:rsidRDefault="00E4190F" w:rsidP="0036182A">
      <w:pPr>
        <w:jc w:val="center"/>
        <w:rPr>
          <w:rFonts w:ascii="Times New Roman" w:hAnsi="Times New Roman" w:cs="Times New Roman"/>
          <w:b/>
          <w:bCs/>
          <w:sz w:val="48"/>
          <w:szCs w:val="48"/>
        </w:rPr>
      </w:pPr>
      <w:r w:rsidRPr="0036182A">
        <w:rPr>
          <w:rFonts w:ascii="Times New Roman" w:hAnsi="Times New Roman" w:cs="Times New Roman"/>
          <w:b/>
          <w:bCs/>
          <w:sz w:val="48"/>
          <w:szCs w:val="48"/>
        </w:rPr>
        <w:t>Simulation</w:t>
      </w:r>
      <w:r w:rsidR="0036182A">
        <w:rPr>
          <w:rFonts w:ascii="Times New Roman" w:hAnsi="Times New Roman" w:cs="Times New Roman"/>
          <w:b/>
          <w:bCs/>
          <w:sz w:val="48"/>
          <w:szCs w:val="48"/>
        </w:rPr>
        <w:t xml:space="preserve"> </w:t>
      </w:r>
      <w:r w:rsidRPr="0036182A">
        <w:rPr>
          <w:rFonts w:ascii="Times New Roman" w:hAnsi="Times New Roman" w:cs="Times New Roman"/>
          <w:b/>
          <w:bCs/>
          <w:sz w:val="48"/>
          <w:szCs w:val="48"/>
        </w:rPr>
        <w:t>and designing of asymmetric</w:t>
      </w:r>
    </w:p>
    <w:p w14:paraId="00353C8A" w14:textId="3845D49C" w:rsidR="004E6865" w:rsidRDefault="00E4190F" w:rsidP="0036182A">
      <w:pPr>
        <w:jc w:val="center"/>
        <w:rPr>
          <w:rFonts w:ascii="Times New Roman" w:hAnsi="Times New Roman" w:cs="Times New Roman"/>
          <w:b/>
          <w:bCs/>
          <w:sz w:val="48"/>
          <w:szCs w:val="48"/>
        </w:rPr>
      </w:pPr>
      <w:r w:rsidRPr="0036182A">
        <w:rPr>
          <w:rFonts w:ascii="Times New Roman" w:hAnsi="Times New Roman" w:cs="Times New Roman"/>
          <w:b/>
          <w:bCs/>
          <w:sz w:val="48"/>
          <w:szCs w:val="48"/>
        </w:rPr>
        <w:t>supercapacitor by using biomass material</w:t>
      </w:r>
      <w:r w:rsidR="0031447D">
        <w:rPr>
          <w:rFonts w:ascii="Times New Roman" w:hAnsi="Times New Roman" w:cs="Times New Roman"/>
          <w:b/>
          <w:bCs/>
          <w:sz w:val="48"/>
          <w:szCs w:val="48"/>
        </w:rPr>
        <w:t>s</w:t>
      </w:r>
      <w:r w:rsidR="00594BA8">
        <w:rPr>
          <w:rFonts w:ascii="Times New Roman" w:hAnsi="Times New Roman" w:cs="Times New Roman"/>
          <w:b/>
          <w:bCs/>
          <w:sz w:val="48"/>
          <w:szCs w:val="48"/>
        </w:rPr>
        <w:t>.</w:t>
      </w:r>
    </w:p>
    <w:p w14:paraId="13BC965B" w14:textId="77777777" w:rsidR="00594BA8" w:rsidRPr="0036182A" w:rsidRDefault="00594BA8" w:rsidP="0036182A">
      <w:pPr>
        <w:jc w:val="center"/>
        <w:rPr>
          <w:rFonts w:ascii="Times New Roman" w:hAnsi="Times New Roman" w:cs="Times New Roman"/>
          <w:b/>
          <w:bCs/>
          <w:sz w:val="48"/>
          <w:szCs w:val="48"/>
        </w:rPr>
      </w:pPr>
    </w:p>
    <w:p w14:paraId="13FC0E36" w14:textId="7608205A" w:rsidR="004E6865" w:rsidRPr="0036182A" w:rsidRDefault="004E6865" w:rsidP="00B678C6">
      <w:pPr>
        <w:jc w:val="both"/>
        <w:rPr>
          <w:rFonts w:ascii="Times New Roman" w:hAnsi="Times New Roman" w:cs="Times New Roman"/>
          <w:sz w:val="20"/>
          <w:szCs w:val="20"/>
        </w:rPr>
      </w:pPr>
      <w:r w:rsidRPr="0036182A">
        <w:rPr>
          <w:rFonts w:ascii="Times New Roman" w:hAnsi="Times New Roman" w:cs="Times New Roman"/>
          <w:sz w:val="20"/>
          <w:szCs w:val="20"/>
        </w:rPr>
        <w:t>Prof. Mrs. G. K. Palnitkar</w:t>
      </w:r>
      <w:r w:rsidRPr="0036182A">
        <w:rPr>
          <w:rFonts w:ascii="Times New Roman" w:hAnsi="Times New Roman" w:cs="Times New Roman"/>
          <w:sz w:val="20"/>
          <w:szCs w:val="20"/>
        </w:rPr>
        <w:tab/>
      </w:r>
      <w:r w:rsidRPr="0036182A">
        <w:rPr>
          <w:rFonts w:ascii="Times New Roman" w:hAnsi="Times New Roman" w:cs="Times New Roman"/>
          <w:sz w:val="20"/>
          <w:szCs w:val="20"/>
        </w:rPr>
        <w:tab/>
        <w:t xml:space="preserve">               </w:t>
      </w:r>
      <w:r w:rsidR="009C7B9C" w:rsidRPr="0036182A">
        <w:rPr>
          <w:rFonts w:ascii="Times New Roman" w:hAnsi="Times New Roman" w:cs="Times New Roman"/>
          <w:sz w:val="20"/>
          <w:szCs w:val="20"/>
        </w:rPr>
        <w:t xml:space="preserve"> </w:t>
      </w:r>
      <w:r w:rsidRPr="0036182A">
        <w:rPr>
          <w:rFonts w:ascii="Times New Roman" w:hAnsi="Times New Roman" w:cs="Times New Roman"/>
          <w:sz w:val="20"/>
          <w:szCs w:val="20"/>
        </w:rPr>
        <w:t xml:space="preserve">Parth Inamdar                                         </w:t>
      </w:r>
      <w:r w:rsidR="00B336EA" w:rsidRPr="0036182A">
        <w:rPr>
          <w:rFonts w:ascii="Times New Roman" w:hAnsi="Times New Roman" w:cs="Times New Roman"/>
          <w:sz w:val="20"/>
          <w:szCs w:val="20"/>
        </w:rPr>
        <w:t xml:space="preserve">       </w:t>
      </w:r>
      <w:r w:rsidRPr="0036182A">
        <w:rPr>
          <w:rFonts w:ascii="Times New Roman" w:hAnsi="Times New Roman" w:cs="Times New Roman"/>
          <w:sz w:val="20"/>
          <w:szCs w:val="20"/>
        </w:rPr>
        <w:t xml:space="preserve">Rahul </w:t>
      </w:r>
      <w:proofErr w:type="spellStart"/>
      <w:r w:rsidRPr="0036182A">
        <w:rPr>
          <w:rFonts w:ascii="Times New Roman" w:hAnsi="Times New Roman" w:cs="Times New Roman"/>
          <w:sz w:val="20"/>
          <w:szCs w:val="20"/>
        </w:rPr>
        <w:t>Chandanse</w:t>
      </w:r>
      <w:proofErr w:type="spellEnd"/>
    </w:p>
    <w:p w14:paraId="0EEE6789" w14:textId="3D5FA6ED" w:rsidR="004E6865" w:rsidRPr="0036182A" w:rsidRDefault="004E6865"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PES’s Modern College </w:t>
      </w:r>
      <w:proofErr w:type="gramStart"/>
      <w:r w:rsidRPr="0036182A">
        <w:rPr>
          <w:rFonts w:ascii="Times New Roman" w:hAnsi="Times New Roman" w:cs="Times New Roman"/>
          <w:sz w:val="20"/>
          <w:szCs w:val="20"/>
        </w:rPr>
        <w:t>Of</w:t>
      </w:r>
      <w:proofErr w:type="gramEnd"/>
      <w:r w:rsidRPr="0036182A">
        <w:rPr>
          <w:rFonts w:ascii="Times New Roman" w:hAnsi="Times New Roman" w:cs="Times New Roman"/>
          <w:sz w:val="20"/>
          <w:szCs w:val="20"/>
        </w:rPr>
        <w:t xml:space="preserve"> Engineering           PES’s Modern College Of Engineering         PES’s Modern College Of Engineering</w:t>
      </w:r>
    </w:p>
    <w:p w14:paraId="6B06AF76" w14:textId="7BEB6104" w:rsidR="004E6865" w:rsidRPr="0036182A" w:rsidRDefault="004E6865"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Dept. of Electrical Engineering                        Dept. of Electrical Engineering                    </w:t>
      </w:r>
      <w:r w:rsidR="00B336EA" w:rsidRPr="0036182A">
        <w:rPr>
          <w:rFonts w:ascii="Times New Roman" w:hAnsi="Times New Roman" w:cs="Times New Roman"/>
          <w:sz w:val="20"/>
          <w:szCs w:val="20"/>
        </w:rPr>
        <w:t xml:space="preserve"> </w:t>
      </w:r>
      <w:r w:rsidRPr="0036182A">
        <w:rPr>
          <w:rFonts w:ascii="Times New Roman" w:hAnsi="Times New Roman" w:cs="Times New Roman"/>
          <w:sz w:val="20"/>
          <w:szCs w:val="20"/>
        </w:rPr>
        <w:t>Dept. of Electrical Engineering</w:t>
      </w:r>
    </w:p>
    <w:p w14:paraId="4820E54D" w14:textId="03FF755A" w:rsidR="004E6865" w:rsidRDefault="004E6865" w:rsidP="00BD1EE5">
      <w:pPr>
        <w:jc w:val="both"/>
        <w:rPr>
          <w:rFonts w:ascii="Times New Roman" w:hAnsi="Times New Roman" w:cs="Times New Roman"/>
          <w:sz w:val="20"/>
          <w:szCs w:val="20"/>
        </w:rPr>
      </w:pPr>
      <w:r w:rsidRPr="0036182A">
        <w:rPr>
          <w:rFonts w:ascii="Times New Roman" w:hAnsi="Times New Roman" w:cs="Times New Roman"/>
          <w:sz w:val="20"/>
          <w:szCs w:val="20"/>
        </w:rPr>
        <w:t>Pune, India</w:t>
      </w:r>
      <w:r w:rsidR="00B678C6" w:rsidRPr="0036182A">
        <w:rPr>
          <w:rFonts w:ascii="Times New Roman" w:hAnsi="Times New Roman" w:cs="Times New Roman"/>
          <w:sz w:val="20"/>
          <w:szCs w:val="20"/>
        </w:rPr>
        <w:t>.</w:t>
      </w:r>
      <w:r w:rsidRPr="0036182A">
        <w:rPr>
          <w:rFonts w:ascii="Times New Roman" w:hAnsi="Times New Roman" w:cs="Times New Roman"/>
          <w:sz w:val="20"/>
          <w:szCs w:val="20"/>
        </w:rPr>
        <w:t xml:space="preserve">                                                       Pune, India</w:t>
      </w:r>
      <w:r w:rsidR="00B678C6" w:rsidRPr="0036182A">
        <w:rPr>
          <w:rFonts w:ascii="Times New Roman" w:hAnsi="Times New Roman" w:cs="Times New Roman"/>
          <w:sz w:val="20"/>
          <w:szCs w:val="20"/>
        </w:rPr>
        <w:t>.</w:t>
      </w:r>
      <w:r w:rsidRPr="0036182A">
        <w:rPr>
          <w:rFonts w:ascii="Times New Roman" w:hAnsi="Times New Roman" w:cs="Times New Roman"/>
          <w:sz w:val="20"/>
          <w:szCs w:val="20"/>
        </w:rPr>
        <w:t xml:space="preserve">                                                    Pune, India</w:t>
      </w:r>
      <w:r w:rsidR="00B678C6" w:rsidRPr="0036182A">
        <w:rPr>
          <w:rFonts w:ascii="Times New Roman" w:hAnsi="Times New Roman" w:cs="Times New Roman"/>
          <w:sz w:val="20"/>
          <w:szCs w:val="20"/>
        </w:rPr>
        <w:t>.</w:t>
      </w:r>
    </w:p>
    <w:p w14:paraId="635C5D81" w14:textId="4DFC47C4" w:rsidR="0036182A" w:rsidRPr="0036182A" w:rsidRDefault="0036182A" w:rsidP="0036182A">
      <w:pPr>
        <w:jc w:val="both"/>
        <w:rPr>
          <w:rFonts w:ascii="Times New Roman" w:hAnsi="Times New Roman" w:cs="Times New Roman"/>
          <w:sz w:val="20"/>
          <w:szCs w:val="20"/>
        </w:rPr>
      </w:pPr>
      <w:hyperlink r:id="rId6" w:history="1">
        <w:r w:rsidRPr="0036182A">
          <w:rPr>
            <w:rStyle w:val="Hyperlink"/>
            <w:rFonts w:ascii="Times New Roman" w:hAnsi="Times New Roman" w:cs="Times New Roman"/>
            <w:sz w:val="20"/>
            <w:szCs w:val="20"/>
            <w:u w:val="none"/>
          </w:rPr>
          <w:t>gayatri.palnitkar@moderncoe.edu.in</w:t>
        </w:r>
      </w:hyperlink>
      <w:r w:rsidRPr="0036182A">
        <w:rPr>
          <w:rStyle w:val="Hyperlink"/>
          <w:rFonts w:ascii="Times New Roman" w:hAnsi="Times New Roman" w:cs="Times New Roman"/>
          <w:sz w:val="20"/>
          <w:szCs w:val="20"/>
          <w:u w:val="none"/>
        </w:rPr>
        <w:t xml:space="preserve">               </w:t>
      </w:r>
      <w:hyperlink r:id="rId7" w:history="1">
        <w:r w:rsidRPr="0036182A">
          <w:rPr>
            <w:rStyle w:val="Hyperlink"/>
            <w:rFonts w:ascii="Times New Roman" w:hAnsi="Times New Roman" w:cs="Times New Roman"/>
            <w:sz w:val="20"/>
            <w:szCs w:val="20"/>
            <w:u w:val="none"/>
          </w:rPr>
          <w:t>inamdarparth14@gmail.com</w:t>
        </w:r>
      </w:hyperlink>
      <w:r w:rsidRPr="0036182A">
        <w:rPr>
          <w:rStyle w:val="Hyperlink"/>
          <w:rFonts w:ascii="Times New Roman" w:hAnsi="Times New Roman" w:cs="Times New Roman"/>
          <w:sz w:val="20"/>
          <w:szCs w:val="20"/>
          <w:u w:val="none"/>
        </w:rPr>
        <w:t xml:space="preserve">                           rahulchandanse1@gmail.com</w:t>
      </w:r>
    </w:p>
    <w:p w14:paraId="15BF0BAA" w14:textId="77777777" w:rsidR="00B678C6" w:rsidRPr="0036182A" w:rsidRDefault="00B678C6" w:rsidP="00BD1EE5">
      <w:pPr>
        <w:jc w:val="both"/>
        <w:rPr>
          <w:rFonts w:ascii="Times New Roman" w:hAnsi="Times New Roman" w:cs="Times New Roman"/>
          <w:sz w:val="20"/>
          <w:szCs w:val="20"/>
        </w:rPr>
      </w:pPr>
    </w:p>
    <w:p w14:paraId="3BC0A71A" w14:textId="4ED0AF74" w:rsidR="004E6865" w:rsidRPr="0036182A" w:rsidRDefault="00B678C6" w:rsidP="00BD1EE5">
      <w:pPr>
        <w:jc w:val="both"/>
        <w:rPr>
          <w:rFonts w:ascii="Times New Roman" w:hAnsi="Times New Roman" w:cs="Times New Roman"/>
          <w:sz w:val="20"/>
          <w:szCs w:val="20"/>
          <w:vertAlign w:val="superscript"/>
        </w:rPr>
      </w:pPr>
      <w:r w:rsidRPr="0036182A">
        <w:rPr>
          <w:rFonts w:ascii="Times New Roman" w:hAnsi="Times New Roman" w:cs="Times New Roman"/>
          <w:sz w:val="20"/>
          <w:szCs w:val="20"/>
        </w:rPr>
        <w:t xml:space="preserve">                                              Shrikant Gaikwad</w:t>
      </w:r>
      <w:r w:rsidR="00B336EA" w:rsidRPr="0036182A">
        <w:rPr>
          <w:rFonts w:ascii="Times New Roman" w:hAnsi="Times New Roman" w:cs="Times New Roman"/>
          <w:sz w:val="20"/>
          <w:szCs w:val="20"/>
          <w:vertAlign w:val="superscript"/>
        </w:rPr>
        <w:t xml:space="preserve">     </w:t>
      </w:r>
      <w:r w:rsidRPr="0036182A">
        <w:rPr>
          <w:rFonts w:ascii="Times New Roman" w:hAnsi="Times New Roman" w:cs="Times New Roman"/>
          <w:sz w:val="20"/>
          <w:szCs w:val="20"/>
          <w:vertAlign w:val="superscript"/>
        </w:rPr>
        <w:t xml:space="preserve">                                                              </w:t>
      </w:r>
      <w:r w:rsidRPr="0036182A">
        <w:rPr>
          <w:rFonts w:ascii="Times New Roman" w:hAnsi="Times New Roman" w:cs="Times New Roman"/>
          <w:sz w:val="20"/>
          <w:szCs w:val="20"/>
        </w:rPr>
        <w:t>Vandan Chaudhari</w:t>
      </w:r>
    </w:p>
    <w:p w14:paraId="046ADF08" w14:textId="31486FFC" w:rsidR="00B678C6" w:rsidRPr="0036182A" w:rsidRDefault="00B678C6"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                                              PES’s Modern College </w:t>
      </w:r>
      <w:proofErr w:type="gramStart"/>
      <w:r w:rsidRPr="0036182A">
        <w:rPr>
          <w:rFonts w:ascii="Times New Roman" w:hAnsi="Times New Roman" w:cs="Times New Roman"/>
          <w:sz w:val="20"/>
          <w:szCs w:val="20"/>
        </w:rPr>
        <w:t>Of</w:t>
      </w:r>
      <w:proofErr w:type="gramEnd"/>
      <w:r w:rsidRPr="0036182A">
        <w:rPr>
          <w:rFonts w:ascii="Times New Roman" w:hAnsi="Times New Roman" w:cs="Times New Roman"/>
          <w:sz w:val="20"/>
          <w:szCs w:val="20"/>
        </w:rPr>
        <w:t xml:space="preserve"> Engineering           PES’s Modern College Of Engineering</w:t>
      </w:r>
    </w:p>
    <w:p w14:paraId="68D7553A" w14:textId="0FF5C01B" w:rsidR="004E6865" w:rsidRPr="0036182A" w:rsidRDefault="00B678C6"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                                              </w:t>
      </w:r>
      <w:r w:rsidR="004E6865" w:rsidRPr="0036182A">
        <w:rPr>
          <w:rFonts w:ascii="Times New Roman" w:hAnsi="Times New Roman" w:cs="Times New Roman"/>
          <w:sz w:val="20"/>
          <w:szCs w:val="20"/>
        </w:rPr>
        <w:t>Dept. of Electrical Engineering</w:t>
      </w:r>
      <w:r w:rsidRPr="0036182A">
        <w:rPr>
          <w:rFonts w:ascii="Times New Roman" w:hAnsi="Times New Roman" w:cs="Times New Roman"/>
          <w:sz w:val="20"/>
          <w:szCs w:val="20"/>
        </w:rPr>
        <w:t xml:space="preserve">                        Dept. of Electrical Engineering</w:t>
      </w:r>
    </w:p>
    <w:p w14:paraId="35F27EF7" w14:textId="616E4ADF" w:rsidR="002264F9" w:rsidRDefault="00B678C6"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                                              </w:t>
      </w:r>
      <w:r w:rsidR="004E6865" w:rsidRPr="0036182A">
        <w:rPr>
          <w:rFonts w:ascii="Times New Roman" w:hAnsi="Times New Roman" w:cs="Times New Roman"/>
          <w:sz w:val="20"/>
          <w:szCs w:val="20"/>
        </w:rPr>
        <w:t xml:space="preserve">Pune, </w:t>
      </w:r>
      <w:proofErr w:type="gramStart"/>
      <w:r w:rsidR="004E6865" w:rsidRPr="0036182A">
        <w:rPr>
          <w:rFonts w:ascii="Times New Roman" w:hAnsi="Times New Roman" w:cs="Times New Roman"/>
          <w:sz w:val="20"/>
          <w:szCs w:val="20"/>
        </w:rPr>
        <w:t>India</w:t>
      </w:r>
      <w:r w:rsidRPr="0036182A">
        <w:rPr>
          <w:rFonts w:ascii="Times New Roman" w:hAnsi="Times New Roman" w:cs="Times New Roman"/>
          <w:sz w:val="20"/>
          <w:szCs w:val="20"/>
        </w:rPr>
        <w:t xml:space="preserve"> .</w:t>
      </w:r>
      <w:proofErr w:type="gramEnd"/>
      <w:r w:rsidRPr="0036182A">
        <w:rPr>
          <w:rFonts w:ascii="Times New Roman" w:hAnsi="Times New Roman" w:cs="Times New Roman"/>
          <w:sz w:val="20"/>
          <w:szCs w:val="20"/>
        </w:rPr>
        <w:t xml:space="preserve">                                                      Pune, India.</w:t>
      </w:r>
    </w:p>
    <w:p w14:paraId="537E9FAD" w14:textId="184ED2C0" w:rsidR="0036182A" w:rsidRPr="0036182A" w:rsidRDefault="0036182A" w:rsidP="00BD1EE5">
      <w:pPr>
        <w:jc w:val="both"/>
        <w:rPr>
          <w:rFonts w:ascii="Times New Roman" w:hAnsi="Times New Roman" w:cs="Times New Roman"/>
          <w:sz w:val="20"/>
          <w:szCs w:val="20"/>
        </w:rPr>
      </w:pPr>
      <w:r w:rsidRPr="0036182A">
        <w:rPr>
          <w:rFonts w:ascii="Times New Roman" w:hAnsi="Times New Roman" w:cs="Times New Roman"/>
          <w:sz w:val="20"/>
          <w:szCs w:val="20"/>
        </w:rPr>
        <w:t xml:space="preserve">                                              </w:t>
      </w:r>
      <w:hyperlink r:id="rId8" w:history="1">
        <w:r w:rsidRPr="0036182A">
          <w:rPr>
            <w:rStyle w:val="Hyperlink"/>
            <w:rFonts w:ascii="Times New Roman" w:hAnsi="Times New Roman" w:cs="Times New Roman"/>
            <w:sz w:val="20"/>
            <w:szCs w:val="20"/>
            <w:u w:val="none"/>
          </w:rPr>
          <w:t>gaikwadshri2002@gmail.com</w:t>
        </w:r>
      </w:hyperlink>
      <w:r w:rsidRPr="0036182A">
        <w:rPr>
          <w:rFonts w:ascii="Times New Roman" w:hAnsi="Times New Roman" w:cs="Times New Roman"/>
          <w:sz w:val="20"/>
          <w:szCs w:val="20"/>
        </w:rPr>
        <w:tab/>
      </w:r>
      <w:r w:rsidRPr="0036182A">
        <w:rPr>
          <w:rFonts w:ascii="Times New Roman" w:hAnsi="Times New Roman" w:cs="Times New Roman"/>
          <w:sz w:val="20"/>
          <w:szCs w:val="20"/>
        </w:rPr>
        <w:tab/>
        <w:t xml:space="preserve">     </w:t>
      </w:r>
      <w:hyperlink r:id="rId9" w:history="1">
        <w:r w:rsidRPr="0036182A">
          <w:rPr>
            <w:rStyle w:val="Hyperlink"/>
            <w:rFonts w:ascii="Times New Roman" w:hAnsi="Times New Roman" w:cs="Times New Roman"/>
            <w:sz w:val="20"/>
            <w:szCs w:val="20"/>
            <w:u w:val="none"/>
          </w:rPr>
          <w:t>chaudharivandan@gmail.com</w:t>
        </w:r>
      </w:hyperlink>
      <w:r w:rsidRPr="0036182A">
        <w:rPr>
          <w:rFonts w:ascii="Times New Roman" w:hAnsi="Times New Roman" w:cs="Times New Roman"/>
          <w:sz w:val="20"/>
          <w:szCs w:val="20"/>
        </w:rPr>
        <w:t xml:space="preserve"> </w:t>
      </w:r>
    </w:p>
    <w:p w14:paraId="75FAA41A" w14:textId="77777777" w:rsidR="0036182A" w:rsidRDefault="0036182A" w:rsidP="002264F9">
      <w:pPr>
        <w:rPr>
          <w:rFonts w:ascii="Times New Roman" w:hAnsi="Times New Roman" w:cs="Times New Roman"/>
          <w:b/>
          <w:bCs/>
          <w:sz w:val="20"/>
          <w:szCs w:val="20"/>
        </w:rPr>
      </w:pPr>
    </w:p>
    <w:p w14:paraId="53644194" w14:textId="59C61093" w:rsidR="0036182A" w:rsidRPr="0036182A" w:rsidRDefault="0036182A" w:rsidP="002264F9">
      <w:pPr>
        <w:rPr>
          <w:rFonts w:ascii="Times New Roman" w:hAnsi="Times New Roman" w:cs="Times New Roman"/>
          <w:b/>
          <w:bCs/>
          <w:sz w:val="20"/>
          <w:szCs w:val="20"/>
        </w:rPr>
        <w:sectPr w:rsidR="0036182A" w:rsidRPr="0036182A" w:rsidSect="004E6865">
          <w:pgSz w:w="12240" w:h="15840" w:code="1"/>
          <w:pgMar w:top="720" w:right="720" w:bottom="720" w:left="720" w:header="708" w:footer="708" w:gutter="0"/>
          <w:cols w:space="708"/>
          <w:docGrid w:linePitch="360"/>
        </w:sectPr>
      </w:pPr>
    </w:p>
    <w:p w14:paraId="53FFDC4C" w14:textId="04488F47" w:rsidR="00B678C6" w:rsidRPr="0036182A" w:rsidRDefault="00594BA8" w:rsidP="002264F9">
      <w:pPr>
        <w:jc w:val="center"/>
        <w:rPr>
          <w:rFonts w:ascii="Times New Roman" w:hAnsi="Times New Roman" w:cs="Times New Roman"/>
          <w:sz w:val="20"/>
          <w:szCs w:val="20"/>
        </w:rPr>
      </w:pPr>
      <w:r w:rsidRPr="0036182A">
        <w:rPr>
          <w:rFonts w:ascii="Times New Roman" w:hAnsi="Times New Roman" w:cs="Times New Roman"/>
          <w:b/>
          <w:bCs/>
          <w:sz w:val="20"/>
          <w:szCs w:val="20"/>
        </w:rPr>
        <w:t>ABSTRACT</w:t>
      </w:r>
    </w:p>
    <w:p w14:paraId="59503D10" w14:textId="67893A24" w:rsidR="00E4190F" w:rsidRPr="0036182A" w:rsidRDefault="0000129B" w:rsidP="00B336EA">
      <w:pPr>
        <w:ind w:firstLine="360"/>
        <w:jc w:val="both"/>
        <w:rPr>
          <w:rFonts w:ascii="Times New Roman" w:hAnsi="Times New Roman" w:cs="Times New Roman"/>
          <w:color w:val="1F1F1F"/>
          <w:sz w:val="20"/>
          <w:szCs w:val="20"/>
          <w:shd w:val="clear" w:color="auto" w:fill="FFFFFF"/>
        </w:rPr>
      </w:pPr>
      <w:r w:rsidRPr="0036182A">
        <w:rPr>
          <w:rFonts w:ascii="Times New Roman" w:hAnsi="Times New Roman" w:cs="Times New Roman"/>
          <w:color w:val="1F1F1F"/>
          <w:sz w:val="20"/>
          <w:szCs w:val="20"/>
          <w:shd w:val="clear" w:color="auto" w:fill="FFFFFF"/>
        </w:rPr>
        <w:t xml:space="preserve">In the burgeoning landscape of energy storage, supercapacitors offer a tantalizing glimpse of a future beyond the limitations of capacitors and batteries. This work delves into the exciting realm of sustainable supercapacitors, crafting an asymmetric design that bridges the gap between rapid charge/discharge and substantial energy storage. Harnessing the power of readily available biomass resources like </w:t>
      </w:r>
      <w:r w:rsidR="00CE7F01" w:rsidRPr="0036182A">
        <w:rPr>
          <w:rFonts w:ascii="Times New Roman" w:hAnsi="Times New Roman" w:cs="Times New Roman"/>
          <w:color w:val="1F1F1F"/>
          <w:sz w:val="20"/>
          <w:szCs w:val="20"/>
          <w:shd w:val="clear" w:color="auto" w:fill="FFFFFF"/>
        </w:rPr>
        <w:t xml:space="preserve">teak </w:t>
      </w:r>
      <w:proofErr w:type="gramStart"/>
      <w:r w:rsidR="00CE7F01" w:rsidRPr="0036182A">
        <w:rPr>
          <w:rFonts w:ascii="Times New Roman" w:hAnsi="Times New Roman" w:cs="Times New Roman"/>
          <w:color w:val="1F1F1F"/>
          <w:sz w:val="20"/>
          <w:szCs w:val="20"/>
          <w:shd w:val="clear" w:color="auto" w:fill="FFFFFF"/>
        </w:rPr>
        <w:t xml:space="preserve">wood </w:t>
      </w:r>
      <w:r w:rsidRPr="0036182A">
        <w:rPr>
          <w:rFonts w:ascii="Times New Roman" w:hAnsi="Times New Roman" w:cs="Times New Roman"/>
          <w:color w:val="1F1F1F"/>
          <w:sz w:val="20"/>
          <w:szCs w:val="20"/>
          <w:shd w:val="clear" w:color="auto" w:fill="FFFFFF"/>
        </w:rPr>
        <w:t xml:space="preserve"> and</w:t>
      </w:r>
      <w:proofErr w:type="gramEnd"/>
      <w:r w:rsidRPr="0036182A">
        <w:rPr>
          <w:rFonts w:ascii="Times New Roman" w:hAnsi="Times New Roman" w:cs="Times New Roman"/>
          <w:color w:val="1F1F1F"/>
          <w:sz w:val="20"/>
          <w:szCs w:val="20"/>
          <w:shd w:val="clear" w:color="auto" w:fill="FFFFFF"/>
        </w:rPr>
        <w:t xml:space="preserve"> </w:t>
      </w:r>
      <w:r w:rsidR="00CE7F01" w:rsidRPr="0036182A">
        <w:rPr>
          <w:rFonts w:ascii="Times New Roman" w:hAnsi="Times New Roman" w:cs="Times New Roman"/>
          <w:color w:val="1F1F1F"/>
          <w:sz w:val="20"/>
          <w:szCs w:val="20"/>
          <w:shd w:val="clear" w:color="auto" w:fill="FFFFFF"/>
        </w:rPr>
        <w:t>orange peels</w:t>
      </w:r>
      <w:r w:rsidRPr="0036182A">
        <w:rPr>
          <w:rFonts w:ascii="Times New Roman" w:hAnsi="Times New Roman" w:cs="Times New Roman"/>
          <w:color w:val="1F1F1F"/>
          <w:sz w:val="20"/>
          <w:szCs w:val="20"/>
          <w:shd w:val="clear" w:color="auto" w:fill="FFFFFF"/>
        </w:rPr>
        <w:t>, we fashion activated carbon negative electrodes. The positive electrode boasts a synergistic 1:1 blend of the same activated carbon and the high-performing manganese dioxide. Through meticulous simulations, we illuminate the electrostatic secrets and performance characteristics of these sustainable electrodes, unlocking their immense potential for a greener tomorrow. Our research aspires to not only contribute valuable insights into eco-friendly energy storage solutions but also ignite further advancements in this burgeoning field. This is a future powered by supercapacitors, and we are paving the way with every sustainable step.</w:t>
      </w:r>
    </w:p>
    <w:p w14:paraId="18916ED1" w14:textId="77777777" w:rsidR="00594BA8" w:rsidRDefault="00CC14C7" w:rsidP="00594BA8">
      <w:pPr>
        <w:jc w:val="both"/>
        <w:rPr>
          <w:rFonts w:ascii="Times New Roman" w:hAnsi="Times New Roman" w:cs="Times New Roman"/>
          <w:sz w:val="20"/>
          <w:szCs w:val="20"/>
        </w:rPr>
      </w:pPr>
      <w:r w:rsidRPr="0036182A">
        <w:rPr>
          <w:rFonts w:ascii="Times New Roman" w:hAnsi="Times New Roman" w:cs="Times New Roman"/>
          <w:sz w:val="20"/>
          <w:szCs w:val="20"/>
        </w:rPr>
        <w:t xml:space="preserve">Supercapacitors are characterized by their long cycling life and </w:t>
      </w:r>
      <w:proofErr w:type="gramStart"/>
      <w:r w:rsidRPr="0036182A">
        <w:rPr>
          <w:rFonts w:ascii="Times New Roman" w:hAnsi="Times New Roman" w:cs="Times New Roman"/>
          <w:sz w:val="20"/>
          <w:szCs w:val="20"/>
        </w:rPr>
        <w:t>high power</w:t>
      </w:r>
      <w:proofErr w:type="gramEnd"/>
      <w:r w:rsidRPr="0036182A">
        <w:rPr>
          <w:rFonts w:ascii="Times New Roman" w:hAnsi="Times New Roman" w:cs="Times New Roman"/>
          <w:sz w:val="20"/>
          <w:szCs w:val="20"/>
        </w:rPr>
        <w:t xml:space="preserve"> density, offering promising application prospects in various fields. Generally, SCs can be categorized into two main types: electric double layer capacitors (EDLCs) and Pseudo capacitors. The capacitance of EDLCs primarily stems from the adsorption of anions and cations on or near the electrode/electrolyte interface, and this phenomenon is closely linked to the surface area of the electrode material. Porous </w:t>
      </w:r>
      <w:r w:rsidRPr="0036182A">
        <w:rPr>
          <w:rFonts w:ascii="Times New Roman" w:hAnsi="Times New Roman" w:cs="Times New Roman"/>
          <w:sz w:val="20"/>
          <w:szCs w:val="20"/>
        </w:rPr>
        <w:t>carbon materials, such as activated carbon, carbon nanotubes, carbon nanofibers, and graphene, are commonly employed electrode materials for EDLCs. These carbon materials exhibit high specific surface area and good conductivity, contributing to enhanced specific capacitance. Despite the superior conductivity and surface area of graphene and carbon nanotubes compared to other carbon materials, activated carbon has emerged as an ideal electrode material for EDLCs due to its ease of processing, lower cost, adjustable surface area, relatively inert electrochemical properties, adjustable porosity, and the presence of electrocatalytically active sites for reactions, enabling its large-scale utilization in commercialized supercapacitors.</w:t>
      </w:r>
    </w:p>
    <w:p w14:paraId="74B26765" w14:textId="220AEF77" w:rsidR="0000129B" w:rsidRPr="0031447D" w:rsidRDefault="00E4190F" w:rsidP="00594BA8">
      <w:pPr>
        <w:pStyle w:val="ListParagraph"/>
        <w:numPr>
          <w:ilvl w:val="0"/>
          <w:numId w:val="21"/>
        </w:numPr>
        <w:jc w:val="both"/>
        <w:rPr>
          <w:rFonts w:ascii="Times New Roman" w:hAnsi="Times New Roman" w:cs="Times New Roman"/>
          <w:sz w:val="20"/>
          <w:szCs w:val="20"/>
        </w:rPr>
      </w:pPr>
      <w:r w:rsidRPr="00594BA8">
        <w:rPr>
          <w:rFonts w:ascii="Times New Roman" w:hAnsi="Times New Roman" w:cs="Times New Roman"/>
          <w:sz w:val="20"/>
          <w:szCs w:val="20"/>
        </w:rPr>
        <w:t>Keywords:</w:t>
      </w:r>
      <w:r w:rsidR="0000129B" w:rsidRPr="00594BA8">
        <w:rPr>
          <w:rFonts w:ascii="Times New Roman" w:hAnsi="Times New Roman" w:cs="Times New Roman"/>
          <w:sz w:val="20"/>
          <w:szCs w:val="20"/>
        </w:rPr>
        <w:t xml:space="preserve"> </w:t>
      </w:r>
      <w:r w:rsidR="0000129B" w:rsidRPr="00594BA8">
        <w:rPr>
          <w:rFonts w:ascii="Times New Roman" w:eastAsia="Times New Roman" w:hAnsi="Times New Roman" w:cs="Times New Roman"/>
          <w:color w:val="1F1F1F"/>
          <w:kern w:val="0"/>
          <w:sz w:val="20"/>
          <w:szCs w:val="20"/>
          <w:lang w:eastAsia="en-IN"/>
          <w14:ligatures w14:val="none"/>
        </w:rPr>
        <w:t>Supercapacitors, Asymmetric design, Activated carbon electrodes, Manganese dioxide</w:t>
      </w:r>
      <w:r w:rsidR="00B678C6" w:rsidRPr="00594BA8">
        <w:rPr>
          <w:rFonts w:ascii="Times New Roman" w:eastAsia="Times New Roman" w:hAnsi="Times New Roman" w:cs="Times New Roman"/>
          <w:color w:val="1F1F1F"/>
          <w:kern w:val="0"/>
          <w:sz w:val="20"/>
          <w:szCs w:val="20"/>
          <w:lang w:eastAsia="en-IN"/>
          <w14:ligatures w14:val="none"/>
        </w:rPr>
        <w:t>.</w:t>
      </w:r>
    </w:p>
    <w:p w14:paraId="00A6407A" w14:textId="77777777" w:rsidR="0031447D" w:rsidRPr="00594BA8" w:rsidRDefault="0031447D" w:rsidP="00D91EE1">
      <w:pPr>
        <w:pStyle w:val="ListParagraph"/>
        <w:jc w:val="both"/>
        <w:rPr>
          <w:rFonts w:ascii="Times New Roman" w:hAnsi="Times New Roman" w:cs="Times New Roman"/>
          <w:sz w:val="20"/>
          <w:szCs w:val="20"/>
        </w:rPr>
      </w:pPr>
    </w:p>
    <w:p w14:paraId="0E8C3094" w14:textId="06F342AB" w:rsidR="0000129B" w:rsidRPr="0036182A" w:rsidRDefault="00594BA8" w:rsidP="00B336EA">
      <w:pPr>
        <w:pStyle w:val="Default"/>
        <w:jc w:val="center"/>
        <w:rPr>
          <w:b/>
          <w:bCs/>
          <w:sz w:val="20"/>
          <w:szCs w:val="20"/>
        </w:rPr>
      </w:pPr>
      <w:r w:rsidRPr="0036182A">
        <w:rPr>
          <w:b/>
          <w:bCs/>
          <w:sz w:val="20"/>
          <w:szCs w:val="20"/>
        </w:rPr>
        <w:t>INTRODUCTION</w:t>
      </w:r>
    </w:p>
    <w:p w14:paraId="34C10040" w14:textId="77777777" w:rsidR="00B336EA" w:rsidRPr="0036182A" w:rsidRDefault="00B336EA" w:rsidP="00B336EA">
      <w:pPr>
        <w:pStyle w:val="Default"/>
        <w:ind w:left="720"/>
        <w:jc w:val="both"/>
        <w:rPr>
          <w:sz w:val="20"/>
          <w:szCs w:val="20"/>
        </w:rPr>
      </w:pPr>
    </w:p>
    <w:p w14:paraId="33306194" w14:textId="77777777" w:rsidR="0000129B" w:rsidRDefault="0000129B" w:rsidP="00B336EA">
      <w:pPr>
        <w:pStyle w:val="Default"/>
        <w:jc w:val="both"/>
        <w:rPr>
          <w:color w:val="1F1F1F"/>
          <w:sz w:val="20"/>
          <w:szCs w:val="20"/>
        </w:rPr>
      </w:pPr>
      <w:r w:rsidRPr="0036182A">
        <w:rPr>
          <w:color w:val="1F1F1F"/>
          <w:sz w:val="20"/>
          <w:szCs w:val="20"/>
        </w:rPr>
        <w:t xml:space="preserve">Supercapacitors, also known as ultracapacitors, have been gaining attention in the energy storage market due to their unique characteristics such as </w:t>
      </w:r>
      <w:proofErr w:type="gramStart"/>
      <w:r w:rsidRPr="0036182A">
        <w:rPr>
          <w:color w:val="1F1F1F"/>
          <w:sz w:val="20"/>
          <w:szCs w:val="20"/>
        </w:rPr>
        <w:t>high power</w:t>
      </w:r>
      <w:proofErr w:type="gramEnd"/>
      <w:r w:rsidRPr="0036182A">
        <w:rPr>
          <w:color w:val="1F1F1F"/>
          <w:sz w:val="20"/>
          <w:szCs w:val="20"/>
        </w:rPr>
        <w:t xml:space="preserve"> density, long cycle life, and environmentally friendly disposal. The primary technology of supercapacitors relies on charging an electrical double layer at the interface between the electrode and electrolyte, where high surface area carbons are used. The main obstacle to the widespread use of supercapacitors is their high cost compared to batteries. The most expensive component of a supercapacitor is the electrode, and reducing its cost is essential </w:t>
      </w:r>
      <w:r w:rsidRPr="0036182A">
        <w:rPr>
          <w:color w:val="1F1F1F"/>
          <w:sz w:val="20"/>
          <w:szCs w:val="20"/>
        </w:rPr>
        <w:lastRenderedPageBreak/>
        <w:t xml:space="preserve">for making the device commercially viable. Activated carbon, derived from various carbonaceous precursors, is the most commonly used electrode material due to its high porosity and electrical conductivity. While activated carbon can be obtained from a wide range of carbonaceous precursors, lignocellulosic biomass is particularly promising. However, the use of biomass native to the Indian subcontinent as a precursor for activated carbon requires further investigation. Moreover, there is a lack of literature that optimizes the activation method of the precursor specifically for its application in supercapacitor electrodes. </w:t>
      </w:r>
    </w:p>
    <w:p w14:paraId="426BB3DF" w14:textId="77777777" w:rsidR="00953E81" w:rsidRPr="0036182A" w:rsidRDefault="00953E81" w:rsidP="00B336EA">
      <w:pPr>
        <w:pStyle w:val="Default"/>
        <w:jc w:val="both"/>
        <w:rPr>
          <w:sz w:val="20"/>
          <w:szCs w:val="20"/>
        </w:rPr>
      </w:pPr>
    </w:p>
    <w:p w14:paraId="2BB35A2B" w14:textId="77777777" w:rsidR="00594BA8" w:rsidRDefault="0000129B" w:rsidP="001451EC">
      <w:pPr>
        <w:jc w:val="both"/>
        <w:rPr>
          <w:rFonts w:ascii="Times New Roman" w:hAnsi="Times New Roman" w:cs="Times New Roman"/>
          <w:color w:val="1F1F1F"/>
          <w:sz w:val="20"/>
          <w:szCs w:val="20"/>
        </w:rPr>
      </w:pPr>
      <w:r w:rsidRPr="0036182A">
        <w:rPr>
          <w:rFonts w:ascii="Times New Roman" w:hAnsi="Times New Roman" w:cs="Times New Roman"/>
          <w:color w:val="1F1F1F"/>
          <w:sz w:val="20"/>
          <w:szCs w:val="20"/>
        </w:rPr>
        <w:t>In the initial stages of research, various biomass sources abundant in India were activated through pyrolysis in a nitrogen atmosphere. The resulting activated carbon was then used to fabricate supercapacitor electrodes, and their specific capacitance and equivalent series resistance were evaluated. After extensive experimentation, t</w:t>
      </w:r>
      <w:r w:rsidR="00CE7F01" w:rsidRPr="0036182A">
        <w:rPr>
          <w:rFonts w:ascii="Times New Roman" w:hAnsi="Times New Roman" w:cs="Times New Roman"/>
          <w:color w:val="1F1F1F"/>
          <w:sz w:val="20"/>
          <w:szCs w:val="20"/>
        </w:rPr>
        <w:t>eak wood</w:t>
      </w:r>
      <w:r w:rsidRPr="0036182A">
        <w:rPr>
          <w:rFonts w:ascii="Times New Roman" w:hAnsi="Times New Roman" w:cs="Times New Roman"/>
          <w:color w:val="1F1F1F"/>
          <w:sz w:val="20"/>
          <w:szCs w:val="20"/>
        </w:rPr>
        <w:t xml:space="preserve"> </w:t>
      </w:r>
      <w:proofErr w:type="gramStart"/>
      <w:r w:rsidRPr="0036182A">
        <w:rPr>
          <w:rFonts w:ascii="Times New Roman" w:hAnsi="Times New Roman" w:cs="Times New Roman"/>
          <w:color w:val="1F1F1F"/>
          <w:sz w:val="20"/>
          <w:szCs w:val="20"/>
        </w:rPr>
        <w:t>were</w:t>
      </w:r>
      <w:proofErr w:type="gramEnd"/>
      <w:r w:rsidRPr="0036182A">
        <w:rPr>
          <w:rFonts w:ascii="Times New Roman" w:hAnsi="Times New Roman" w:cs="Times New Roman"/>
          <w:color w:val="1F1F1F"/>
          <w:sz w:val="20"/>
          <w:szCs w:val="20"/>
        </w:rPr>
        <w:t xml:space="preserve"> identified as the most suitable precursor. Further research was conducted to determine the optimal activation method and development process for supercapacitor electrodes using t</w:t>
      </w:r>
      <w:r w:rsidR="00CE7F01" w:rsidRPr="0036182A">
        <w:rPr>
          <w:rFonts w:ascii="Times New Roman" w:hAnsi="Times New Roman" w:cs="Times New Roman"/>
          <w:color w:val="1F1F1F"/>
          <w:sz w:val="20"/>
          <w:szCs w:val="20"/>
        </w:rPr>
        <w:t>eak wood and orange peels</w:t>
      </w:r>
      <w:r w:rsidRPr="0036182A">
        <w:rPr>
          <w:rFonts w:ascii="Times New Roman" w:hAnsi="Times New Roman" w:cs="Times New Roman"/>
          <w:color w:val="1F1F1F"/>
          <w:sz w:val="20"/>
          <w:szCs w:val="20"/>
        </w:rPr>
        <w:t>.</w:t>
      </w:r>
    </w:p>
    <w:p w14:paraId="1BF1D8C2" w14:textId="77777777" w:rsidR="0031447D" w:rsidRDefault="00CC14C7" w:rsidP="00594BA8">
      <w:pPr>
        <w:jc w:val="both"/>
        <w:rPr>
          <w:rFonts w:ascii="Times New Roman" w:hAnsi="Times New Roman" w:cs="Times New Roman"/>
          <w:color w:val="1F1F1F"/>
          <w:sz w:val="20"/>
          <w:szCs w:val="20"/>
        </w:rPr>
      </w:pPr>
      <w:r w:rsidRPr="0036182A">
        <w:rPr>
          <w:rFonts w:ascii="Times New Roman" w:hAnsi="Times New Roman" w:cs="Times New Roman"/>
          <w:color w:val="1F1F1F"/>
          <w:sz w:val="20"/>
          <w:szCs w:val="20"/>
        </w:rPr>
        <w:t xml:space="preserve">In the next stage of the research, i.e. hardware process, </w:t>
      </w:r>
      <w:r w:rsidR="00F83254" w:rsidRPr="0036182A">
        <w:rPr>
          <w:rFonts w:ascii="Times New Roman" w:hAnsi="Times New Roman" w:cs="Times New Roman"/>
          <w:color w:val="1F1F1F"/>
          <w:sz w:val="20"/>
          <w:szCs w:val="20"/>
        </w:rPr>
        <w:t>after the hardware material selection the activated carbon is made from that material, selection of separator</w:t>
      </w:r>
      <w:r w:rsidR="001451EC" w:rsidRPr="0036182A">
        <w:rPr>
          <w:rFonts w:ascii="Times New Roman" w:hAnsi="Times New Roman" w:cs="Times New Roman"/>
          <w:color w:val="1F1F1F"/>
          <w:sz w:val="20"/>
          <w:szCs w:val="20"/>
        </w:rPr>
        <w:t>,</w:t>
      </w:r>
      <w:r w:rsidR="00F83254" w:rsidRPr="0036182A">
        <w:rPr>
          <w:rFonts w:ascii="Times New Roman" w:hAnsi="Times New Roman" w:cs="Times New Roman"/>
          <w:color w:val="1F1F1F"/>
          <w:sz w:val="20"/>
          <w:szCs w:val="20"/>
        </w:rPr>
        <w:t xml:space="preserve"> </w:t>
      </w:r>
      <w:r w:rsidR="001451EC" w:rsidRPr="0036182A">
        <w:rPr>
          <w:rFonts w:ascii="Times New Roman" w:hAnsi="Times New Roman" w:cs="Times New Roman"/>
          <w:color w:val="1F1F1F"/>
          <w:sz w:val="20"/>
          <w:szCs w:val="20"/>
        </w:rPr>
        <w:t xml:space="preserve">in the next stage of the research, the hardware material selection is done and from the hardware material the activated carbon is made. The next step consists of the pasting of activated carbon and mno2 on the particular electrodes according to the procedure. For the testing of the material, the connections are made as per the circuit diagram. For the readings, the first 3 readings are taken for 3 minutes charging and </w:t>
      </w:r>
      <w:proofErr w:type="gramStart"/>
      <w:r w:rsidR="001451EC" w:rsidRPr="0036182A">
        <w:rPr>
          <w:rFonts w:ascii="Times New Roman" w:hAnsi="Times New Roman" w:cs="Times New Roman"/>
          <w:color w:val="1F1F1F"/>
          <w:sz w:val="20"/>
          <w:szCs w:val="20"/>
        </w:rPr>
        <w:t>it's</w:t>
      </w:r>
      <w:proofErr w:type="gramEnd"/>
      <w:r w:rsidR="001451EC" w:rsidRPr="0036182A">
        <w:rPr>
          <w:rFonts w:ascii="Times New Roman" w:hAnsi="Times New Roman" w:cs="Times New Roman"/>
          <w:color w:val="1F1F1F"/>
          <w:sz w:val="20"/>
          <w:szCs w:val="20"/>
        </w:rPr>
        <w:t xml:space="preserve"> respective discharging time and then 5 readings are taken for 1 minute charging and it's respective discharging time.</w:t>
      </w:r>
    </w:p>
    <w:p w14:paraId="5D2AD491" w14:textId="3F00C77D" w:rsidR="00A078AA" w:rsidRDefault="001451EC" w:rsidP="00594BA8">
      <w:pPr>
        <w:jc w:val="both"/>
        <w:rPr>
          <w:rFonts w:ascii="Times New Roman" w:hAnsi="Times New Roman" w:cs="Times New Roman"/>
          <w:color w:val="1F1F1F"/>
          <w:sz w:val="20"/>
          <w:szCs w:val="20"/>
        </w:rPr>
      </w:pPr>
      <w:r w:rsidRPr="0036182A">
        <w:rPr>
          <w:rFonts w:ascii="Times New Roman" w:hAnsi="Times New Roman" w:cs="Times New Roman"/>
          <w:color w:val="1F1F1F"/>
          <w:sz w:val="20"/>
          <w:szCs w:val="20"/>
        </w:rPr>
        <w:t>From the readings it is concluded that the teakwood has the better charging- discharging t</w:t>
      </w:r>
      <w:r w:rsidR="00967113" w:rsidRPr="0036182A">
        <w:rPr>
          <w:rFonts w:ascii="Times New Roman" w:hAnsi="Times New Roman" w:cs="Times New Roman"/>
          <w:color w:val="1F1F1F"/>
          <w:sz w:val="20"/>
          <w:szCs w:val="20"/>
        </w:rPr>
        <w:t>ime and specific capacitance.</w:t>
      </w:r>
    </w:p>
    <w:p w14:paraId="7EB8C55C" w14:textId="77777777" w:rsidR="00594BA8" w:rsidRPr="00594BA8" w:rsidRDefault="00594BA8" w:rsidP="00594BA8">
      <w:pPr>
        <w:jc w:val="both"/>
        <w:rPr>
          <w:rFonts w:ascii="Times New Roman" w:hAnsi="Times New Roman" w:cs="Times New Roman"/>
          <w:color w:val="1F1F1F"/>
          <w:sz w:val="20"/>
          <w:szCs w:val="20"/>
        </w:rPr>
      </w:pPr>
    </w:p>
    <w:p w14:paraId="00448066" w14:textId="47A05978" w:rsidR="00E4190F" w:rsidRPr="0036182A" w:rsidRDefault="00594BA8" w:rsidP="00B336EA">
      <w:pPr>
        <w:ind w:left="360"/>
        <w:jc w:val="center"/>
        <w:rPr>
          <w:rFonts w:ascii="Times New Roman" w:hAnsi="Times New Roman" w:cs="Times New Roman"/>
          <w:b/>
          <w:bCs/>
          <w:sz w:val="20"/>
          <w:szCs w:val="20"/>
        </w:rPr>
      </w:pPr>
      <w:r w:rsidRPr="0036182A">
        <w:rPr>
          <w:rFonts w:ascii="Times New Roman" w:hAnsi="Times New Roman" w:cs="Times New Roman"/>
          <w:b/>
          <w:bCs/>
          <w:sz w:val="20"/>
          <w:szCs w:val="20"/>
        </w:rPr>
        <w:t>LITERATURE SURVEY</w:t>
      </w:r>
    </w:p>
    <w:p w14:paraId="294A4979" w14:textId="7627322D" w:rsidR="00957E8B" w:rsidRDefault="00AD15D1" w:rsidP="0031447D">
      <w:pPr>
        <w:pStyle w:val="Default"/>
        <w:jc w:val="both"/>
        <w:rPr>
          <w:sz w:val="20"/>
          <w:szCs w:val="20"/>
        </w:rPr>
      </w:pPr>
      <w:r w:rsidRPr="0036182A">
        <w:rPr>
          <w:sz w:val="20"/>
          <w:szCs w:val="20"/>
        </w:rPr>
        <w:t>As we know that, renewable energy source importance is rapidly increasing so that</w:t>
      </w:r>
      <w:r w:rsidR="00B56205" w:rsidRPr="0036182A">
        <w:rPr>
          <w:sz w:val="20"/>
          <w:szCs w:val="20"/>
        </w:rPr>
        <w:t>,</w:t>
      </w:r>
      <w:r w:rsidRPr="0036182A">
        <w:rPr>
          <w:sz w:val="20"/>
          <w:szCs w:val="20"/>
        </w:rPr>
        <w:t xml:space="preserve"> </w:t>
      </w:r>
      <w:r w:rsidR="00B56205" w:rsidRPr="0036182A">
        <w:rPr>
          <w:sz w:val="20"/>
          <w:szCs w:val="20"/>
        </w:rPr>
        <w:t>t</w:t>
      </w:r>
      <w:r w:rsidR="00330C0B" w:rsidRPr="0036182A">
        <w:rPr>
          <w:sz w:val="20"/>
          <w:szCs w:val="20"/>
        </w:rPr>
        <w:t xml:space="preserve">he research paper gives idea about </w:t>
      </w:r>
      <w:r w:rsidR="00957E8B" w:rsidRPr="0036182A">
        <w:rPr>
          <w:sz w:val="20"/>
          <w:szCs w:val="20"/>
        </w:rPr>
        <w:t>the activated Carbon/MnO2 composites as electrode for high performance supercapacitors. It also gives the general idea about the energy storage devices such as supercapacitor for which is mainly consists of positive electrode of MnO2/Carbon electrode composites.</w:t>
      </w:r>
    </w:p>
    <w:p w14:paraId="558B820E" w14:textId="77777777" w:rsidR="0031447D" w:rsidRPr="0036182A" w:rsidRDefault="0031447D" w:rsidP="0031447D">
      <w:pPr>
        <w:pStyle w:val="Default"/>
        <w:jc w:val="both"/>
        <w:rPr>
          <w:sz w:val="20"/>
          <w:szCs w:val="20"/>
        </w:rPr>
      </w:pPr>
    </w:p>
    <w:p w14:paraId="30ACE59B" w14:textId="7E741129" w:rsidR="00330C0B" w:rsidRDefault="00330C0B" w:rsidP="0031447D">
      <w:pPr>
        <w:pStyle w:val="Default"/>
        <w:jc w:val="both"/>
        <w:rPr>
          <w:sz w:val="20"/>
          <w:szCs w:val="20"/>
        </w:rPr>
      </w:pPr>
      <w:r w:rsidRPr="0036182A">
        <w:rPr>
          <w:sz w:val="20"/>
          <w:szCs w:val="20"/>
        </w:rPr>
        <w:t xml:space="preserve">It signifies that, supercapacitor is consists of negative activated carbon electrode and positive electrode made up from the composites of activated carbon and MnO2.Due to using these electrodes, the supercapacitor shows very attractive energy storage characteristics because it has high energy density. It also shows rapid charging and discharging and </w:t>
      </w:r>
      <w:proofErr w:type="gramStart"/>
      <w:r w:rsidRPr="0036182A">
        <w:rPr>
          <w:sz w:val="20"/>
          <w:szCs w:val="20"/>
        </w:rPr>
        <w:t>long</w:t>
      </w:r>
      <w:r w:rsidR="00B56205" w:rsidRPr="0036182A">
        <w:rPr>
          <w:sz w:val="20"/>
          <w:szCs w:val="20"/>
        </w:rPr>
        <w:t xml:space="preserve"> </w:t>
      </w:r>
      <w:r w:rsidRPr="0036182A">
        <w:rPr>
          <w:sz w:val="20"/>
          <w:szCs w:val="20"/>
        </w:rPr>
        <w:t>term</w:t>
      </w:r>
      <w:proofErr w:type="gramEnd"/>
      <w:r w:rsidRPr="0036182A">
        <w:rPr>
          <w:sz w:val="20"/>
          <w:szCs w:val="20"/>
        </w:rPr>
        <w:t xml:space="preserve"> stability.</w:t>
      </w:r>
    </w:p>
    <w:p w14:paraId="5332020C" w14:textId="77777777" w:rsidR="0031447D" w:rsidRPr="0036182A" w:rsidRDefault="0031447D" w:rsidP="0031447D">
      <w:pPr>
        <w:pStyle w:val="Default"/>
        <w:jc w:val="both"/>
        <w:rPr>
          <w:sz w:val="20"/>
          <w:szCs w:val="20"/>
        </w:rPr>
      </w:pPr>
    </w:p>
    <w:p w14:paraId="603A0F25" w14:textId="51877556" w:rsidR="009B0ED9" w:rsidRPr="0036182A" w:rsidRDefault="009B0ED9" w:rsidP="0031447D">
      <w:pPr>
        <w:pStyle w:val="Default"/>
        <w:jc w:val="both"/>
        <w:rPr>
          <w:sz w:val="20"/>
          <w:szCs w:val="20"/>
        </w:rPr>
      </w:pPr>
      <w:r w:rsidRPr="0036182A">
        <w:rPr>
          <w:sz w:val="20"/>
          <w:szCs w:val="20"/>
        </w:rPr>
        <w:t xml:space="preserve">By using the MnO2 as the positive electrode the supercapacitor becomes the emerging energy storage device because MnO2 is environment friendly, it has low cost and most important it has high power capability. It simplifies that, MnO2 provides a </w:t>
      </w:r>
      <w:r w:rsidRPr="0036182A">
        <w:rPr>
          <w:sz w:val="20"/>
          <w:szCs w:val="20"/>
        </w:rPr>
        <w:t>source of high specific capacitance and higher energy density. It has wide potential range which provide</w:t>
      </w:r>
      <w:r w:rsidR="00B56205" w:rsidRPr="0036182A">
        <w:rPr>
          <w:sz w:val="20"/>
          <w:szCs w:val="20"/>
        </w:rPr>
        <w:t>s</w:t>
      </w:r>
      <w:r w:rsidRPr="0036182A">
        <w:rPr>
          <w:sz w:val="20"/>
          <w:szCs w:val="20"/>
        </w:rPr>
        <w:t xml:space="preserve"> maintained stable performance over different charge/discharge state.</w:t>
      </w:r>
    </w:p>
    <w:p w14:paraId="59CADF0C" w14:textId="77777777" w:rsidR="0031447D" w:rsidRDefault="0031447D" w:rsidP="0031447D">
      <w:pPr>
        <w:pStyle w:val="Default"/>
        <w:jc w:val="both"/>
        <w:rPr>
          <w:sz w:val="20"/>
          <w:szCs w:val="20"/>
        </w:rPr>
      </w:pPr>
    </w:p>
    <w:p w14:paraId="3FD2F1B2" w14:textId="40856D9C" w:rsidR="00B56205" w:rsidRPr="0036182A" w:rsidRDefault="00B56205" w:rsidP="0031447D">
      <w:pPr>
        <w:pStyle w:val="Default"/>
        <w:jc w:val="both"/>
        <w:rPr>
          <w:sz w:val="20"/>
          <w:szCs w:val="20"/>
        </w:rPr>
      </w:pPr>
      <w:r w:rsidRPr="0036182A">
        <w:rPr>
          <w:sz w:val="20"/>
          <w:szCs w:val="20"/>
        </w:rPr>
        <w:t>T</w:t>
      </w:r>
      <w:r w:rsidR="009B0ED9" w:rsidRPr="0036182A">
        <w:rPr>
          <w:sz w:val="20"/>
          <w:szCs w:val="20"/>
        </w:rPr>
        <w:t>he activated carbon used in the positive and negative electrode is ma</w:t>
      </w:r>
      <w:r w:rsidR="005F09B0" w:rsidRPr="0036182A">
        <w:rPr>
          <w:sz w:val="20"/>
          <w:szCs w:val="20"/>
        </w:rPr>
        <w:t>d</w:t>
      </w:r>
      <w:r w:rsidR="009B0ED9" w:rsidRPr="0036182A">
        <w:rPr>
          <w:sz w:val="20"/>
          <w:szCs w:val="20"/>
        </w:rPr>
        <w:t>e up from the biomass materials</w:t>
      </w:r>
      <w:r w:rsidRPr="0036182A">
        <w:rPr>
          <w:sz w:val="20"/>
          <w:szCs w:val="20"/>
        </w:rPr>
        <w:t xml:space="preserve"> such as Tamarind seeds, coconut shell, coconut husk, bagasse, etc.</w:t>
      </w:r>
    </w:p>
    <w:p w14:paraId="485508E4" w14:textId="77777777" w:rsidR="0031447D" w:rsidRDefault="0031447D" w:rsidP="0031447D">
      <w:pPr>
        <w:pStyle w:val="Default"/>
        <w:jc w:val="both"/>
        <w:rPr>
          <w:sz w:val="20"/>
          <w:szCs w:val="20"/>
        </w:rPr>
      </w:pPr>
    </w:p>
    <w:p w14:paraId="2805E8E5" w14:textId="56DBC658" w:rsidR="00B56205" w:rsidRPr="0036182A" w:rsidRDefault="00B56205" w:rsidP="0031447D">
      <w:pPr>
        <w:pStyle w:val="Default"/>
        <w:jc w:val="both"/>
        <w:rPr>
          <w:sz w:val="20"/>
          <w:szCs w:val="20"/>
        </w:rPr>
      </w:pPr>
      <w:r w:rsidRPr="0036182A">
        <w:rPr>
          <w:sz w:val="20"/>
          <w:szCs w:val="20"/>
        </w:rPr>
        <w:t xml:space="preserve">In this research, after software procedure the actual or specific capacitance of the different biomass material is obtained and from that, it is found that the specific capacitance obtained from the activated carbon which is made from the bagasse material is much higher than the other biomass material as coconut husk, coconut </w:t>
      </w:r>
      <w:proofErr w:type="gramStart"/>
      <w:r w:rsidRPr="0036182A">
        <w:rPr>
          <w:sz w:val="20"/>
          <w:szCs w:val="20"/>
        </w:rPr>
        <w:t>husk ,</w:t>
      </w:r>
      <w:proofErr w:type="gramEnd"/>
      <w:r w:rsidRPr="0036182A">
        <w:rPr>
          <w:sz w:val="20"/>
          <w:szCs w:val="20"/>
        </w:rPr>
        <w:t xml:space="preserve"> tamarind seeds.</w:t>
      </w:r>
    </w:p>
    <w:p w14:paraId="6F355442" w14:textId="62E0CFAF" w:rsidR="00330C0B" w:rsidRPr="0036182A" w:rsidRDefault="00330C0B" w:rsidP="00BD1EE5">
      <w:pPr>
        <w:pStyle w:val="Default"/>
        <w:ind w:left="720"/>
        <w:jc w:val="both"/>
        <w:rPr>
          <w:sz w:val="20"/>
          <w:szCs w:val="20"/>
        </w:rPr>
      </w:pPr>
      <w:r w:rsidRPr="0036182A">
        <w:rPr>
          <w:sz w:val="20"/>
          <w:szCs w:val="20"/>
        </w:rPr>
        <w:t xml:space="preserve">              </w:t>
      </w:r>
    </w:p>
    <w:p w14:paraId="5306907C" w14:textId="77777777" w:rsidR="00687B53" w:rsidRPr="0036182A" w:rsidRDefault="00687B53" w:rsidP="00594BA8">
      <w:pPr>
        <w:rPr>
          <w:rFonts w:ascii="Times New Roman" w:hAnsi="Times New Roman" w:cs="Times New Roman"/>
          <w:b/>
          <w:bCs/>
          <w:sz w:val="20"/>
          <w:szCs w:val="20"/>
        </w:rPr>
      </w:pPr>
    </w:p>
    <w:p w14:paraId="34801F77" w14:textId="37197059" w:rsidR="0031447D" w:rsidRPr="00594BA8" w:rsidRDefault="00594BA8" w:rsidP="00492158">
      <w:pPr>
        <w:ind w:left="1440" w:firstLine="720"/>
        <w:rPr>
          <w:rFonts w:ascii="Times New Roman" w:hAnsi="Times New Roman" w:cs="Times New Roman"/>
          <w:b/>
          <w:bCs/>
          <w:sz w:val="20"/>
          <w:szCs w:val="20"/>
        </w:rPr>
      </w:pPr>
      <w:r w:rsidRPr="0036182A">
        <w:rPr>
          <w:rFonts w:ascii="Times New Roman" w:hAnsi="Times New Roman" w:cs="Times New Roman"/>
          <w:b/>
          <w:bCs/>
          <w:sz w:val="20"/>
          <w:szCs w:val="20"/>
        </w:rPr>
        <w:t>METHODOLOGY</w:t>
      </w:r>
    </w:p>
    <w:p w14:paraId="1E5D83A6" w14:textId="77777777" w:rsidR="00B25565" w:rsidRDefault="00967113" w:rsidP="00B25565">
      <w:pPr>
        <w:pStyle w:val="ListParagraph"/>
        <w:numPr>
          <w:ilvl w:val="0"/>
          <w:numId w:val="14"/>
        </w:numPr>
        <w:jc w:val="both"/>
        <w:rPr>
          <w:rFonts w:ascii="Times New Roman" w:hAnsi="Times New Roman" w:cs="Times New Roman"/>
          <w:b/>
          <w:bCs/>
          <w:sz w:val="20"/>
          <w:szCs w:val="20"/>
        </w:rPr>
      </w:pPr>
      <w:r w:rsidRPr="0036182A">
        <w:rPr>
          <w:rFonts w:ascii="Times New Roman" w:hAnsi="Times New Roman" w:cs="Times New Roman"/>
          <w:b/>
          <w:bCs/>
          <w:sz w:val="20"/>
          <w:szCs w:val="20"/>
        </w:rPr>
        <w:t>Software process</w:t>
      </w:r>
    </w:p>
    <w:p w14:paraId="69C8C5D2" w14:textId="5D86FB24" w:rsidR="00855467" w:rsidRPr="00492158" w:rsidRDefault="00855467" w:rsidP="00492158">
      <w:pPr>
        <w:pStyle w:val="ListParagraph"/>
        <w:numPr>
          <w:ilvl w:val="0"/>
          <w:numId w:val="22"/>
        </w:numPr>
        <w:jc w:val="both"/>
        <w:rPr>
          <w:rFonts w:ascii="Times New Roman" w:hAnsi="Times New Roman" w:cs="Times New Roman"/>
          <w:b/>
          <w:bCs/>
          <w:sz w:val="20"/>
          <w:szCs w:val="20"/>
        </w:rPr>
      </w:pPr>
      <w:r w:rsidRPr="00492158">
        <w:rPr>
          <w:b/>
          <w:bCs/>
          <w:sz w:val="20"/>
          <w:szCs w:val="20"/>
        </w:rPr>
        <w:t xml:space="preserve">Selection of </w:t>
      </w:r>
      <w:proofErr w:type="gramStart"/>
      <w:r w:rsidRPr="00492158">
        <w:rPr>
          <w:b/>
          <w:bCs/>
          <w:sz w:val="20"/>
          <w:szCs w:val="20"/>
        </w:rPr>
        <w:t xml:space="preserve">Software </w:t>
      </w:r>
      <w:r w:rsidRPr="00492158">
        <w:rPr>
          <w:sz w:val="20"/>
          <w:szCs w:val="20"/>
        </w:rPr>
        <w:t>:</w:t>
      </w:r>
      <w:proofErr w:type="gramEnd"/>
      <w:r w:rsidR="00594BA8" w:rsidRPr="00492158">
        <w:rPr>
          <w:sz w:val="20"/>
          <w:szCs w:val="20"/>
        </w:rPr>
        <w:t xml:space="preserve"> </w:t>
      </w:r>
      <w:r w:rsidRPr="00492158">
        <w:rPr>
          <w:sz w:val="20"/>
          <w:szCs w:val="20"/>
        </w:rPr>
        <w:t>Different software like COMSOL Multiphysics, Fusion 360, Ansys, MATLAB were tested and out of which COMSOL Multiphysics have all required physics interphases and hence COMSOL is selected for simulation.</w:t>
      </w:r>
    </w:p>
    <w:p w14:paraId="4272EC0D" w14:textId="77777777" w:rsidR="00A4533A" w:rsidRPr="0036182A" w:rsidRDefault="00A4533A" w:rsidP="0031447D">
      <w:pPr>
        <w:pStyle w:val="Default"/>
        <w:ind w:left="720"/>
        <w:jc w:val="both"/>
        <w:rPr>
          <w:color w:val="auto"/>
          <w:sz w:val="20"/>
          <w:szCs w:val="20"/>
        </w:rPr>
      </w:pPr>
    </w:p>
    <w:p w14:paraId="5A2D3C63" w14:textId="039A348C" w:rsidR="00855467" w:rsidRPr="00594BA8" w:rsidRDefault="00855467" w:rsidP="00492158">
      <w:pPr>
        <w:pStyle w:val="Default"/>
        <w:numPr>
          <w:ilvl w:val="0"/>
          <w:numId w:val="22"/>
        </w:numPr>
        <w:jc w:val="both"/>
        <w:rPr>
          <w:color w:val="auto"/>
          <w:sz w:val="20"/>
          <w:szCs w:val="20"/>
        </w:rPr>
      </w:pPr>
      <w:proofErr w:type="gramStart"/>
      <w:r w:rsidRPr="0036182A">
        <w:rPr>
          <w:b/>
          <w:bCs/>
          <w:color w:val="auto"/>
          <w:sz w:val="20"/>
          <w:szCs w:val="20"/>
        </w:rPr>
        <w:t>Geometry :</w:t>
      </w:r>
      <w:proofErr w:type="gramEnd"/>
      <w:r w:rsidR="00594BA8">
        <w:rPr>
          <w:color w:val="auto"/>
          <w:sz w:val="20"/>
          <w:szCs w:val="20"/>
        </w:rPr>
        <w:t xml:space="preserve"> </w:t>
      </w:r>
      <w:r w:rsidRPr="00594BA8">
        <w:rPr>
          <w:color w:val="auto"/>
          <w:sz w:val="20"/>
          <w:szCs w:val="20"/>
        </w:rPr>
        <w:t>In COMSOL software 3D geometry was created which replicate the overall structure of the supercapacitor.</w:t>
      </w:r>
    </w:p>
    <w:p w14:paraId="3B869F5F" w14:textId="77777777" w:rsidR="00A4533A" w:rsidRPr="0036182A" w:rsidRDefault="00A4533A" w:rsidP="0031447D">
      <w:pPr>
        <w:pStyle w:val="Default"/>
        <w:ind w:left="1440"/>
        <w:jc w:val="both"/>
        <w:rPr>
          <w:color w:val="auto"/>
          <w:sz w:val="20"/>
          <w:szCs w:val="20"/>
        </w:rPr>
      </w:pPr>
    </w:p>
    <w:p w14:paraId="31DA1E8C" w14:textId="650C6F64" w:rsidR="00855467" w:rsidRPr="00594BA8" w:rsidRDefault="00855467" w:rsidP="00492158">
      <w:pPr>
        <w:pStyle w:val="Default"/>
        <w:numPr>
          <w:ilvl w:val="0"/>
          <w:numId w:val="22"/>
        </w:numPr>
        <w:jc w:val="both"/>
        <w:rPr>
          <w:color w:val="auto"/>
          <w:sz w:val="20"/>
          <w:szCs w:val="20"/>
        </w:rPr>
      </w:pPr>
      <w:r w:rsidRPr="0036182A">
        <w:rPr>
          <w:b/>
          <w:bCs/>
          <w:color w:val="auto"/>
          <w:sz w:val="20"/>
          <w:szCs w:val="20"/>
        </w:rPr>
        <w:t xml:space="preserve">Selection of </w:t>
      </w:r>
      <w:proofErr w:type="gramStart"/>
      <w:r w:rsidRPr="0036182A">
        <w:rPr>
          <w:b/>
          <w:bCs/>
          <w:color w:val="auto"/>
          <w:sz w:val="20"/>
          <w:szCs w:val="20"/>
        </w:rPr>
        <w:t>materials :</w:t>
      </w:r>
      <w:proofErr w:type="gramEnd"/>
      <w:r w:rsidR="00594BA8">
        <w:rPr>
          <w:color w:val="auto"/>
          <w:sz w:val="20"/>
          <w:szCs w:val="20"/>
        </w:rPr>
        <w:t xml:space="preserve"> </w:t>
      </w:r>
      <w:r w:rsidRPr="00594BA8">
        <w:rPr>
          <w:color w:val="auto"/>
          <w:sz w:val="20"/>
          <w:szCs w:val="20"/>
        </w:rPr>
        <w:t>There are different materials which can be used for designing of supercapacitor. But biomass materials are used to make supercapacitor environment friendly.</w:t>
      </w:r>
    </w:p>
    <w:p w14:paraId="396DCD53" w14:textId="77777777" w:rsidR="00A4533A" w:rsidRPr="0036182A" w:rsidRDefault="00A4533A" w:rsidP="0031447D">
      <w:pPr>
        <w:pStyle w:val="Default"/>
        <w:ind w:left="720" w:firstLine="720"/>
        <w:jc w:val="both"/>
        <w:rPr>
          <w:color w:val="auto"/>
          <w:sz w:val="20"/>
          <w:szCs w:val="20"/>
        </w:rPr>
      </w:pPr>
    </w:p>
    <w:p w14:paraId="7E90FFF9" w14:textId="59813BD8" w:rsidR="00855467" w:rsidRPr="00594BA8" w:rsidRDefault="00855467" w:rsidP="00492158">
      <w:pPr>
        <w:pStyle w:val="Default"/>
        <w:numPr>
          <w:ilvl w:val="0"/>
          <w:numId w:val="22"/>
        </w:numPr>
        <w:jc w:val="both"/>
        <w:rPr>
          <w:color w:val="auto"/>
          <w:sz w:val="20"/>
          <w:szCs w:val="20"/>
        </w:rPr>
      </w:pPr>
      <w:r w:rsidRPr="0036182A">
        <w:rPr>
          <w:b/>
          <w:bCs/>
          <w:color w:val="auto"/>
          <w:sz w:val="20"/>
          <w:szCs w:val="20"/>
        </w:rPr>
        <w:t xml:space="preserve">Selection of physics </w:t>
      </w:r>
      <w:proofErr w:type="gramStart"/>
      <w:r w:rsidRPr="0036182A">
        <w:rPr>
          <w:b/>
          <w:bCs/>
          <w:color w:val="auto"/>
          <w:sz w:val="20"/>
          <w:szCs w:val="20"/>
        </w:rPr>
        <w:t xml:space="preserve">interphase </w:t>
      </w:r>
      <w:r w:rsidR="00594BA8">
        <w:rPr>
          <w:b/>
          <w:bCs/>
          <w:color w:val="auto"/>
          <w:sz w:val="20"/>
          <w:szCs w:val="20"/>
        </w:rPr>
        <w:t>:</w:t>
      </w:r>
      <w:proofErr w:type="gramEnd"/>
      <w:r w:rsidR="00594BA8">
        <w:rPr>
          <w:color w:val="auto"/>
          <w:sz w:val="20"/>
          <w:szCs w:val="20"/>
        </w:rPr>
        <w:t xml:space="preserve"> </w:t>
      </w:r>
      <w:r w:rsidRPr="00594BA8">
        <w:rPr>
          <w:color w:val="auto"/>
          <w:sz w:val="20"/>
          <w:szCs w:val="20"/>
        </w:rPr>
        <w:t>There are different physics interphases available in COMSOL out of which we have selected electrostatics and electrical circuits.</w:t>
      </w:r>
    </w:p>
    <w:p w14:paraId="5045AABF" w14:textId="77777777" w:rsidR="00A4533A" w:rsidRPr="0036182A" w:rsidRDefault="00A4533A" w:rsidP="0031447D">
      <w:pPr>
        <w:pStyle w:val="Default"/>
        <w:ind w:left="720" w:firstLine="720"/>
        <w:jc w:val="both"/>
        <w:rPr>
          <w:color w:val="auto"/>
          <w:sz w:val="20"/>
          <w:szCs w:val="20"/>
        </w:rPr>
      </w:pPr>
    </w:p>
    <w:p w14:paraId="42085B57" w14:textId="6A7FE7F7" w:rsidR="00855467" w:rsidRPr="00594BA8" w:rsidRDefault="00855467" w:rsidP="00492158">
      <w:pPr>
        <w:pStyle w:val="Default"/>
        <w:numPr>
          <w:ilvl w:val="0"/>
          <w:numId w:val="22"/>
        </w:numPr>
        <w:jc w:val="both"/>
        <w:rPr>
          <w:color w:val="auto"/>
          <w:sz w:val="20"/>
          <w:szCs w:val="20"/>
        </w:rPr>
      </w:pPr>
      <w:r w:rsidRPr="0036182A">
        <w:rPr>
          <w:b/>
          <w:bCs/>
          <w:color w:val="auto"/>
          <w:sz w:val="20"/>
          <w:szCs w:val="20"/>
        </w:rPr>
        <w:t xml:space="preserve">Selection of </w:t>
      </w:r>
      <w:proofErr w:type="gramStart"/>
      <w:r w:rsidRPr="0036182A">
        <w:rPr>
          <w:b/>
          <w:bCs/>
          <w:color w:val="auto"/>
          <w:sz w:val="20"/>
          <w:szCs w:val="20"/>
        </w:rPr>
        <w:t>study :</w:t>
      </w:r>
      <w:proofErr w:type="gramEnd"/>
      <w:r w:rsidR="00594BA8">
        <w:rPr>
          <w:color w:val="auto"/>
          <w:sz w:val="20"/>
          <w:szCs w:val="20"/>
        </w:rPr>
        <w:t xml:space="preserve"> </w:t>
      </w:r>
      <w:r w:rsidRPr="00594BA8">
        <w:rPr>
          <w:sz w:val="20"/>
          <w:szCs w:val="20"/>
        </w:rPr>
        <w:t>Stationary and time dependent study are selected to analysis the supercapacitor.</w:t>
      </w:r>
    </w:p>
    <w:p w14:paraId="2F34C4BD" w14:textId="77777777" w:rsidR="00687B53" w:rsidRPr="0036182A" w:rsidRDefault="00687B53" w:rsidP="00687B53">
      <w:pPr>
        <w:pStyle w:val="Default"/>
        <w:ind w:left="720"/>
        <w:jc w:val="both"/>
        <w:rPr>
          <w:sz w:val="20"/>
          <w:szCs w:val="20"/>
        </w:rPr>
      </w:pPr>
    </w:p>
    <w:p w14:paraId="1BBD5C5D" w14:textId="77777777" w:rsidR="00687B53" w:rsidRPr="0036182A" w:rsidRDefault="00687B53" w:rsidP="00687B53">
      <w:pPr>
        <w:pStyle w:val="Default"/>
        <w:ind w:left="720"/>
        <w:jc w:val="both"/>
        <w:rPr>
          <w:color w:val="auto"/>
          <w:sz w:val="20"/>
          <w:szCs w:val="20"/>
        </w:rPr>
      </w:pPr>
    </w:p>
    <w:p w14:paraId="05820F72" w14:textId="2D80165A" w:rsidR="009104AF" w:rsidRPr="0036182A" w:rsidRDefault="00AC649A" w:rsidP="009104AF">
      <w:pPr>
        <w:pStyle w:val="ListParagraph"/>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53E192BF" wp14:editId="2450F18A">
            <wp:extent cx="2911474" cy="1774372"/>
            <wp:effectExtent l="0" t="0" r="3810" b="0"/>
            <wp:docPr id="272686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6307" cy="1807789"/>
                    </a:xfrm>
                    <a:prstGeom prst="rect">
                      <a:avLst/>
                    </a:prstGeom>
                    <a:noFill/>
                    <a:ln>
                      <a:noFill/>
                    </a:ln>
                  </pic:spPr>
                </pic:pic>
              </a:graphicData>
            </a:graphic>
          </wp:inline>
        </w:drawing>
      </w:r>
    </w:p>
    <w:p w14:paraId="6F1B9E13" w14:textId="7305D781" w:rsidR="009104AF" w:rsidRPr="0036182A" w:rsidRDefault="00AC649A" w:rsidP="00AC649A">
      <w:pPr>
        <w:rPr>
          <w:rFonts w:ascii="Times New Roman" w:hAnsi="Times New Roman" w:cs="Times New Roman"/>
          <w:b/>
          <w:bCs/>
          <w:sz w:val="20"/>
          <w:szCs w:val="20"/>
        </w:rPr>
      </w:pPr>
      <w:r w:rsidRPr="0036182A">
        <w:rPr>
          <w:rFonts w:ascii="Times New Roman" w:hAnsi="Times New Roman" w:cs="Times New Roman"/>
          <w:b/>
          <w:bCs/>
          <w:sz w:val="20"/>
          <w:szCs w:val="20"/>
        </w:rPr>
        <w:t xml:space="preserve">  </w:t>
      </w:r>
      <w:r w:rsidR="00594BA8">
        <w:rPr>
          <w:rFonts w:ascii="Times New Roman" w:hAnsi="Times New Roman" w:cs="Times New Roman"/>
          <w:b/>
          <w:bCs/>
          <w:sz w:val="20"/>
          <w:szCs w:val="20"/>
        </w:rPr>
        <w:tab/>
      </w:r>
      <w:r w:rsidRPr="0036182A">
        <w:rPr>
          <w:rFonts w:ascii="Times New Roman" w:hAnsi="Times New Roman" w:cs="Times New Roman"/>
          <w:b/>
          <w:bCs/>
          <w:sz w:val="20"/>
          <w:szCs w:val="20"/>
        </w:rPr>
        <w:t xml:space="preserve"> Fig. 1. - 3D Geometry in COMSOL</w:t>
      </w:r>
    </w:p>
    <w:p w14:paraId="499090C9" w14:textId="77777777" w:rsidR="009104AF" w:rsidRPr="0036182A" w:rsidRDefault="009104AF" w:rsidP="009104AF">
      <w:pPr>
        <w:pStyle w:val="ListParagraph"/>
        <w:rPr>
          <w:rFonts w:ascii="Times New Roman" w:hAnsi="Times New Roman" w:cs="Times New Roman"/>
          <w:sz w:val="20"/>
          <w:szCs w:val="20"/>
        </w:rPr>
      </w:pPr>
    </w:p>
    <w:p w14:paraId="46BB997C" w14:textId="1C547B34" w:rsidR="009104AF" w:rsidRPr="0036182A" w:rsidRDefault="007C509A" w:rsidP="009104AF">
      <w:pPr>
        <w:pStyle w:val="ListParagraph"/>
        <w:rPr>
          <w:rFonts w:ascii="Times New Roman" w:hAnsi="Times New Roman" w:cs="Times New Roman"/>
          <w:sz w:val="20"/>
          <w:szCs w:val="20"/>
        </w:rPr>
      </w:pPr>
      <w:r w:rsidRPr="0036182A">
        <w:rPr>
          <w:rFonts w:ascii="Times New Roman" w:hAnsi="Times New Roman" w:cs="Times New Roman"/>
          <w:noProof/>
          <w:sz w:val="20"/>
          <w:szCs w:val="20"/>
        </w:rPr>
        <w:lastRenderedPageBreak/>
        <w:drawing>
          <wp:inline distT="0" distB="0" distL="0" distR="0" wp14:anchorId="70073921" wp14:editId="4E368A5A">
            <wp:extent cx="2612468" cy="606879"/>
            <wp:effectExtent l="95250" t="95250" r="92710" b="984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692" cy="623192"/>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14:paraId="0B4C2E1F" w14:textId="3FD570A0" w:rsidR="00D009D5" w:rsidRPr="0036182A" w:rsidRDefault="007C509A" w:rsidP="007C509A">
      <w:pPr>
        <w:rPr>
          <w:rFonts w:ascii="Times New Roman" w:hAnsi="Times New Roman" w:cs="Times New Roman"/>
          <w:b/>
          <w:bCs/>
          <w:sz w:val="20"/>
          <w:szCs w:val="20"/>
        </w:rPr>
      </w:pPr>
      <w:r w:rsidRPr="0036182A">
        <w:rPr>
          <w:rFonts w:ascii="Times New Roman" w:hAnsi="Times New Roman" w:cs="Times New Roman"/>
          <w:b/>
          <w:bCs/>
          <w:sz w:val="20"/>
          <w:szCs w:val="20"/>
        </w:rPr>
        <w:t xml:space="preserve">       </w:t>
      </w:r>
      <w:r w:rsidR="00594BA8">
        <w:rPr>
          <w:rFonts w:ascii="Times New Roman" w:hAnsi="Times New Roman" w:cs="Times New Roman"/>
          <w:b/>
          <w:bCs/>
          <w:sz w:val="20"/>
          <w:szCs w:val="20"/>
        </w:rPr>
        <w:tab/>
      </w:r>
      <w:r w:rsidR="00D009D5" w:rsidRPr="0036182A">
        <w:rPr>
          <w:rFonts w:ascii="Times New Roman" w:hAnsi="Times New Roman" w:cs="Times New Roman"/>
          <w:b/>
          <w:bCs/>
          <w:sz w:val="20"/>
          <w:szCs w:val="20"/>
        </w:rPr>
        <w:t xml:space="preserve">Fig. </w:t>
      </w:r>
      <w:r w:rsidR="00687B53" w:rsidRPr="0036182A">
        <w:rPr>
          <w:rFonts w:ascii="Times New Roman" w:hAnsi="Times New Roman" w:cs="Times New Roman"/>
          <w:b/>
          <w:bCs/>
          <w:sz w:val="20"/>
          <w:szCs w:val="20"/>
        </w:rPr>
        <w:t xml:space="preserve">2 </w:t>
      </w:r>
      <w:r w:rsidR="00D009D5" w:rsidRPr="0036182A">
        <w:rPr>
          <w:rFonts w:ascii="Times New Roman" w:hAnsi="Times New Roman" w:cs="Times New Roman"/>
          <w:b/>
          <w:bCs/>
          <w:sz w:val="20"/>
          <w:szCs w:val="20"/>
        </w:rPr>
        <w:t>– Capacitance and specific</w:t>
      </w:r>
      <w:r w:rsidR="00BD1EE5" w:rsidRPr="0036182A">
        <w:rPr>
          <w:rFonts w:ascii="Times New Roman" w:hAnsi="Times New Roman" w:cs="Times New Roman"/>
          <w:b/>
          <w:bCs/>
          <w:sz w:val="20"/>
          <w:szCs w:val="20"/>
        </w:rPr>
        <w:t xml:space="preserve"> </w:t>
      </w:r>
      <w:r w:rsidR="00D009D5" w:rsidRPr="0036182A">
        <w:rPr>
          <w:rFonts w:ascii="Times New Roman" w:hAnsi="Times New Roman" w:cs="Times New Roman"/>
          <w:b/>
          <w:bCs/>
          <w:sz w:val="20"/>
          <w:szCs w:val="20"/>
        </w:rPr>
        <w:t>capacitance</w:t>
      </w:r>
    </w:p>
    <w:p w14:paraId="6BF0D724" w14:textId="77777777" w:rsidR="009104AF" w:rsidRPr="0036182A" w:rsidRDefault="009104AF" w:rsidP="009104AF">
      <w:pPr>
        <w:pStyle w:val="ListParagraph"/>
        <w:rPr>
          <w:rFonts w:ascii="Times New Roman" w:hAnsi="Times New Roman" w:cs="Times New Roman"/>
          <w:sz w:val="20"/>
          <w:szCs w:val="20"/>
        </w:rPr>
      </w:pPr>
    </w:p>
    <w:p w14:paraId="21EBCF40" w14:textId="014BD87E" w:rsidR="009104AF" w:rsidRPr="0036182A" w:rsidRDefault="007C509A" w:rsidP="009104AF">
      <w:pPr>
        <w:pStyle w:val="ListParagraph"/>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55BCFF89" wp14:editId="5C9C33A1">
            <wp:extent cx="2581112" cy="541564"/>
            <wp:effectExtent l="95250" t="95250" r="86360" b="876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64293" cy="579999"/>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14:paraId="7220B41E" w14:textId="7ED22317" w:rsidR="00BE75EF" w:rsidRPr="00953E81" w:rsidRDefault="007C509A" w:rsidP="00953E81">
      <w:pPr>
        <w:rPr>
          <w:rFonts w:ascii="Times New Roman" w:hAnsi="Times New Roman" w:cs="Times New Roman"/>
          <w:b/>
          <w:bCs/>
          <w:sz w:val="20"/>
          <w:szCs w:val="20"/>
        </w:rPr>
      </w:pPr>
      <w:r w:rsidRPr="0036182A">
        <w:rPr>
          <w:rFonts w:ascii="Times New Roman" w:hAnsi="Times New Roman" w:cs="Times New Roman"/>
          <w:sz w:val="20"/>
          <w:szCs w:val="20"/>
        </w:rPr>
        <w:t xml:space="preserve">     </w:t>
      </w:r>
      <w:r w:rsidR="00594BA8">
        <w:rPr>
          <w:rFonts w:ascii="Times New Roman" w:hAnsi="Times New Roman" w:cs="Times New Roman"/>
          <w:sz w:val="20"/>
          <w:szCs w:val="20"/>
        </w:rPr>
        <w:tab/>
      </w:r>
      <w:r w:rsidRPr="0036182A">
        <w:rPr>
          <w:rFonts w:ascii="Times New Roman" w:hAnsi="Times New Roman" w:cs="Times New Roman"/>
          <w:sz w:val="20"/>
          <w:szCs w:val="20"/>
        </w:rPr>
        <w:t xml:space="preserve"> </w:t>
      </w:r>
      <w:r w:rsidR="00BE75EF" w:rsidRPr="0036182A">
        <w:rPr>
          <w:rFonts w:ascii="Times New Roman" w:hAnsi="Times New Roman" w:cs="Times New Roman"/>
          <w:b/>
          <w:bCs/>
          <w:sz w:val="20"/>
          <w:szCs w:val="20"/>
        </w:rPr>
        <w:t xml:space="preserve">Fig. </w:t>
      </w:r>
      <w:r w:rsidR="00687B53" w:rsidRPr="0036182A">
        <w:rPr>
          <w:rFonts w:ascii="Times New Roman" w:hAnsi="Times New Roman" w:cs="Times New Roman"/>
          <w:b/>
          <w:bCs/>
          <w:sz w:val="20"/>
          <w:szCs w:val="20"/>
        </w:rPr>
        <w:t>3</w:t>
      </w:r>
      <w:r w:rsidR="00BE75EF" w:rsidRPr="0036182A">
        <w:rPr>
          <w:rFonts w:ascii="Times New Roman" w:hAnsi="Times New Roman" w:cs="Times New Roman"/>
          <w:b/>
          <w:bCs/>
          <w:sz w:val="20"/>
          <w:szCs w:val="20"/>
        </w:rPr>
        <w:t xml:space="preserve"> – Expression for specific capacitanc</w:t>
      </w:r>
      <w:r w:rsidR="00953E81">
        <w:rPr>
          <w:rFonts w:ascii="Times New Roman" w:hAnsi="Times New Roman" w:cs="Times New Roman"/>
          <w:b/>
          <w:bCs/>
          <w:sz w:val="20"/>
          <w:szCs w:val="20"/>
        </w:rPr>
        <w:t>e</w:t>
      </w:r>
    </w:p>
    <w:p w14:paraId="1541B4EC" w14:textId="77777777" w:rsidR="00BE75EF" w:rsidRPr="0036182A" w:rsidRDefault="00BE75EF" w:rsidP="009104AF">
      <w:pPr>
        <w:pStyle w:val="ListParagraph"/>
        <w:rPr>
          <w:rFonts w:ascii="Times New Roman" w:hAnsi="Times New Roman" w:cs="Times New Roman"/>
          <w:sz w:val="20"/>
          <w:szCs w:val="20"/>
        </w:rPr>
      </w:pPr>
    </w:p>
    <w:p w14:paraId="1B26FA54" w14:textId="77777777" w:rsidR="00BE75EF" w:rsidRPr="0036182A" w:rsidRDefault="00BE75EF" w:rsidP="009104AF">
      <w:pPr>
        <w:pStyle w:val="ListParagraph"/>
        <w:rPr>
          <w:rFonts w:ascii="Times New Roman" w:hAnsi="Times New Roman" w:cs="Times New Roman"/>
          <w:sz w:val="20"/>
          <w:szCs w:val="20"/>
        </w:rPr>
      </w:pPr>
    </w:p>
    <w:p w14:paraId="542ADC83" w14:textId="2E44344E" w:rsidR="00BE75EF" w:rsidRPr="0036182A" w:rsidRDefault="007C509A" w:rsidP="009104AF">
      <w:pPr>
        <w:pStyle w:val="ListParagraph"/>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09975F45" wp14:editId="2C7EFDDC">
            <wp:extent cx="2580640" cy="1037385"/>
            <wp:effectExtent l="95250" t="95250" r="86360" b="86995"/>
            <wp:docPr id="1649260939" name="Picture 16492609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1702" cy="1065951"/>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14:paraId="149999BA" w14:textId="01B8A674" w:rsidR="00BE75EF" w:rsidRPr="0036182A" w:rsidRDefault="00953E81" w:rsidP="007C509A">
      <w:pPr>
        <w:jc w:val="center"/>
        <w:rPr>
          <w:rFonts w:ascii="Times New Roman" w:hAnsi="Times New Roman" w:cs="Times New Roman"/>
          <w:sz w:val="20"/>
          <w:szCs w:val="20"/>
        </w:rPr>
      </w:pPr>
      <w:r>
        <w:rPr>
          <w:rFonts w:ascii="Times New Roman" w:hAnsi="Times New Roman" w:cs="Times New Roman"/>
          <w:b/>
          <w:bCs/>
          <w:sz w:val="20"/>
          <w:szCs w:val="20"/>
        </w:rPr>
        <w:t xml:space="preserve">               </w:t>
      </w:r>
      <w:r w:rsidR="00BE75EF" w:rsidRPr="0036182A">
        <w:rPr>
          <w:rFonts w:ascii="Times New Roman" w:hAnsi="Times New Roman" w:cs="Times New Roman"/>
          <w:b/>
          <w:bCs/>
          <w:sz w:val="20"/>
          <w:szCs w:val="20"/>
        </w:rPr>
        <w:t>Fig. 4 – Charging and discharging graph (voltage)</w:t>
      </w:r>
    </w:p>
    <w:p w14:paraId="7E0BA468" w14:textId="77777777" w:rsidR="00BE75EF" w:rsidRPr="0036182A" w:rsidRDefault="00BE75EF" w:rsidP="00BE75EF">
      <w:pPr>
        <w:pStyle w:val="ListParagraph"/>
        <w:rPr>
          <w:rFonts w:ascii="Times New Roman" w:hAnsi="Times New Roman" w:cs="Times New Roman"/>
          <w:sz w:val="20"/>
          <w:szCs w:val="20"/>
        </w:rPr>
      </w:pPr>
    </w:p>
    <w:p w14:paraId="1CF3456B" w14:textId="1F140BD9" w:rsidR="00BE75EF" w:rsidRPr="0036182A" w:rsidRDefault="00BE75EF" w:rsidP="00BE75EF">
      <w:pPr>
        <w:pStyle w:val="ListParagraph"/>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5F174638" wp14:editId="26BFF0A0">
            <wp:extent cx="2580640" cy="1092807"/>
            <wp:effectExtent l="95250" t="95250" r="86360" b="889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670" cy="1106371"/>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14:paraId="3B5E566F" w14:textId="496D6300" w:rsidR="009104AF" w:rsidRPr="0036182A" w:rsidRDefault="00953E81" w:rsidP="00953E81">
      <w:pPr>
        <w:rPr>
          <w:rFonts w:ascii="Times New Roman" w:hAnsi="Times New Roman" w:cs="Times New Roman"/>
          <w:b/>
          <w:bCs/>
          <w:sz w:val="20"/>
          <w:szCs w:val="20"/>
        </w:rPr>
      </w:pPr>
      <w:r>
        <w:rPr>
          <w:rFonts w:ascii="Times New Roman" w:hAnsi="Times New Roman" w:cs="Times New Roman"/>
          <w:b/>
          <w:bCs/>
          <w:sz w:val="20"/>
          <w:szCs w:val="20"/>
        </w:rPr>
        <w:t xml:space="preserve">              </w:t>
      </w:r>
      <w:r w:rsidR="00BE75EF" w:rsidRPr="0036182A">
        <w:rPr>
          <w:rFonts w:ascii="Times New Roman" w:hAnsi="Times New Roman" w:cs="Times New Roman"/>
          <w:b/>
          <w:bCs/>
          <w:sz w:val="20"/>
          <w:szCs w:val="20"/>
        </w:rPr>
        <w:t>Fig. 5 – Charging graph (Current)</w:t>
      </w:r>
    </w:p>
    <w:p w14:paraId="40D4F989" w14:textId="77777777" w:rsidR="009104AF" w:rsidRPr="0036182A" w:rsidRDefault="009104AF" w:rsidP="009104AF">
      <w:pPr>
        <w:pStyle w:val="ListParagraph"/>
        <w:rPr>
          <w:rFonts w:ascii="Times New Roman" w:hAnsi="Times New Roman" w:cs="Times New Roman"/>
          <w:sz w:val="20"/>
          <w:szCs w:val="20"/>
        </w:rPr>
      </w:pPr>
    </w:p>
    <w:p w14:paraId="52F8B05B" w14:textId="77777777" w:rsidR="00D009D5" w:rsidRPr="0036182A" w:rsidRDefault="00D009D5" w:rsidP="009104AF">
      <w:pPr>
        <w:pStyle w:val="ListParagraph"/>
        <w:rPr>
          <w:rFonts w:ascii="Times New Roman" w:hAnsi="Times New Roman" w:cs="Times New Roman"/>
          <w:sz w:val="20"/>
          <w:szCs w:val="20"/>
        </w:rPr>
      </w:pPr>
    </w:p>
    <w:p w14:paraId="413A8304" w14:textId="77777777" w:rsidR="00855467" w:rsidRPr="0036182A" w:rsidRDefault="00BE75EF" w:rsidP="00855467">
      <w:pPr>
        <w:pStyle w:val="ListParagraph"/>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3AE01FDD" wp14:editId="3014BDBE">
            <wp:extent cx="2601791" cy="1091292"/>
            <wp:effectExtent l="95250" t="95250" r="103505" b="90170"/>
            <wp:docPr id="6" name="Picture 5">
              <a:extLst xmlns:a="http://schemas.openxmlformats.org/drawingml/2006/main">
                <a:ext uri="{FF2B5EF4-FFF2-40B4-BE49-F238E27FC236}">
                  <a16:creationId xmlns:a16="http://schemas.microsoft.com/office/drawing/2014/main" id="{5AA5601C-F119-66BC-7053-1E20C45BB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A5601C-F119-66BC-7053-1E20C45BBC1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042" cy="1109014"/>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r w:rsidR="00855467" w:rsidRPr="0036182A">
        <w:rPr>
          <w:rFonts w:ascii="Times New Roman" w:hAnsi="Times New Roman" w:cs="Times New Roman"/>
          <w:sz w:val="20"/>
          <w:szCs w:val="20"/>
        </w:rPr>
        <w:t xml:space="preserve">  </w:t>
      </w:r>
    </w:p>
    <w:p w14:paraId="2DD36565" w14:textId="025CAFCE" w:rsidR="00D009D5" w:rsidRDefault="00855467" w:rsidP="00594BA8">
      <w:pPr>
        <w:pStyle w:val="ListParagraph"/>
        <w:rPr>
          <w:rFonts w:ascii="Times New Roman" w:hAnsi="Times New Roman" w:cs="Times New Roman"/>
          <w:b/>
          <w:bCs/>
          <w:sz w:val="20"/>
          <w:szCs w:val="20"/>
        </w:rPr>
      </w:pPr>
      <w:r w:rsidRPr="0036182A">
        <w:rPr>
          <w:rFonts w:ascii="Times New Roman" w:hAnsi="Times New Roman" w:cs="Times New Roman"/>
          <w:b/>
          <w:bCs/>
          <w:sz w:val="20"/>
          <w:szCs w:val="20"/>
        </w:rPr>
        <w:t>Fig. 6 – Discharging graph (Current)</w:t>
      </w:r>
    </w:p>
    <w:p w14:paraId="5F8FA055" w14:textId="77777777" w:rsidR="00953E81" w:rsidRDefault="00953E81" w:rsidP="00594BA8">
      <w:pPr>
        <w:pStyle w:val="ListParagraph"/>
        <w:rPr>
          <w:rFonts w:ascii="Times New Roman" w:hAnsi="Times New Roman" w:cs="Times New Roman"/>
          <w:b/>
          <w:bCs/>
          <w:sz w:val="20"/>
          <w:szCs w:val="20"/>
        </w:rPr>
      </w:pPr>
    </w:p>
    <w:p w14:paraId="32BB6E10" w14:textId="77777777" w:rsidR="00953E81" w:rsidRDefault="00953E81" w:rsidP="00594BA8">
      <w:pPr>
        <w:pStyle w:val="ListParagraph"/>
        <w:rPr>
          <w:rFonts w:ascii="Times New Roman" w:hAnsi="Times New Roman" w:cs="Times New Roman"/>
          <w:b/>
          <w:bCs/>
          <w:sz w:val="20"/>
          <w:szCs w:val="20"/>
        </w:rPr>
      </w:pPr>
    </w:p>
    <w:p w14:paraId="7849D1C7" w14:textId="77777777" w:rsidR="00953E81" w:rsidRDefault="00953E81" w:rsidP="00594BA8">
      <w:pPr>
        <w:pStyle w:val="ListParagraph"/>
        <w:rPr>
          <w:rFonts w:ascii="Times New Roman" w:hAnsi="Times New Roman" w:cs="Times New Roman"/>
          <w:b/>
          <w:bCs/>
          <w:sz w:val="20"/>
          <w:szCs w:val="20"/>
        </w:rPr>
      </w:pPr>
    </w:p>
    <w:p w14:paraId="36C8898A" w14:textId="77777777" w:rsidR="00953E81" w:rsidRDefault="00953E81" w:rsidP="00594BA8">
      <w:pPr>
        <w:pStyle w:val="ListParagraph"/>
        <w:rPr>
          <w:rFonts w:ascii="Times New Roman" w:hAnsi="Times New Roman" w:cs="Times New Roman"/>
          <w:b/>
          <w:bCs/>
          <w:sz w:val="20"/>
          <w:szCs w:val="20"/>
        </w:rPr>
      </w:pPr>
    </w:p>
    <w:p w14:paraId="37E8DF4B" w14:textId="77777777" w:rsidR="00953E81" w:rsidRDefault="00953E81" w:rsidP="00594BA8">
      <w:pPr>
        <w:pStyle w:val="ListParagraph"/>
        <w:rPr>
          <w:rFonts w:ascii="Times New Roman" w:hAnsi="Times New Roman" w:cs="Times New Roman"/>
          <w:b/>
          <w:bCs/>
          <w:sz w:val="20"/>
          <w:szCs w:val="20"/>
        </w:rPr>
      </w:pPr>
    </w:p>
    <w:p w14:paraId="397272A4" w14:textId="77777777" w:rsidR="00953E81" w:rsidRDefault="00953E81" w:rsidP="00594BA8">
      <w:pPr>
        <w:pStyle w:val="ListParagraph"/>
        <w:rPr>
          <w:rFonts w:ascii="Times New Roman" w:hAnsi="Times New Roman" w:cs="Times New Roman"/>
          <w:b/>
          <w:bCs/>
          <w:sz w:val="20"/>
          <w:szCs w:val="20"/>
        </w:rPr>
      </w:pPr>
    </w:p>
    <w:p w14:paraId="35CD7954" w14:textId="77777777" w:rsidR="00492158" w:rsidRPr="0036182A" w:rsidRDefault="00492158" w:rsidP="00594BA8">
      <w:pPr>
        <w:pStyle w:val="ListParagraph"/>
        <w:rPr>
          <w:rFonts w:ascii="Times New Roman" w:hAnsi="Times New Roman" w:cs="Times New Roman"/>
          <w:b/>
          <w:bCs/>
          <w:sz w:val="20"/>
          <w:szCs w:val="20"/>
        </w:rPr>
      </w:pPr>
    </w:p>
    <w:p w14:paraId="31B2E4F5" w14:textId="3706508A" w:rsidR="00687B53" w:rsidRPr="0036182A" w:rsidRDefault="00967113" w:rsidP="00687B53">
      <w:pPr>
        <w:ind w:left="360"/>
        <w:jc w:val="center"/>
        <w:rPr>
          <w:rFonts w:ascii="Times New Roman" w:hAnsi="Times New Roman" w:cs="Times New Roman"/>
          <w:b/>
          <w:bCs/>
          <w:sz w:val="20"/>
          <w:szCs w:val="20"/>
        </w:rPr>
      </w:pPr>
      <w:r w:rsidRPr="0036182A">
        <w:rPr>
          <w:rFonts w:ascii="Times New Roman" w:hAnsi="Times New Roman" w:cs="Times New Roman"/>
          <w:b/>
          <w:bCs/>
          <w:sz w:val="20"/>
          <w:szCs w:val="20"/>
        </w:rPr>
        <w:t xml:space="preserve">Software </w:t>
      </w:r>
      <w:r w:rsidR="00B56205" w:rsidRPr="0036182A">
        <w:rPr>
          <w:rFonts w:ascii="Times New Roman" w:hAnsi="Times New Roman" w:cs="Times New Roman"/>
          <w:b/>
          <w:bCs/>
          <w:sz w:val="20"/>
          <w:szCs w:val="20"/>
        </w:rPr>
        <w:t>Result</w:t>
      </w:r>
    </w:p>
    <w:p w14:paraId="00F58D97" w14:textId="44784B20" w:rsidR="007C509A" w:rsidRPr="0036182A" w:rsidRDefault="00687B53" w:rsidP="007C509A">
      <w:pPr>
        <w:pStyle w:val="ListParagraph"/>
        <w:rPr>
          <w:rFonts w:ascii="Times New Roman" w:hAnsi="Times New Roman" w:cs="Times New Roman"/>
          <w:sz w:val="20"/>
          <w:szCs w:val="20"/>
        </w:rPr>
      </w:pPr>
      <w:r w:rsidRPr="0036182A">
        <w:rPr>
          <w:rFonts w:ascii="Times New Roman" w:hAnsi="Times New Roman" w:cs="Times New Roman"/>
          <w:sz w:val="20"/>
          <w:szCs w:val="20"/>
        </w:rPr>
        <w:t xml:space="preserve">         </w:t>
      </w:r>
    </w:p>
    <w:tbl>
      <w:tblPr>
        <w:tblStyle w:val="TableGrid"/>
        <w:tblW w:w="4944" w:type="dxa"/>
        <w:jc w:val="center"/>
        <w:tblLook w:val="04A0" w:firstRow="1" w:lastRow="0" w:firstColumn="1" w:lastColumn="0" w:noHBand="0" w:noVBand="1"/>
      </w:tblPr>
      <w:tblGrid>
        <w:gridCol w:w="2010"/>
        <w:gridCol w:w="1358"/>
        <w:gridCol w:w="1576"/>
      </w:tblGrid>
      <w:tr w:rsidR="00086FA7" w:rsidRPr="0036182A" w14:paraId="3C0AD67E" w14:textId="77777777" w:rsidTr="00953E81">
        <w:trPr>
          <w:trHeight w:val="741"/>
          <w:jc w:val="center"/>
        </w:trPr>
        <w:tc>
          <w:tcPr>
            <w:tcW w:w="2010" w:type="dxa"/>
          </w:tcPr>
          <w:p w14:paraId="5D7E7A22" w14:textId="290F9F11" w:rsidR="00086FA7" w:rsidRPr="0036182A" w:rsidRDefault="00687B53" w:rsidP="00086FA7">
            <w:pPr>
              <w:pStyle w:val="ListParagraph"/>
              <w:ind w:left="0"/>
              <w:rPr>
                <w:rFonts w:ascii="Times New Roman" w:hAnsi="Times New Roman" w:cs="Times New Roman"/>
                <w:b/>
                <w:bCs/>
                <w:sz w:val="20"/>
                <w:szCs w:val="20"/>
              </w:rPr>
            </w:pPr>
            <w:r w:rsidRPr="0036182A">
              <w:rPr>
                <w:rFonts w:ascii="Times New Roman" w:hAnsi="Times New Roman" w:cs="Times New Roman"/>
                <w:b/>
                <w:bCs/>
                <w:sz w:val="20"/>
                <w:szCs w:val="20"/>
              </w:rPr>
              <w:t xml:space="preserve">    </w:t>
            </w:r>
            <w:r w:rsidR="00086FA7" w:rsidRPr="0036182A">
              <w:rPr>
                <w:rFonts w:ascii="Times New Roman" w:hAnsi="Times New Roman" w:cs="Times New Roman"/>
                <w:b/>
                <w:bCs/>
                <w:sz w:val="20"/>
                <w:szCs w:val="20"/>
              </w:rPr>
              <w:t>Material</w:t>
            </w:r>
          </w:p>
        </w:tc>
        <w:tc>
          <w:tcPr>
            <w:tcW w:w="1358" w:type="dxa"/>
          </w:tcPr>
          <w:p w14:paraId="5820458A" w14:textId="5AEEFDA8" w:rsidR="00086FA7" w:rsidRPr="0036182A" w:rsidRDefault="00086FA7" w:rsidP="00086FA7">
            <w:pPr>
              <w:pStyle w:val="ListParagraph"/>
              <w:ind w:left="0"/>
              <w:rPr>
                <w:rFonts w:ascii="Times New Roman" w:hAnsi="Times New Roman" w:cs="Times New Roman"/>
                <w:b/>
                <w:bCs/>
                <w:sz w:val="20"/>
                <w:szCs w:val="20"/>
              </w:rPr>
            </w:pPr>
            <w:r w:rsidRPr="0036182A">
              <w:rPr>
                <w:rFonts w:ascii="Times New Roman" w:hAnsi="Times New Roman" w:cs="Times New Roman"/>
                <w:b/>
                <w:bCs/>
                <w:sz w:val="20"/>
                <w:szCs w:val="20"/>
              </w:rPr>
              <w:t>Orange peels</w:t>
            </w:r>
          </w:p>
        </w:tc>
        <w:tc>
          <w:tcPr>
            <w:tcW w:w="1576" w:type="dxa"/>
          </w:tcPr>
          <w:p w14:paraId="69189B24" w14:textId="16D4A1D2" w:rsidR="00086FA7" w:rsidRPr="0036182A" w:rsidRDefault="00086FA7" w:rsidP="00086FA7">
            <w:pPr>
              <w:pStyle w:val="ListParagraph"/>
              <w:ind w:left="0"/>
              <w:rPr>
                <w:rFonts w:ascii="Times New Roman" w:hAnsi="Times New Roman" w:cs="Times New Roman"/>
                <w:b/>
                <w:bCs/>
                <w:sz w:val="20"/>
                <w:szCs w:val="20"/>
              </w:rPr>
            </w:pPr>
            <w:r w:rsidRPr="0036182A">
              <w:rPr>
                <w:rFonts w:ascii="Times New Roman" w:hAnsi="Times New Roman" w:cs="Times New Roman"/>
                <w:b/>
                <w:bCs/>
                <w:sz w:val="20"/>
                <w:szCs w:val="20"/>
              </w:rPr>
              <w:t>Teakwood</w:t>
            </w:r>
          </w:p>
        </w:tc>
      </w:tr>
      <w:tr w:rsidR="00086FA7" w:rsidRPr="0036182A" w14:paraId="15243527" w14:textId="77777777" w:rsidTr="00953E81">
        <w:trPr>
          <w:trHeight w:val="800"/>
          <w:jc w:val="center"/>
        </w:trPr>
        <w:tc>
          <w:tcPr>
            <w:tcW w:w="2010" w:type="dxa"/>
          </w:tcPr>
          <w:p w14:paraId="06D38681" w14:textId="357BE2A6" w:rsidR="00086FA7" w:rsidRPr="0036182A" w:rsidRDefault="00086FA7" w:rsidP="00086FA7">
            <w:pPr>
              <w:pStyle w:val="ListParagraph"/>
              <w:ind w:left="0"/>
              <w:rPr>
                <w:rFonts w:ascii="Times New Roman" w:hAnsi="Times New Roman" w:cs="Times New Roman"/>
                <w:sz w:val="20"/>
                <w:szCs w:val="20"/>
              </w:rPr>
            </w:pPr>
            <w:r w:rsidRPr="0036182A">
              <w:rPr>
                <w:rFonts w:ascii="Times New Roman" w:hAnsi="Times New Roman" w:cs="Times New Roman"/>
                <w:sz w:val="20"/>
                <w:szCs w:val="20"/>
              </w:rPr>
              <w:t>Specific Capacitance (F/gm)</w:t>
            </w:r>
          </w:p>
        </w:tc>
        <w:tc>
          <w:tcPr>
            <w:tcW w:w="1358" w:type="dxa"/>
          </w:tcPr>
          <w:p w14:paraId="1FB2F708" w14:textId="77777777" w:rsidR="00086FA7" w:rsidRPr="0036182A" w:rsidRDefault="00086FA7" w:rsidP="00086FA7">
            <w:pPr>
              <w:tabs>
                <w:tab w:val="left" w:pos="3840"/>
              </w:tabs>
              <w:rPr>
                <w:rFonts w:ascii="Times New Roman" w:hAnsi="Times New Roman" w:cs="Times New Roman"/>
                <w:sz w:val="20"/>
                <w:szCs w:val="20"/>
              </w:rPr>
            </w:pPr>
            <w:r w:rsidRPr="0036182A">
              <w:rPr>
                <w:rFonts w:ascii="Times New Roman" w:hAnsi="Times New Roman" w:cs="Times New Roman"/>
                <w:sz w:val="20"/>
                <w:szCs w:val="20"/>
                <w:lang w:val="en-US"/>
              </w:rPr>
              <w:t>3.0547E-11 F/g</w:t>
            </w:r>
          </w:p>
          <w:p w14:paraId="7BDBB776" w14:textId="507E3533" w:rsidR="00086FA7" w:rsidRPr="0036182A" w:rsidRDefault="00086FA7" w:rsidP="00086FA7">
            <w:pPr>
              <w:pStyle w:val="ListParagraph"/>
              <w:ind w:left="0"/>
              <w:rPr>
                <w:rFonts w:ascii="Times New Roman" w:hAnsi="Times New Roman" w:cs="Times New Roman"/>
                <w:sz w:val="20"/>
                <w:szCs w:val="20"/>
              </w:rPr>
            </w:pPr>
          </w:p>
        </w:tc>
        <w:tc>
          <w:tcPr>
            <w:tcW w:w="1576" w:type="dxa"/>
          </w:tcPr>
          <w:p w14:paraId="310D6AAB" w14:textId="77777777" w:rsidR="00086FA7" w:rsidRPr="0036182A" w:rsidRDefault="00086FA7" w:rsidP="00086FA7">
            <w:pPr>
              <w:tabs>
                <w:tab w:val="left" w:pos="3840"/>
              </w:tabs>
              <w:rPr>
                <w:rFonts w:ascii="Times New Roman" w:hAnsi="Times New Roman" w:cs="Times New Roman"/>
                <w:sz w:val="20"/>
                <w:szCs w:val="20"/>
              </w:rPr>
            </w:pPr>
            <w:r w:rsidRPr="0036182A">
              <w:rPr>
                <w:rFonts w:ascii="Times New Roman" w:hAnsi="Times New Roman" w:cs="Times New Roman"/>
                <w:sz w:val="20"/>
                <w:szCs w:val="20"/>
                <w:lang w:val="en-US"/>
              </w:rPr>
              <w:t>2.2830E-10 F/g</w:t>
            </w:r>
          </w:p>
          <w:p w14:paraId="371A1757" w14:textId="40ADFA40" w:rsidR="00086FA7" w:rsidRPr="0036182A" w:rsidRDefault="00086FA7" w:rsidP="00086FA7">
            <w:pPr>
              <w:pStyle w:val="ListParagraph"/>
              <w:ind w:left="0"/>
              <w:rPr>
                <w:rFonts w:ascii="Times New Roman" w:hAnsi="Times New Roman" w:cs="Times New Roman"/>
                <w:sz w:val="20"/>
                <w:szCs w:val="20"/>
              </w:rPr>
            </w:pPr>
          </w:p>
        </w:tc>
      </w:tr>
    </w:tbl>
    <w:p w14:paraId="77ACB082" w14:textId="3B4A5D27" w:rsidR="00B56205" w:rsidRPr="00953E81" w:rsidRDefault="000552EE" w:rsidP="00953E81">
      <w:pPr>
        <w:rPr>
          <w:rFonts w:ascii="Times New Roman" w:hAnsi="Times New Roman" w:cs="Times New Roman"/>
          <w:b/>
          <w:bCs/>
          <w:sz w:val="20"/>
          <w:szCs w:val="20"/>
        </w:rPr>
      </w:pPr>
      <w:r w:rsidRPr="00953E81">
        <w:rPr>
          <w:rFonts w:ascii="Times New Roman" w:hAnsi="Times New Roman" w:cs="Times New Roman"/>
          <w:b/>
          <w:bCs/>
          <w:sz w:val="20"/>
          <w:szCs w:val="20"/>
        </w:rPr>
        <w:t>Table no.1. Software result</w:t>
      </w:r>
    </w:p>
    <w:p w14:paraId="62F0465C" w14:textId="77777777" w:rsidR="00A4533A" w:rsidRPr="0036182A" w:rsidRDefault="00A4533A" w:rsidP="00BD1EE5">
      <w:pPr>
        <w:pStyle w:val="ListParagraph"/>
        <w:rPr>
          <w:rFonts w:ascii="Times New Roman" w:hAnsi="Times New Roman" w:cs="Times New Roman"/>
          <w:sz w:val="20"/>
          <w:szCs w:val="20"/>
        </w:rPr>
      </w:pPr>
    </w:p>
    <w:p w14:paraId="262993BC" w14:textId="77777777" w:rsidR="00A4533A" w:rsidRPr="0036182A" w:rsidRDefault="00A4533A" w:rsidP="00A4533A">
      <w:pPr>
        <w:pStyle w:val="ListParagraph"/>
        <w:rPr>
          <w:rFonts w:ascii="Times New Roman" w:hAnsi="Times New Roman" w:cs="Times New Roman"/>
          <w:sz w:val="20"/>
          <w:szCs w:val="20"/>
        </w:rPr>
      </w:pPr>
    </w:p>
    <w:p w14:paraId="26F867AC" w14:textId="399253D7" w:rsidR="00086FA7" w:rsidRPr="0036182A" w:rsidRDefault="00086FA7" w:rsidP="00086FA7">
      <w:pPr>
        <w:pStyle w:val="ListParagraph"/>
        <w:numPr>
          <w:ilvl w:val="0"/>
          <w:numId w:val="14"/>
        </w:numPr>
        <w:rPr>
          <w:rFonts w:ascii="Times New Roman" w:hAnsi="Times New Roman" w:cs="Times New Roman"/>
          <w:b/>
          <w:bCs/>
          <w:sz w:val="20"/>
          <w:szCs w:val="20"/>
        </w:rPr>
      </w:pPr>
      <w:r w:rsidRPr="0036182A">
        <w:rPr>
          <w:rFonts w:ascii="Times New Roman" w:hAnsi="Times New Roman" w:cs="Times New Roman"/>
          <w:b/>
          <w:bCs/>
          <w:sz w:val="20"/>
          <w:szCs w:val="20"/>
        </w:rPr>
        <w:t>Hardware process</w:t>
      </w:r>
    </w:p>
    <w:p w14:paraId="167A9E9E" w14:textId="463BD7BD" w:rsidR="000552EE" w:rsidRPr="00594BA8" w:rsidRDefault="00086FA7" w:rsidP="00594BA8">
      <w:pPr>
        <w:pStyle w:val="Default"/>
        <w:numPr>
          <w:ilvl w:val="0"/>
          <w:numId w:val="18"/>
        </w:numPr>
        <w:jc w:val="both"/>
        <w:rPr>
          <w:color w:val="auto"/>
          <w:sz w:val="20"/>
          <w:szCs w:val="20"/>
        </w:rPr>
      </w:pPr>
      <w:r w:rsidRPr="0036182A">
        <w:rPr>
          <w:b/>
          <w:bCs/>
          <w:color w:val="auto"/>
          <w:sz w:val="20"/>
          <w:szCs w:val="20"/>
        </w:rPr>
        <w:t xml:space="preserve">Selection of </w:t>
      </w:r>
      <w:proofErr w:type="gramStart"/>
      <w:r w:rsidRPr="0036182A">
        <w:rPr>
          <w:b/>
          <w:bCs/>
          <w:color w:val="auto"/>
          <w:sz w:val="20"/>
          <w:szCs w:val="20"/>
        </w:rPr>
        <w:t>materials :</w:t>
      </w:r>
      <w:proofErr w:type="gramEnd"/>
      <w:r w:rsidR="00594BA8">
        <w:rPr>
          <w:color w:val="auto"/>
          <w:sz w:val="20"/>
          <w:szCs w:val="20"/>
        </w:rPr>
        <w:t xml:space="preserve"> </w:t>
      </w:r>
      <w:r w:rsidRPr="00594BA8">
        <w:rPr>
          <w:color w:val="auto"/>
          <w:sz w:val="20"/>
          <w:szCs w:val="20"/>
        </w:rPr>
        <w:t>There are different materials which can be used for designing of supercapacitor. But biomass materials are used to make supercapacitor environment friendly.</w:t>
      </w:r>
    </w:p>
    <w:p w14:paraId="0D99DD95" w14:textId="77777777" w:rsidR="000552EE" w:rsidRPr="0036182A" w:rsidRDefault="000552EE" w:rsidP="000552EE">
      <w:pPr>
        <w:pStyle w:val="Default"/>
        <w:ind w:left="720"/>
        <w:jc w:val="both"/>
        <w:rPr>
          <w:color w:val="auto"/>
          <w:sz w:val="20"/>
          <w:szCs w:val="20"/>
        </w:rPr>
      </w:pPr>
    </w:p>
    <w:p w14:paraId="20509BE7" w14:textId="63429D4F" w:rsidR="00086FA7" w:rsidRPr="0036182A" w:rsidRDefault="00086FA7" w:rsidP="000552EE">
      <w:pPr>
        <w:pStyle w:val="Default"/>
        <w:numPr>
          <w:ilvl w:val="0"/>
          <w:numId w:val="18"/>
        </w:numPr>
        <w:jc w:val="both"/>
        <w:rPr>
          <w:color w:val="auto"/>
          <w:sz w:val="20"/>
          <w:szCs w:val="20"/>
        </w:rPr>
      </w:pPr>
      <w:r w:rsidRPr="0036182A">
        <w:rPr>
          <w:b/>
          <w:bCs/>
          <w:color w:val="auto"/>
          <w:sz w:val="20"/>
          <w:szCs w:val="20"/>
        </w:rPr>
        <w:t xml:space="preserve">Properties of </w:t>
      </w:r>
      <w:proofErr w:type="gramStart"/>
      <w:r w:rsidRPr="0036182A">
        <w:rPr>
          <w:b/>
          <w:bCs/>
          <w:color w:val="auto"/>
          <w:sz w:val="20"/>
          <w:szCs w:val="20"/>
        </w:rPr>
        <w:t>material :</w:t>
      </w:r>
      <w:proofErr w:type="gramEnd"/>
    </w:p>
    <w:p w14:paraId="7ACAE4CC" w14:textId="05EA5E96" w:rsidR="00086FA7" w:rsidRPr="0036182A" w:rsidRDefault="00086FA7" w:rsidP="000552EE">
      <w:pPr>
        <w:pStyle w:val="Default"/>
        <w:jc w:val="center"/>
        <w:rPr>
          <w:b/>
          <w:bCs/>
          <w:color w:val="auto"/>
          <w:sz w:val="20"/>
          <w:szCs w:val="20"/>
        </w:rPr>
      </w:pPr>
    </w:p>
    <w:tbl>
      <w:tblPr>
        <w:tblStyle w:val="TableGrid"/>
        <w:tblW w:w="5129" w:type="dxa"/>
        <w:tblInd w:w="-5" w:type="dxa"/>
        <w:tblLook w:val="04A0" w:firstRow="1" w:lastRow="0" w:firstColumn="1" w:lastColumn="0" w:noHBand="0" w:noVBand="1"/>
      </w:tblPr>
      <w:tblGrid>
        <w:gridCol w:w="2187"/>
        <w:gridCol w:w="1550"/>
        <w:gridCol w:w="1392"/>
      </w:tblGrid>
      <w:tr w:rsidR="00086FA7" w:rsidRPr="0036182A" w14:paraId="395BB6BD" w14:textId="77777777" w:rsidTr="00953E81">
        <w:trPr>
          <w:trHeight w:val="97"/>
        </w:trPr>
        <w:tc>
          <w:tcPr>
            <w:tcW w:w="2187" w:type="dxa"/>
            <w:vAlign w:val="bottom"/>
          </w:tcPr>
          <w:p w14:paraId="0E803ED0" w14:textId="77777777" w:rsidR="00086FA7" w:rsidRPr="0036182A" w:rsidRDefault="00086FA7" w:rsidP="000552EE">
            <w:pPr>
              <w:pStyle w:val="Default"/>
              <w:jc w:val="center"/>
              <w:rPr>
                <w:color w:val="auto"/>
                <w:sz w:val="20"/>
                <w:szCs w:val="20"/>
              </w:rPr>
            </w:pPr>
          </w:p>
        </w:tc>
        <w:tc>
          <w:tcPr>
            <w:tcW w:w="1550" w:type="dxa"/>
            <w:vAlign w:val="bottom"/>
          </w:tcPr>
          <w:p w14:paraId="68F663FD" w14:textId="53B391AD" w:rsidR="00086FA7" w:rsidRPr="0036182A" w:rsidRDefault="00086FA7" w:rsidP="000552EE">
            <w:pPr>
              <w:pStyle w:val="Default"/>
              <w:jc w:val="center"/>
              <w:rPr>
                <w:b/>
                <w:bCs/>
                <w:color w:val="auto"/>
                <w:sz w:val="20"/>
                <w:szCs w:val="20"/>
              </w:rPr>
            </w:pPr>
            <w:r w:rsidRPr="0036182A">
              <w:rPr>
                <w:b/>
                <w:bCs/>
                <w:sz w:val="20"/>
                <w:szCs w:val="20"/>
                <w:lang w:val="en-US"/>
              </w:rPr>
              <w:t>O</w:t>
            </w:r>
            <w:proofErr w:type="spellStart"/>
            <w:r w:rsidRPr="0036182A">
              <w:rPr>
                <w:b/>
                <w:bCs/>
                <w:sz w:val="20"/>
                <w:szCs w:val="20"/>
              </w:rPr>
              <w:t>range</w:t>
            </w:r>
            <w:proofErr w:type="spellEnd"/>
            <w:r w:rsidRPr="0036182A">
              <w:rPr>
                <w:b/>
                <w:bCs/>
                <w:sz w:val="20"/>
                <w:szCs w:val="20"/>
              </w:rPr>
              <w:t xml:space="preserve"> peels</w:t>
            </w:r>
          </w:p>
        </w:tc>
        <w:tc>
          <w:tcPr>
            <w:tcW w:w="1392" w:type="dxa"/>
            <w:vAlign w:val="bottom"/>
          </w:tcPr>
          <w:p w14:paraId="4F66C41D" w14:textId="2AE88A3E" w:rsidR="00086FA7" w:rsidRPr="0036182A" w:rsidRDefault="00086FA7" w:rsidP="000552EE">
            <w:pPr>
              <w:pStyle w:val="Default"/>
              <w:jc w:val="center"/>
              <w:rPr>
                <w:b/>
                <w:bCs/>
                <w:color w:val="auto"/>
                <w:sz w:val="20"/>
                <w:szCs w:val="20"/>
              </w:rPr>
            </w:pPr>
            <w:r w:rsidRPr="0036182A">
              <w:rPr>
                <w:b/>
                <w:bCs/>
                <w:sz w:val="20"/>
                <w:szCs w:val="20"/>
                <w:lang w:val="en-US"/>
              </w:rPr>
              <w:t>T</w:t>
            </w:r>
            <w:proofErr w:type="spellStart"/>
            <w:r w:rsidRPr="0036182A">
              <w:rPr>
                <w:b/>
                <w:bCs/>
                <w:sz w:val="20"/>
                <w:szCs w:val="20"/>
              </w:rPr>
              <w:t>eak</w:t>
            </w:r>
            <w:proofErr w:type="spellEnd"/>
            <w:r w:rsidRPr="0036182A">
              <w:rPr>
                <w:b/>
                <w:bCs/>
                <w:sz w:val="20"/>
                <w:szCs w:val="20"/>
              </w:rPr>
              <w:t xml:space="preserve"> wood</w:t>
            </w:r>
          </w:p>
        </w:tc>
      </w:tr>
      <w:tr w:rsidR="00086FA7" w:rsidRPr="0036182A" w14:paraId="2713F767" w14:textId="77777777" w:rsidTr="00953E81">
        <w:trPr>
          <w:trHeight w:val="97"/>
        </w:trPr>
        <w:tc>
          <w:tcPr>
            <w:tcW w:w="2187" w:type="dxa"/>
            <w:vAlign w:val="bottom"/>
          </w:tcPr>
          <w:p w14:paraId="72FEA1F4" w14:textId="360C31AF" w:rsidR="00086FA7" w:rsidRPr="0036182A" w:rsidRDefault="00086FA7" w:rsidP="000552EE">
            <w:pPr>
              <w:pStyle w:val="Default"/>
              <w:jc w:val="center"/>
              <w:rPr>
                <w:color w:val="auto"/>
                <w:sz w:val="20"/>
                <w:szCs w:val="20"/>
              </w:rPr>
            </w:pPr>
            <w:r w:rsidRPr="0036182A">
              <w:rPr>
                <w:sz w:val="20"/>
                <w:szCs w:val="20"/>
              </w:rPr>
              <w:t>Density</w:t>
            </w:r>
          </w:p>
        </w:tc>
        <w:tc>
          <w:tcPr>
            <w:tcW w:w="1550" w:type="dxa"/>
            <w:vAlign w:val="bottom"/>
          </w:tcPr>
          <w:p w14:paraId="2D980AB3" w14:textId="0CDAD328" w:rsidR="00086FA7" w:rsidRPr="0036182A" w:rsidRDefault="00086FA7" w:rsidP="000552EE">
            <w:pPr>
              <w:pStyle w:val="Default"/>
              <w:jc w:val="center"/>
              <w:rPr>
                <w:color w:val="auto"/>
                <w:sz w:val="20"/>
                <w:szCs w:val="20"/>
              </w:rPr>
            </w:pPr>
            <w:r w:rsidRPr="0036182A">
              <w:rPr>
                <w:sz w:val="20"/>
                <w:szCs w:val="20"/>
                <w:lang w:val="nn-NO"/>
              </w:rPr>
              <w:t>0.58 - 0.814 g/cm^3</w:t>
            </w:r>
          </w:p>
        </w:tc>
        <w:tc>
          <w:tcPr>
            <w:tcW w:w="1392" w:type="dxa"/>
            <w:vAlign w:val="bottom"/>
          </w:tcPr>
          <w:p w14:paraId="3CDF2EA6" w14:textId="41E34B12" w:rsidR="00086FA7" w:rsidRPr="0036182A" w:rsidRDefault="00086FA7" w:rsidP="000552EE">
            <w:pPr>
              <w:pStyle w:val="Default"/>
              <w:jc w:val="center"/>
              <w:rPr>
                <w:color w:val="auto"/>
                <w:sz w:val="20"/>
                <w:szCs w:val="20"/>
              </w:rPr>
            </w:pPr>
            <w:r w:rsidRPr="0036182A">
              <w:rPr>
                <w:sz w:val="20"/>
                <w:szCs w:val="20"/>
                <w:lang w:val="nn-NO"/>
              </w:rPr>
              <w:t>0.6 - 0.7 g/cm^3</w:t>
            </w:r>
          </w:p>
        </w:tc>
      </w:tr>
      <w:tr w:rsidR="00086FA7" w:rsidRPr="0036182A" w14:paraId="517E1B23" w14:textId="77777777" w:rsidTr="00953E81">
        <w:trPr>
          <w:trHeight w:val="93"/>
        </w:trPr>
        <w:tc>
          <w:tcPr>
            <w:tcW w:w="2187" w:type="dxa"/>
            <w:vAlign w:val="bottom"/>
          </w:tcPr>
          <w:p w14:paraId="71BF8231" w14:textId="47C3CB74" w:rsidR="00086FA7" w:rsidRPr="0036182A" w:rsidRDefault="00086FA7" w:rsidP="000552EE">
            <w:pPr>
              <w:pStyle w:val="Default"/>
              <w:jc w:val="center"/>
              <w:rPr>
                <w:color w:val="auto"/>
                <w:sz w:val="20"/>
                <w:szCs w:val="20"/>
              </w:rPr>
            </w:pPr>
            <w:r w:rsidRPr="0036182A">
              <w:rPr>
                <w:sz w:val="20"/>
                <w:szCs w:val="20"/>
              </w:rPr>
              <w:t>Thermal conductivity</w:t>
            </w:r>
          </w:p>
        </w:tc>
        <w:tc>
          <w:tcPr>
            <w:tcW w:w="1550" w:type="dxa"/>
            <w:vAlign w:val="bottom"/>
          </w:tcPr>
          <w:p w14:paraId="5AF27EBF" w14:textId="3D60F9C8" w:rsidR="00086FA7" w:rsidRPr="0036182A" w:rsidRDefault="00086FA7" w:rsidP="000552EE">
            <w:pPr>
              <w:pStyle w:val="Default"/>
              <w:jc w:val="center"/>
              <w:rPr>
                <w:color w:val="auto"/>
                <w:sz w:val="20"/>
                <w:szCs w:val="20"/>
              </w:rPr>
            </w:pPr>
            <w:r w:rsidRPr="0036182A">
              <w:rPr>
                <w:sz w:val="20"/>
                <w:szCs w:val="20"/>
                <w:lang w:val="pl-PL"/>
              </w:rPr>
              <w:t>0.</w:t>
            </w:r>
            <w:r w:rsidRPr="0036182A">
              <w:rPr>
                <w:sz w:val="20"/>
                <w:szCs w:val="20"/>
                <w:lang w:val="en-US"/>
              </w:rPr>
              <w:t>3</w:t>
            </w:r>
            <w:r w:rsidRPr="0036182A">
              <w:rPr>
                <w:sz w:val="20"/>
                <w:szCs w:val="20"/>
                <w:lang w:val="pl-PL"/>
              </w:rPr>
              <w:t xml:space="preserve"> - 0.</w:t>
            </w:r>
            <w:r w:rsidRPr="0036182A">
              <w:rPr>
                <w:sz w:val="20"/>
                <w:szCs w:val="20"/>
                <w:lang w:val="en-US"/>
              </w:rPr>
              <w:t>5</w:t>
            </w:r>
            <w:r w:rsidRPr="0036182A">
              <w:rPr>
                <w:sz w:val="20"/>
                <w:szCs w:val="20"/>
                <w:lang w:val="pl-PL"/>
              </w:rPr>
              <w:t xml:space="preserve"> W/M.K</w:t>
            </w:r>
          </w:p>
        </w:tc>
        <w:tc>
          <w:tcPr>
            <w:tcW w:w="1392" w:type="dxa"/>
            <w:vAlign w:val="bottom"/>
          </w:tcPr>
          <w:p w14:paraId="23F5436C" w14:textId="4C5B42ED" w:rsidR="00086FA7" w:rsidRPr="0036182A" w:rsidRDefault="00086FA7" w:rsidP="000552EE">
            <w:pPr>
              <w:pStyle w:val="Default"/>
              <w:jc w:val="center"/>
              <w:rPr>
                <w:color w:val="auto"/>
                <w:sz w:val="20"/>
                <w:szCs w:val="20"/>
              </w:rPr>
            </w:pPr>
            <w:r w:rsidRPr="0036182A">
              <w:rPr>
                <w:sz w:val="20"/>
                <w:szCs w:val="20"/>
                <w:lang w:val="pl-PL"/>
              </w:rPr>
              <w:t>0.</w:t>
            </w:r>
            <w:r w:rsidRPr="0036182A">
              <w:rPr>
                <w:sz w:val="20"/>
                <w:szCs w:val="20"/>
                <w:lang w:val="en-US"/>
              </w:rPr>
              <w:t>12</w:t>
            </w:r>
            <w:r w:rsidRPr="0036182A">
              <w:rPr>
                <w:sz w:val="20"/>
                <w:szCs w:val="20"/>
                <w:lang w:val="pl-PL"/>
              </w:rPr>
              <w:t xml:space="preserve"> - 0.2</w:t>
            </w:r>
            <w:r w:rsidRPr="0036182A">
              <w:rPr>
                <w:sz w:val="20"/>
                <w:szCs w:val="20"/>
                <w:lang w:val="en-US"/>
              </w:rPr>
              <w:t>0</w:t>
            </w:r>
            <w:r w:rsidRPr="0036182A">
              <w:rPr>
                <w:sz w:val="20"/>
                <w:szCs w:val="20"/>
                <w:lang w:val="pl-PL"/>
              </w:rPr>
              <w:t xml:space="preserve"> W/M.K</w:t>
            </w:r>
          </w:p>
        </w:tc>
      </w:tr>
      <w:tr w:rsidR="00086FA7" w:rsidRPr="0036182A" w14:paraId="6EC94703" w14:textId="77777777" w:rsidTr="00953E81">
        <w:trPr>
          <w:trHeight w:val="97"/>
        </w:trPr>
        <w:tc>
          <w:tcPr>
            <w:tcW w:w="2187" w:type="dxa"/>
            <w:vAlign w:val="bottom"/>
          </w:tcPr>
          <w:p w14:paraId="0EBE2D4B" w14:textId="64234CB2" w:rsidR="00086FA7" w:rsidRPr="0036182A" w:rsidRDefault="00086FA7" w:rsidP="000552EE">
            <w:pPr>
              <w:pStyle w:val="Default"/>
              <w:jc w:val="center"/>
              <w:rPr>
                <w:color w:val="auto"/>
                <w:sz w:val="20"/>
                <w:szCs w:val="20"/>
              </w:rPr>
            </w:pPr>
            <w:r w:rsidRPr="0036182A">
              <w:rPr>
                <w:sz w:val="20"/>
                <w:szCs w:val="20"/>
              </w:rPr>
              <w:t>Moisture content</w:t>
            </w:r>
          </w:p>
        </w:tc>
        <w:tc>
          <w:tcPr>
            <w:tcW w:w="1550" w:type="dxa"/>
            <w:vAlign w:val="bottom"/>
          </w:tcPr>
          <w:p w14:paraId="30DC5317" w14:textId="0B3B625C" w:rsidR="00086FA7" w:rsidRPr="0036182A" w:rsidRDefault="00086FA7" w:rsidP="000552EE">
            <w:pPr>
              <w:pStyle w:val="Default"/>
              <w:jc w:val="center"/>
              <w:rPr>
                <w:color w:val="auto"/>
                <w:sz w:val="20"/>
                <w:szCs w:val="20"/>
              </w:rPr>
            </w:pPr>
            <w:r w:rsidRPr="0036182A">
              <w:rPr>
                <w:sz w:val="20"/>
                <w:szCs w:val="20"/>
              </w:rPr>
              <w:t>80 - 88 %</w:t>
            </w:r>
          </w:p>
        </w:tc>
        <w:tc>
          <w:tcPr>
            <w:tcW w:w="1392" w:type="dxa"/>
            <w:vAlign w:val="bottom"/>
          </w:tcPr>
          <w:p w14:paraId="0F6C5FB7" w14:textId="3C4EBCB6" w:rsidR="00086FA7" w:rsidRPr="0036182A" w:rsidRDefault="00086FA7" w:rsidP="000552EE">
            <w:pPr>
              <w:pStyle w:val="Default"/>
              <w:jc w:val="center"/>
              <w:rPr>
                <w:color w:val="auto"/>
                <w:sz w:val="20"/>
                <w:szCs w:val="20"/>
              </w:rPr>
            </w:pPr>
            <w:r w:rsidRPr="0036182A">
              <w:rPr>
                <w:sz w:val="20"/>
                <w:szCs w:val="20"/>
              </w:rPr>
              <w:t>10 – 14 %</w:t>
            </w:r>
          </w:p>
        </w:tc>
      </w:tr>
      <w:tr w:rsidR="00086FA7" w:rsidRPr="0036182A" w14:paraId="675F8202" w14:textId="77777777" w:rsidTr="00953E81">
        <w:trPr>
          <w:trHeight w:val="97"/>
        </w:trPr>
        <w:tc>
          <w:tcPr>
            <w:tcW w:w="2187" w:type="dxa"/>
            <w:vAlign w:val="bottom"/>
          </w:tcPr>
          <w:p w14:paraId="6FD15D8E" w14:textId="33AA74E0" w:rsidR="00086FA7" w:rsidRPr="0036182A" w:rsidRDefault="00086FA7" w:rsidP="000552EE">
            <w:pPr>
              <w:pStyle w:val="Default"/>
              <w:jc w:val="center"/>
              <w:rPr>
                <w:color w:val="auto"/>
                <w:sz w:val="20"/>
                <w:szCs w:val="20"/>
              </w:rPr>
            </w:pPr>
            <w:r w:rsidRPr="0036182A">
              <w:rPr>
                <w:sz w:val="20"/>
                <w:szCs w:val="20"/>
              </w:rPr>
              <w:t>Pore size</w:t>
            </w:r>
          </w:p>
        </w:tc>
        <w:tc>
          <w:tcPr>
            <w:tcW w:w="1550" w:type="dxa"/>
            <w:vAlign w:val="bottom"/>
          </w:tcPr>
          <w:p w14:paraId="4DFF16DB" w14:textId="003909F0" w:rsidR="00086FA7" w:rsidRPr="0036182A" w:rsidRDefault="00086FA7" w:rsidP="000552EE">
            <w:pPr>
              <w:pStyle w:val="Default"/>
              <w:jc w:val="center"/>
              <w:rPr>
                <w:color w:val="auto"/>
                <w:sz w:val="20"/>
                <w:szCs w:val="20"/>
              </w:rPr>
            </w:pPr>
            <w:r w:rsidRPr="0036182A">
              <w:rPr>
                <w:sz w:val="20"/>
                <w:szCs w:val="20"/>
              </w:rPr>
              <w:t>51.6 um - 56.4 um</w:t>
            </w:r>
          </w:p>
        </w:tc>
        <w:tc>
          <w:tcPr>
            <w:tcW w:w="1392" w:type="dxa"/>
            <w:vAlign w:val="bottom"/>
          </w:tcPr>
          <w:p w14:paraId="4E1CBC94" w14:textId="273EFD9A" w:rsidR="00086FA7" w:rsidRPr="0036182A" w:rsidRDefault="00086FA7" w:rsidP="000552EE">
            <w:pPr>
              <w:pStyle w:val="Default"/>
              <w:jc w:val="center"/>
              <w:rPr>
                <w:color w:val="auto"/>
                <w:sz w:val="20"/>
                <w:szCs w:val="20"/>
              </w:rPr>
            </w:pPr>
            <w:r w:rsidRPr="0036182A">
              <w:rPr>
                <w:sz w:val="20"/>
                <w:szCs w:val="20"/>
              </w:rPr>
              <w:t>10 um - 50 um</w:t>
            </w:r>
          </w:p>
        </w:tc>
      </w:tr>
      <w:tr w:rsidR="00086FA7" w:rsidRPr="0036182A" w14:paraId="3584A4D4" w14:textId="77777777" w:rsidTr="00953E81">
        <w:trPr>
          <w:trHeight w:val="60"/>
        </w:trPr>
        <w:tc>
          <w:tcPr>
            <w:tcW w:w="2187" w:type="dxa"/>
            <w:vAlign w:val="bottom"/>
          </w:tcPr>
          <w:p w14:paraId="7AE9BFF7" w14:textId="7C410783" w:rsidR="00086FA7" w:rsidRPr="0036182A" w:rsidRDefault="00086FA7" w:rsidP="000552EE">
            <w:pPr>
              <w:pStyle w:val="Default"/>
              <w:jc w:val="center"/>
              <w:rPr>
                <w:color w:val="auto"/>
                <w:sz w:val="20"/>
                <w:szCs w:val="20"/>
              </w:rPr>
            </w:pPr>
            <w:r w:rsidRPr="0036182A">
              <w:rPr>
                <w:sz w:val="20"/>
                <w:szCs w:val="20"/>
              </w:rPr>
              <w:t>Surface area</w:t>
            </w:r>
          </w:p>
        </w:tc>
        <w:tc>
          <w:tcPr>
            <w:tcW w:w="1550" w:type="dxa"/>
            <w:vAlign w:val="bottom"/>
          </w:tcPr>
          <w:p w14:paraId="74766E7F" w14:textId="65CA21A0" w:rsidR="00086FA7" w:rsidRPr="0036182A" w:rsidRDefault="00086FA7" w:rsidP="000552EE">
            <w:pPr>
              <w:pStyle w:val="Default"/>
              <w:jc w:val="center"/>
              <w:rPr>
                <w:color w:val="auto"/>
                <w:sz w:val="20"/>
                <w:szCs w:val="20"/>
              </w:rPr>
            </w:pPr>
            <w:r w:rsidRPr="0036182A">
              <w:rPr>
                <w:sz w:val="20"/>
                <w:szCs w:val="20"/>
              </w:rPr>
              <w:t>40.84 - 45.42 m^2g</w:t>
            </w:r>
          </w:p>
        </w:tc>
        <w:tc>
          <w:tcPr>
            <w:tcW w:w="1392" w:type="dxa"/>
            <w:vAlign w:val="bottom"/>
          </w:tcPr>
          <w:p w14:paraId="7E7A036E" w14:textId="1678ECD7" w:rsidR="00086FA7" w:rsidRPr="0036182A" w:rsidRDefault="00086FA7" w:rsidP="000552EE">
            <w:pPr>
              <w:pStyle w:val="Default"/>
              <w:jc w:val="center"/>
              <w:rPr>
                <w:color w:val="auto"/>
                <w:sz w:val="20"/>
                <w:szCs w:val="20"/>
              </w:rPr>
            </w:pPr>
            <w:r w:rsidRPr="0036182A">
              <w:rPr>
                <w:sz w:val="20"/>
                <w:szCs w:val="20"/>
              </w:rPr>
              <w:t>1-10 m^2g</w:t>
            </w:r>
          </w:p>
        </w:tc>
      </w:tr>
      <w:tr w:rsidR="00086FA7" w:rsidRPr="0036182A" w14:paraId="3E84CDD7" w14:textId="77777777" w:rsidTr="00953E81">
        <w:trPr>
          <w:trHeight w:val="97"/>
        </w:trPr>
        <w:tc>
          <w:tcPr>
            <w:tcW w:w="2187" w:type="dxa"/>
            <w:vAlign w:val="bottom"/>
          </w:tcPr>
          <w:p w14:paraId="75037AB1" w14:textId="3822B54B" w:rsidR="00086FA7" w:rsidRPr="0036182A" w:rsidRDefault="00086FA7" w:rsidP="000552EE">
            <w:pPr>
              <w:pStyle w:val="Default"/>
              <w:jc w:val="center"/>
              <w:rPr>
                <w:color w:val="auto"/>
                <w:sz w:val="20"/>
                <w:szCs w:val="20"/>
              </w:rPr>
            </w:pPr>
            <w:r w:rsidRPr="0036182A">
              <w:rPr>
                <w:sz w:val="20"/>
                <w:szCs w:val="20"/>
              </w:rPr>
              <w:t>Specific Heat capacity</w:t>
            </w:r>
          </w:p>
        </w:tc>
        <w:tc>
          <w:tcPr>
            <w:tcW w:w="1550" w:type="dxa"/>
            <w:vAlign w:val="bottom"/>
          </w:tcPr>
          <w:p w14:paraId="2186C2DA" w14:textId="2691D923" w:rsidR="00086FA7" w:rsidRPr="0036182A" w:rsidRDefault="00086FA7" w:rsidP="000552EE">
            <w:pPr>
              <w:pStyle w:val="Default"/>
              <w:jc w:val="center"/>
              <w:rPr>
                <w:color w:val="auto"/>
                <w:sz w:val="20"/>
                <w:szCs w:val="20"/>
              </w:rPr>
            </w:pPr>
            <w:r w:rsidRPr="0036182A">
              <w:rPr>
                <w:sz w:val="20"/>
                <w:szCs w:val="20"/>
                <w:lang w:val="en-US"/>
              </w:rPr>
              <w:t>2 - 2.24</w:t>
            </w:r>
            <w:r w:rsidRPr="0036182A">
              <w:rPr>
                <w:sz w:val="20"/>
                <w:szCs w:val="20"/>
                <w:lang w:val="pl-PL"/>
              </w:rPr>
              <w:t xml:space="preserve"> J/g-k</w:t>
            </w:r>
          </w:p>
        </w:tc>
        <w:tc>
          <w:tcPr>
            <w:tcW w:w="1392" w:type="dxa"/>
            <w:vAlign w:val="bottom"/>
          </w:tcPr>
          <w:p w14:paraId="49EDE40F" w14:textId="4443D3DB" w:rsidR="00086FA7" w:rsidRPr="0036182A" w:rsidRDefault="00086FA7" w:rsidP="000552EE">
            <w:pPr>
              <w:pStyle w:val="Default"/>
              <w:jc w:val="center"/>
              <w:rPr>
                <w:color w:val="auto"/>
                <w:sz w:val="20"/>
                <w:szCs w:val="20"/>
              </w:rPr>
            </w:pPr>
            <w:r w:rsidRPr="0036182A">
              <w:rPr>
                <w:sz w:val="20"/>
                <w:szCs w:val="20"/>
              </w:rPr>
              <w:t>0.58 J/g-k</w:t>
            </w:r>
          </w:p>
        </w:tc>
      </w:tr>
      <w:tr w:rsidR="00086FA7" w:rsidRPr="0036182A" w14:paraId="3D86C8D6" w14:textId="77777777" w:rsidTr="00953E81">
        <w:trPr>
          <w:trHeight w:val="97"/>
        </w:trPr>
        <w:tc>
          <w:tcPr>
            <w:tcW w:w="2187" w:type="dxa"/>
            <w:vAlign w:val="bottom"/>
          </w:tcPr>
          <w:p w14:paraId="78AD874C" w14:textId="79233E9D" w:rsidR="00086FA7" w:rsidRPr="0036182A" w:rsidRDefault="00086FA7" w:rsidP="000552EE">
            <w:pPr>
              <w:pStyle w:val="Default"/>
              <w:jc w:val="center"/>
              <w:rPr>
                <w:color w:val="auto"/>
                <w:sz w:val="20"/>
                <w:szCs w:val="20"/>
              </w:rPr>
            </w:pPr>
            <w:r w:rsidRPr="0036182A">
              <w:rPr>
                <w:sz w:val="20"/>
                <w:szCs w:val="20"/>
              </w:rPr>
              <w:t>Value heat transfer</w:t>
            </w:r>
          </w:p>
        </w:tc>
        <w:tc>
          <w:tcPr>
            <w:tcW w:w="1550" w:type="dxa"/>
            <w:vAlign w:val="bottom"/>
          </w:tcPr>
          <w:p w14:paraId="342C75C8" w14:textId="582606DE" w:rsidR="00086FA7" w:rsidRPr="0036182A" w:rsidRDefault="00086FA7" w:rsidP="000552EE">
            <w:pPr>
              <w:pStyle w:val="Default"/>
              <w:jc w:val="center"/>
              <w:rPr>
                <w:color w:val="auto"/>
                <w:sz w:val="20"/>
                <w:szCs w:val="20"/>
              </w:rPr>
            </w:pPr>
            <w:r w:rsidRPr="0036182A">
              <w:rPr>
                <w:sz w:val="20"/>
                <w:szCs w:val="20"/>
                <w:lang w:val="en-US"/>
              </w:rPr>
              <w:t>-</w:t>
            </w:r>
          </w:p>
        </w:tc>
        <w:tc>
          <w:tcPr>
            <w:tcW w:w="1392" w:type="dxa"/>
            <w:vAlign w:val="bottom"/>
          </w:tcPr>
          <w:p w14:paraId="28AF4735" w14:textId="45E259F9" w:rsidR="00086FA7" w:rsidRPr="0036182A" w:rsidRDefault="00086FA7" w:rsidP="000552EE">
            <w:pPr>
              <w:pStyle w:val="Default"/>
              <w:jc w:val="center"/>
              <w:rPr>
                <w:color w:val="auto"/>
                <w:sz w:val="20"/>
                <w:szCs w:val="20"/>
              </w:rPr>
            </w:pPr>
            <w:r w:rsidRPr="0036182A">
              <w:rPr>
                <w:sz w:val="20"/>
                <w:szCs w:val="20"/>
              </w:rPr>
              <w:t>4500 - 4800 kcal/kg</w:t>
            </w:r>
          </w:p>
        </w:tc>
      </w:tr>
      <w:tr w:rsidR="00086FA7" w:rsidRPr="0036182A" w14:paraId="67781B97" w14:textId="77777777" w:rsidTr="00953E81">
        <w:trPr>
          <w:trHeight w:val="93"/>
        </w:trPr>
        <w:tc>
          <w:tcPr>
            <w:tcW w:w="2187" w:type="dxa"/>
            <w:vAlign w:val="bottom"/>
          </w:tcPr>
          <w:p w14:paraId="59C70885" w14:textId="17A291CE" w:rsidR="00086FA7" w:rsidRPr="0036182A" w:rsidRDefault="00086FA7" w:rsidP="000552EE">
            <w:pPr>
              <w:pStyle w:val="Default"/>
              <w:jc w:val="center"/>
              <w:rPr>
                <w:color w:val="auto"/>
                <w:sz w:val="20"/>
                <w:szCs w:val="20"/>
              </w:rPr>
            </w:pPr>
            <w:r w:rsidRPr="0036182A">
              <w:rPr>
                <w:sz w:val="20"/>
                <w:szCs w:val="20"/>
              </w:rPr>
              <w:t>Thermal Expansion coefficient</w:t>
            </w:r>
          </w:p>
        </w:tc>
        <w:tc>
          <w:tcPr>
            <w:tcW w:w="1550" w:type="dxa"/>
            <w:vAlign w:val="bottom"/>
          </w:tcPr>
          <w:p w14:paraId="439EB3D4" w14:textId="52C05856" w:rsidR="00086FA7" w:rsidRPr="0036182A" w:rsidRDefault="00086FA7" w:rsidP="000552EE">
            <w:pPr>
              <w:pStyle w:val="Default"/>
              <w:jc w:val="center"/>
              <w:rPr>
                <w:color w:val="auto"/>
                <w:sz w:val="20"/>
                <w:szCs w:val="20"/>
              </w:rPr>
            </w:pPr>
            <w:r w:rsidRPr="0036182A">
              <w:rPr>
                <w:sz w:val="20"/>
                <w:szCs w:val="20"/>
              </w:rPr>
              <w:t>6 - 9 u/m-k</w:t>
            </w:r>
          </w:p>
        </w:tc>
        <w:tc>
          <w:tcPr>
            <w:tcW w:w="1392" w:type="dxa"/>
            <w:vAlign w:val="bottom"/>
          </w:tcPr>
          <w:p w14:paraId="3A6599DE" w14:textId="3809C68A" w:rsidR="00086FA7" w:rsidRPr="0036182A" w:rsidRDefault="00086FA7" w:rsidP="000552EE">
            <w:pPr>
              <w:pStyle w:val="Default"/>
              <w:jc w:val="center"/>
              <w:rPr>
                <w:color w:val="auto"/>
                <w:sz w:val="20"/>
                <w:szCs w:val="20"/>
              </w:rPr>
            </w:pPr>
            <w:r w:rsidRPr="0036182A">
              <w:rPr>
                <w:sz w:val="20"/>
                <w:szCs w:val="20"/>
              </w:rPr>
              <w:t>10-50 u/m-k</w:t>
            </w:r>
          </w:p>
        </w:tc>
      </w:tr>
      <w:tr w:rsidR="00086FA7" w:rsidRPr="0036182A" w14:paraId="43490373" w14:textId="77777777" w:rsidTr="00953E81">
        <w:trPr>
          <w:trHeight w:val="97"/>
        </w:trPr>
        <w:tc>
          <w:tcPr>
            <w:tcW w:w="2187" w:type="dxa"/>
            <w:vAlign w:val="bottom"/>
          </w:tcPr>
          <w:p w14:paraId="54794651" w14:textId="3693C661" w:rsidR="00086FA7" w:rsidRPr="0036182A" w:rsidRDefault="00086FA7" w:rsidP="000552EE">
            <w:pPr>
              <w:pStyle w:val="Default"/>
              <w:jc w:val="center"/>
              <w:rPr>
                <w:color w:val="auto"/>
                <w:sz w:val="20"/>
                <w:szCs w:val="20"/>
              </w:rPr>
            </w:pPr>
            <w:r w:rsidRPr="0036182A">
              <w:rPr>
                <w:sz w:val="20"/>
                <w:szCs w:val="20"/>
              </w:rPr>
              <w:t>Ash content</w:t>
            </w:r>
          </w:p>
        </w:tc>
        <w:tc>
          <w:tcPr>
            <w:tcW w:w="1550" w:type="dxa"/>
            <w:vAlign w:val="bottom"/>
          </w:tcPr>
          <w:p w14:paraId="4B8B706F" w14:textId="5E2E3966" w:rsidR="00086FA7" w:rsidRPr="0036182A" w:rsidRDefault="00086FA7" w:rsidP="000552EE">
            <w:pPr>
              <w:pStyle w:val="Default"/>
              <w:jc w:val="center"/>
              <w:rPr>
                <w:color w:val="auto"/>
                <w:sz w:val="20"/>
                <w:szCs w:val="20"/>
              </w:rPr>
            </w:pPr>
            <w:r w:rsidRPr="0036182A">
              <w:rPr>
                <w:sz w:val="20"/>
                <w:szCs w:val="20"/>
              </w:rPr>
              <w:t>3 - 4 %</w:t>
            </w:r>
          </w:p>
        </w:tc>
        <w:tc>
          <w:tcPr>
            <w:tcW w:w="1392" w:type="dxa"/>
            <w:vAlign w:val="bottom"/>
          </w:tcPr>
          <w:p w14:paraId="3F653874" w14:textId="409A2C41" w:rsidR="00086FA7" w:rsidRPr="0036182A" w:rsidRDefault="00086FA7" w:rsidP="000552EE">
            <w:pPr>
              <w:pStyle w:val="Default"/>
              <w:jc w:val="center"/>
              <w:rPr>
                <w:color w:val="auto"/>
                <w:sz w:val="20"/>
                <w:szCs w:val="20"/>
              </w:rPr>
            </w:pPr>
            <w:r w:rsidRPr="0036182A">
              <w:rPr>
                <w:sz w:val="20"/>
                <w:szCs w:val="20"/>
              </w:rPr>
              <w:t>0.5 - 2 %</w:t>
            </w:r>
          </w:p>
        </w:tc>
      </w:tr>
    </w:tbl>
    <w:p w14:paraId="192E71AD" w14:textId="0CA6A5BC" w:rsidR="00086FA7" w:rsidRPr="0036182A" w:rsidRDefault="000552EE" w:rsidP="00953E81">
      <w:pPr>
        <w:pStyle w:val="Default"/>
        <w:rPr>
          <w:b/>
          <w:bCs/>
          <w:color w:val="auto"/>
          <w:sz w:val="20"/>
          <w:szCs w:val="20"/>
        </w:rPr>
      </w:pPr>
      <w:r w:rsidRPr="0036182A">
        <w:rPr>
          <w:b/>
          <w:bCs/>
          <w:color w:val="auto"/>
          <w:sz w:val="20"/>
          <w:szCs w:val="20"/>
        </w:rPr>
        <w:t>Table no.2. Properties of material</w:t>
      </w:r>
    </w:p>
    <w:p w14:paraId="1A6D1D20" w14:textId="77777777" w:rsidR="000552EE" w:rsidRPr="0036182A" w:rsidRDefault="000552EE" w:rsidP="000552EE">
      <w:pPr>
        <w:pStyle w:val="ListParagraph"/>
        <w:rPr>
          <w:rFonts w:ascii="Times New Roman" w:hAnsi="Times New Roman" w:cs="Times New Roman"/>
          <w:b/>
          <w:bCs/>
          <w:sz w:val="20"/>
          <w:szCs w:val="20"/>
        </w:rPr>
      </w:pPr>
    </w:p>
    <w:p w14:paraId="36A60000" w14:textId="7030C7C7" w:rsidR="00A2536A" w:rsidRPr="0036182A" w:rsidRDefault="00A2536A" w:rsidP="000552EE">
      <w:pPr>
        <w:pStyle w:val="ListParagraph"/>
        <w:numPr>
          <w:ilvl w:val="0"/>
          <w:numId w:val="18"/>
        </w:numPr>
        <w:rPr>
          <w:rFonts w:ascii="Times New Roman" w:hAnsi="Times New Roman" w:cs="Times New Roman"/>
          <w:b/>
          <w:bCs/>
          <w:sz w:val="20"/>
          <w:szCs w:val="20"/>
        </w:rPr>
      </w:pPr>
      <w:r w:rsidRPr="0036182A">
        <w:rPr>
          <w:rFonts w:ascii="Times New Roman" w:hAnsi="Times New Roman" w:cs="Times New Roman"/>
          <w:b/>
          <w:bCs/>
          <w:sz w:val="20"/>
          <w:szCs w:val="20"/>
        </w:rPr>
        <w:t xml:space="preserve">Making of </w:t>
      </w:r>
      <w:proofErr w:type="gramStart"/>
      <w:r w:rsidRPr="0036182A">
        <w:rPr>
          <w:rFonts w:ascii="Times New Roman" w:hAnsi="Times New Roman" w:cs="Times New Roman"/>
          <w:b/>
          <w:bCs/>
          <w:sz w:val="20"/>
          <w:szCs w:val="20"/>
        </w:rPr>
        <w:t>hardware :</w:t>
      </w:r>
      <w:proofErr w:type="gramEnd"/>
      <w:r w:rsidRPr="0036182A">
        <w:rPr>
          <w:rFonts w:ascii="Times New Roman" w:hAnsi="Times New Roman" w:cs="Times New Roman"/>
          <w:b/>
          <w:bCs/>
          <w:sz w:val="20"/>
          <w:szCs w:val="20"/>
        </w:rPr>
        <w:t xml:space="preserve"> </w:t>
      </w:r>
    </w:p>
    <w:p w14:paraId="195ADE90" w14:textId="77777777" w:rsidR="00A2536A" w:rsidRPr="0036182A" w:rsidRDefault="00A2536A" w:rsidP="00A2536A">
      <w:pPr>
        <w:pStyle w:val="ListParagraph"/>
        <w:rPr>
          <w:rFonts w:ascii="Times New Roman" w:hAnsi="Times New Roman" w:cs="Times New Roman"/>
          <w:b/>
          <w:bCs/>
          <w:sz w:val="20"/>
          <w:szCs w:val="20"/>
        </w:rPr>
      </w:pPr>
    </w:p>
    <w:p w14:paraId="3F203193" w14:textId="5C91E9D0" w:rsidR="00A2536A" w:rsidRPr="00492158" w:rsidRDefault="00A2536A" w:rsidP="00492158">
      <w:pPr>
        <w:jc w:val="both"/>
        <w:rPr>
          <w:rFonts w:ascii="Times New Roman" w:hAnsi="Times New Roman" w:cs="Times New Roman"/>
          <w:bCs/>
          <w:sz w:val="20"/>
          <w:szCs w:val="20"/>
        </w:rPr>
      </w:pPr>
      <w:r w:rsidRPr="00492158">
        <w:rPr>
          <w:rFonts w:ascii="Times New Roman" w:hAnsi="Times New Roman" w:cs="Times New Roman"/>
          <w:b/>
          <w:sz w:val="20"/>
          <w:szCs w:val="20"/>
        </w:rPr>
        <w:t>Shape and constructional details of supercapacitor:</w:t>
      </w:r>
      <w:r w:rsidR="00594BA8" w:rsidRPr="00492158">
        <w:rPr>
          <w:rFonts w:ascii="Times New Roman" w:hAnsi="Times New Roman" w:cs="Times New Roman"/>
          <w:bCs/>
          <w:sz w:val="20"/>
          <w:szCs w:val="20"/>
        </w:rPr>
        <w:t xml:space="preserve"> </w:t>
      </w:r>
      <w:r w:rsidRPr="00492158">
        <w:rPr>
          <w:rFonts w:ascii="Times New Roman" w:hAnsi="Times New Roman" w:cs="Times New Roman"/>
          <w:bCs/>
          <w:sz w:val="20"/>
          <w:szCs w:val="20"/>
        </w:rPr>
        <w:t>In the construction of supercapacitor required materials are polyethylene sheets as a separator and a mesh sheet on which carbon has to be placed.</w:t>
      </w:r>
    </w:p>
    <w:p w14:paraId="769488A8" w14:textId="77777777" w:rsidR="00492158" w:rsidRDefault="00A2536A" w:rsidP="00492158">
      <w:pPr>
        <w:jc w:val="both"/>
        <w:rPr>
          <w:rFonts w:ascii="Times New Roman" w:hAnsi="Times New Roman" w:cs="Times New Roman"/>
          <w:bCs/>
          <w:sz w:val="20"/>
          <w:szCs w:val="20"/>
        </w:rPr>
      </w:pPr>
      <w:r w:rsidRPr="00492158">
        <w:rPr>
          <w:rFonts w:ascii="Times New Roman" w:hAnsi="Times New Roman" w:cs="Times New Roman"/>
          <w:bCs/>
          <w:sz w:val="20"/>
          <w:szCs w:val="20"/>
        </w:rPr>
        <w:t>The anode and cathode of supercapacitor has been made up of mesh sheet for this the lower portion width is selected as 1 CM and length is 3 CM. For upper part 0.5 CM width and 3 CM   length.</w:t>
      </w:r>
    </w:p>
    <w:p w14:paraId="4AF8F333" w14:textId="24449854" w:rsidR="00A2536A" w:rsidRPr="00492158" w:rsidRDefault="00A2536A" w:rsidP="00492158">
      <w:pPr>
        <w:jc w:val="both"/>
        <w:rPr>
          <w:rFonts w:ascii="Times New Roman" w:hAnsi="Times New Roman" w:cs="Times New Roman"/>
          <w:bCs/>
          <w:sz w:val="20"/>
          <w:szCs w:val="20"/>
        </w:rPr>
      </w:pPr>
      <w:r w:rsidRPr="00492158">
        <w:rPr>
          <w:rFonts w:ascii="Times New Roman" w:hAnsi="Times New Roman" w:cs="Times New Roman"/>
          <w:bCs/>
          <w:sz w:val="20"/>
          <w:szCs w:val="20"/>
        </w:rPr>
        <w:t xml:space="preserve">Just for not looking the same both anode and </w:t>
      </w:r>
      <w:proofErr w:type="gramStart"/>
      <w:r w:rsidRPr="00492158">
        <w:rPr>
          <w:rFonts w:ascii="Times New Roman" w:hAnsi="Times New Roman" w:cs="Times New Roman"/>
          <w:bCs/>
          <w:sz w:val="20"/>
          <w:szCs w:val="20"/>
        </w:rPr>
        <w:t>cathode ,the</w:t>
      </w:r>
      <w:proofErr w:type="gramEnd"/>
      <w:r w:rsidRPr="00492158">
        <w:rPr>
          <w:rFonts w:ascii="Times New Roman" w:hAnsi="Times New Roman" w:cs="Times New Roman"/>
          <w:bCs/>
          <w:sz w:val="20"/>
          <w:szCs w:val="20"/>
        </w:rPr>
        <w:t xml:space="preserve"> mesh sheet for anode is slightly cut at the top just to identify anode and cathode mesh sheet.</w:t>
      </w:r>
    </w:p>
    <w:p w14:paraId="2DF8A069" w14:textId="029445CF" w:rsidR="00A2536A" w:rsidRPr="00492158" w:rsidRDefault="00A2536A" w:rsidP="00492158">
      <w:pPr>
        <w:jc w:val="both"/>
        <w:rPr>
          <w:rFonts w:ascii="Times New Roman" w:hAnsi="Times New Roman" w:cs="Times New Roman"/>
          <w:bCs/>
          <w:sz w:val="20"/>
          <w:szCs w:val="20"/>
        </w:rPr>
      </w:pPr>
      <w:r w:rsidRPr="00492158">
        <w:rPr>
          <w:rFonts w:ascii="Times New Roman" w:hAnsi="Times New Roman" w:cs="Times New Roman"/>
          <w:bCs/>
          <w:sz w:val="20"/>
          <w:szCs w:val="20"/>
        </w:rPr>
        <w:t>In making of supercapacitor the anode and cathode are superimpose on each other.</w:t>
      </w:r>
    </w:p>
    <w:p w14:paraId="1D1C2EC9" w14:textId="355B1729" w:rsidR="00A2536A" w:rsidRPr="00594BA8" w:rsidRDefault="00A2536A" w:rsidP="00594BA8">
      <w:pPr>
        <w:rPr>
          <w:rFonts w:ascii="Times New Roman" w:hAnsi="Times New Roman" w:cs="Times New Roman"/>
          <w:b/>
          <w:bCs/>
          <w:sz w:val="20"/>
          <w:szCs w:val="20"/>
        </w:rPr>
      </w:pPr>
      <w:r w:rsidRPr="0036182A">
        <w:rPr>
          <w:rFonts w:ascii="Times New Roman" w:hAnsi="Times New Roman" w:cs="Times New Roman"/>
          <w:b/>
          <w:bCs/>
          <w:sz w:val="20"/>
          <w:szCs w:val="20"/>
        </w:rPr>
        <w:lastRenderedPageBreak/>
        <w:t xml:space="preserve">            </w:t>
      </w:r>
      <w:r w:rsidRPr="0036182A">
        <w:rPr>
          <w:rFonts w:ascii="Times New Roman" w:hAnsi="Times New Roman" w:cs="Times New Roman"/>
          <w:b/>
          <w:bCs/>
          <w:noProof/>
          <w:sz w:val="20"/>
          <w:szCs w:val="20"/>
        </w:rPr>
        <w:drawing>
          <wp:inline distT="0" distB="0" distL="0" distR="0" wp14:anchorId="1EE51375" wp14:editId="7877383A">
            <wp:extent cx="3494314" cy="1999897"/>
            <wp:effectExtent l="0" t="0" r="0" b="635"/>
            <wp:docPr id="20494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6748" name=""/>
                    <pic:cNvPicPr/>
                  </pic:nvPicPr>
                  <pic:blipFill>
                    <a:blip r:embed="rId16"/>
                    <a:stretch>
                      <a:fillRect/>
                    </a:stretch>
                  </pic:blipFill>
                  <pic:spPr>
                    <a:xfrm>
                      <a:off x="0" y="0"/>
                      <a:ext cx="3512298" cy="2010190"/>
                    </a:xfrm>
                    <a:prstGeom prst="rect">
                      <a:avLst/>
                    </a:prstGeom>
                  </pic:spPr>
                </pic:pic>
              </a:graphicData>
            </a:graphic>
          </wp:inline>
        </w:drawing>
      </w:r>
    </w:p>
    <w:p w14:paraId="5118547D" w14:textId="3B01B844" w:rsidR="00A2536A" w:rsidRPr="00953E81" w:rsidRDefault="00492158" w:rsidP="00953E81">
      <w:pPr>
        <w:rPr>
          <w:rFonts w:ascii="Times New Roman" w:hAnsi="Times New Roman" w:cs="Times New Roman"/>
          <w:b/>
          <w:bCs/>
          <w:sz w:val="20"/>
          <w:szCs w:val="20"/>
        </w:rPr>
      </w:pPr>
      <w:r>
        <w:rPr>
          <w:rFonts w:ascii="Times New Roman" w:hAnsi="Times New Roman" w:cs="Times New Roman"/>
          <w:b/>
          <w:bCs/>
          <w:sz w:val="20"/>
          <w:szCs w:val="20"/>
        </w:rPr>
        <w:t>Construction</w:t>
      </w:r>
      <w:r w:rsidR="00A2536A" w:rsidRPr="00953E81">
        <w:rPr>
          <w:rFonts w:ascii="Times New Roman" w:hAnsi="Times New Roman" w:cs="Times New Roman"/>
          <w:b/>
          <w:bCs/>
          <w:sz w:val="20"/>
          <w:szCs w:val="20"/>
        </w:rPr>
        <w:t xml:space="preserve"> </w:t>
      </w:r>
      <w:proofErr w:type="gramStart"/>
      <w:r w:rsidR="00A2536A" w:rsidRPr="00953E81">
        <w:rPr>
          <w:rFonts w:ascii="Times New Roman" w:hAnsi="Times New Roman" w:cs="Times New Roman"/>
          <w:b/>
          <w:bCs/>
          <w:sz w:val="20"/>
          <w:szCs w:val="20"/>
        </w:rPr>
        <w:t>process :</w:t>
      </w:r>
      <w:proofErr w:type="gramEnd"/>
    </w:p>
    <w:p w14:paraId="38A74174" w14:textId="77777777" w:rsidR="00953E81" w:rsidRDefault="00A2536A" w:rsidP="00953E81">
      <w:pPr>
        <w:rPr>
          <w:rFonts w:ascii="Times New Roman" w:hAnsi="Times New Roman" w:cs="Times New Roman"/>
          <w:bCs/>
          <w:sz w:val="20"/>
          <w:szCs w:val="20"/>
        </w:rPr>
      </w:pPr>
      <w:r w:rsidRPr="00953E81">
        <w:rPr>
          <w:rFonts w:ascii="Times New Roman" w:hAnsi="Times New Roman" w:cs="Times New Roman"/>
          <w:bCs/>
          <w:sz w:val="20"/>
          <w:szCs w:val="20"/>
        </w:rPr>
        <w:t>For hardware, on anode mesh sheet mixture of activated carbon and MNO2 is placed.</w:t>
      </w:r>
    </w:p>
    <w:p w14:paraId="0A4E6B07" w14:textId="77777777" w:rsidR="00953E81" w:rsidRDefault="00A2536A" w:rsidP="00953E81">
      <w:pPr>
        <w:rPr>
          <w:rFonts w:ascii="Times New Roman" w:hAnsi="Times New Roman" w:cs="Times New Roman"/>
          <w:bCs/>
          <w:sz w:val="20"/>
          <w:szCs w:val="20"/>
        </w:rPr>
      </w:pPr>
      <w:r w:rsidRPr="00953E81">
        <w:rPr>
          <w:rFonts w:ascii="Times New Roman" w:hAnsi="Times New Roman" w:cs="Times New Roman"/>
          <w:bCs/>
          <w:sz w:val="20"/>
          <w:szCs w:val="20"/>
        </w:rPr>
        <w:t xml:space="preserve"> On cathode mesh sheet only activated carbon is </w:t>
      </w:r>
      <w:proofErr w:type="spellStart"/>
      <w:proofErr w:type="gramStart"/>
      <w:r w:rsidRPr="00953E81">
        <w:rPr>
          <w:rFonts w:ascii="Times New Roman" w:hAnsi="Times New Roman" w:cs="Times New Roman"/>
          <w:bCs/>
          <w:sz w:val="20"/>
          <w:szCs w:val="20"/>
        </w:rPr>
        <w:t>placed.As</w:t>
      </w:r>
      <w:proofErr w:type="spellEnd"/>
      <w:proofErr w:type="gramEnd"/>
      <w:r w:rsidRPr="00953E81">
        <w:rPr>
          <w:rFonts w:ascii="Times New Roman" w:hAnsi="Times New Roman" w:cs="Times New Roman"/>
          <w:bCs/>
          <w:sz w:val="20"/>
          <w:szCs w:val="20"/>
        </w:rPr>
        <w:t xml:space="preserve"> per the circuit diagram the connections have been made after that the material of orange peels and teak wood one by one placed in the solution of K2SO4 and distilled water.</w:t>
      </w:r>
    </w:p>
    <w:p w14:paraId="2F99218F" w14:textId="77777777" w:rsidR="00953E81" w:rsidRDefault="00A2536A" w:rsidP="00953E81">
      <w:pPr>
        <w:rPr>
          <w:rFonts w:ascii="Times New Roman" w:hAnsi="Times New Roman" w:cs="Times New Roman"/>
          <w:bCs/>
          <w:sz w:val="20"/>
          <w:szCs w:val="20"/>
        </w:rPr>
      </w:pPr>
      <w:r w:rsidRPr="00953E81">
        <w:rPr>
          <w:rFonts w:ascii="Times New Roman" w:hAnsi="Times New Roman" w:cs="Times New Roman"/>
          <w:bCs/>
          <w:sz w:val="20"/>
          <w:szCs w:val="20"/>
        </w:rPr>
        <w:t>The voltage has been set as 2.2 V. Firstly the materials has been charged for 3 min for 3 times simultaneously time to discharge has been noted. In the second part materials has been charged for 1 min for 5 times and at the 5</w:t>
      </w:r>
      <w:r w:rsidRPr="00953E81">
        <w:rPr>
          <w:rFonts w:ascii="Times New Roman" w:hAnsi="Times New Roman" w:cs="Times New Roman"/>
          <w:bCs/>
          <w:sz w:val="20"/>
          <w:szCs w:val="20"/>
          <w:vertAlign w:val="superscript"/>
        </w:rPr>
        <w:t>th</w:t>
      </w:r>
      <w:r w:rsidRPr="00953E81">
        <w:rPr>
          <w:rFonts w:ascii="Times New Roman" w:hAnsi="Times New Roman" w:cs="Times New Roman"/>
          <w:bCs/>
          <w:sz w:val="20"/>
          <w:szCs w:val="20"/>
        </w:rPr>
        <w:t xml:space="preserve"> time corresponding voltage current and time to discharge has been noted. </w:t>
      </w:r>
    </w:p>
    <w:p w14:paraId="0BA15665" w14:textId="27B04022" w:rsidR="00A2536A" w:rsidRPr="00953E81" w:rsidRDefault="00A2536A" w:rsidP="00953E81">
      <w:pPr>
        <w:rPr>
          <w:rFonts w:ascii="Times New Roman" w:hAnsi="Times New Roman" w:cs="Times New Roman"/>
          <w:bCs/>
          <w:sz w:val="20"/>
          <w:szCs w:val="20"/>
        </w:rPr>
      </w:pPr>
      <w:r w:rsidRPr="00953E81">
        <w:rPr>
          <w:rFonts w:ascii="Times New Roman" w:hAnsi="Times New Roman" w:cs="Times New Roman"/>
          <w:bCs/>
          <w:sz w:val="20"/>
          <w:szCs w:val="20"/>
        </w:rPr>
        <w:t xml:space="preserve">Based on these data the calculations are performed to find the capacitance of these materials. </w:t>
      </w:r>
    </w:p>
    <w:p w14:paraId="1D6E3A75" w14:textId="638B2410" w:rsidR="00A2536A" w:rsidRPr="00594BA8" w:rsidRDefault="00A2536A" w:rsidP="00594BA8">
      <w:pPr>
        <w:pStyle w:val="ListParagraph"/>
        <w:rPr>
          <w:rFonts w:ascii="Times New Roman" w:hAnsi="Times New Roman" w:cs="Times New Roman"/>
          <w:b/>
          <w:bCs/>
          <w:sz w:val="20"/>
          <w:szCs w:val="20"/>
        </w:rPr>
      </w:pPr>
      <w:r w:rsidRPr="0036182A">
        <w:rPr>
          <w:rFonts w:ascii="Times New Roman" w:hAnsi="Times New Roman" w:cs="Times New Roman"/>
          <w:b/>
          <w:bCs/>
          <w:noProof/>
          <w:sz w:val="20"/>
          <w:szCs w:val="20"/>
        </w:rPr>
        <w:drawing>
          <wp:inline distT="0" distB="0" distL="0" distR="0" wp14:anchorId="004B836E" wp14:editId="31589B69">
            <wp:extent cx="2825951" cy="1877786"/>
            <wp:effectExtent l="0" t="0" r="0" b="8255"/>
            <wp:docPr id="211487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5822" name=""/>
                    <pic:cNvPicPr/>
                  </pic:nvPicPr>
                  <pic:blipFill>
                    <a:blip r:embed="rId17"/>
                    <a:stretch>
                      <a:fillRect/>
                    </a:stretch>
                  </pic:blipFill>
                  <pic:spPr>
                    <a:xfrm>
                      <a:off x="0" y="0"/>
                      <a:ext cx="2846695" cy="1891570"/>
                    </a:xfrm>
                    <a:prstGeom prst="rect">
                      <a:avLst/>
                    </a:prstGeom>
                  </pic:spPr>
                </pic:pic>
              </a:graphicData>
            </a:graphic>
          </wp:inline>
        </w:drawing>
      </w:r>
      <w:r w:rsidRPr="0036182A">
        <w:rPr>
          <w:rFonts w:ascii="Times New Roman" w:hAnsi="Times New Roman" w:cs="Times New Roman"/>
          <w:sz w:val="20"/>
          <w:szCs w:val="20"/>
        </w:rPr>
        <w:tab/>
      </w:r>
      <w:r w:rsidRPr="0036182A">
        <w:rPr>
          <w:rFonts w:ascii="Times New Roman" w:hAnsi="Times New Roman" w:cs="Times New Roman"/>
          <w:sz w:val="20"/>
          <w:szCs w:val="20"/>
        </w:rPr>
        <w:tab/>
        <w:t xml:space="preserve"> </w:t>
      </w:r>
    </w:p>
    <w:p w14:paraId="4F544AE0" w14:textId="77777777" w:rsidR="00594BA8" w:rsidRDefault="00594BA8" w:rsidP="00594BA8">
      <w:pPr>
        <w:pStyle w:val="ListParagraph"/>
        <w:ind w:left="1080"/>
        <w:rPr>
          <w:rFonts w:ascii="Times New Roman" w:hAnsi="Times New Roman" w:cs="Times New Roman"/>
          <w:b/>
          <w:bCs/>
          <w:sz w:val="20"/>
          <w:szCs w:val="20"/>
        </w:rPr>
      </w:pPr>
    </w:p>
    <w:p w14:paraId="1A16D7F9" w14:textId="77777777" w:rsidR="00594BA8" w:rsidRDefault="00594BA8" w:rsidP="00594BA8">
      <w:pPr>
        <w:pStyle w:val="ListParagraph"/>
        <w:ind w:left="1080"/>
        <w:rPr>
          <w:rFonts w:ascii="Times New Roman" w:hAnsi="Times New Roman" w:cs="Times New Roman"/>
          <w:b/>
          <w:bCs/>
          <w:sz w:val="20"/>
          <w:szCs w:val="20"/>
        </w:rPr>
      </w:pPr>
    </w:p>
    <w:p w14:paraId="28C56595" w14:textId="6FC956E1" w:rsidR="00A2536A" w:rsidRPr="0036182A" w:rsidRDefault="00A2536A" w:rsidP="000552EE">
      <w:pPr>
        <w:pStyle w:val="ListParagraph"/>
        <w:numPr>
          <w:ilvl w:val="0"/>
          <w:numId w:val="18"/>
        </w:numPr>
        <w:rPr>
          <w:rFonts w:ascii="Times New Roman" w:hAnsi="Times New Roman" w:cs="Times New Roman"/>
          <w:b/>
          <w:bCs/>
          <w:sz w:val="20"/>
          <w:szCs w:val="20"/>
        </w:rPr>
      </w:pPr>
      <w:r w:rsidRPr="0036182A">
        <w:rPr>
          <w:rFonts w:ascii="Times New Roman" w:hAnsi="Times New Roman" w:cs="Times New Roman"/>
          <w:b/>
          <w:bCs/>
          <w:sz w:val="20"/>
          <w:szCs w:val="20"/>
        </w:rPr>
        <w:t xml:space="preserve">Single cell of </w:t>
      </w:r>
      <w:proofErr w:type="gramStart"/>
      <w:r w:rsidRPr="0036182A">
        <w:rPr>
          <w:rFonts w:ascii="Times New Roman" w:hAnsi="Times New Roman" w:cs="Times New Roman"/>
          <w:b/>
          <w:bCs/>
          <w:sz w:val="20"/>
          <w:szCs w:val="20"/>
        </w:rPr>
        <w:t>supercapacitor :</w:t>
      </w:r>
      <w:proofErr w:type="gramEnd"/>
      <w:r w:rsidRPr="0036182A">
        <w:rPr>
          <w:rFonts w:ascii="Times New Roman" w:hAnsi="Times New Roman" w:cs="Times New Roman"/>
          <w:b/>
          <w:bCs/>
          <w:sz w:val="20"/>
          <w:szCs w:val="20"/>
        </w:rPr>
        <w:t xml:space="preserve"> </w:t>
      </w:r>
    </w:p>
    <w:p w14:paraId="7A24A80D" w14:textId="77777777" w:rsidR="00953E81" w:rsidRDefault="00A2536A" w:rsidP="00953E81">
      <w:pPr>
        <w:jc w:val="both"/>
        <w:rPr>
          <w:rFonts w:ascii="Times New Roman" w:hAnsi="Times New Roman" w:cs="Times New Roman"/>
          <w:bCs/>
          <w:sz w:val="20"/>
          <w:szCs w:val="20"/>
        </w:rPr>
      </w:pPr>
      <w:r w:rsidRPr="00953E81">
        <w:rPr>
          <w:rFonts w:ascii="Times New Roman" w:hAnsi="Times New Roman" w:cs="Times New Roman"/>
          <w:bCs/>
          <w:sz w:val="20"/>
          <w:szCs w:val="20"/>
        </w:rPr>
        <w:t xml:space="preserve">Single cell of supercapacitor </w:t>
      </w:r>
      <w:proofErr w:type="gramStart"/>
      <w:r w:rsidRPr="00953E81">
        <w:rPr>
          <w:rFonts w:ascii="Times New Roman" w:hAnsi="Times New Roman" w:cs="Times New Roman"/>
          <w:bCs/>
          <w:sz w:val="20"/>
          <w:szCs w:val="20"/>
        </w:rPr>
        <w:t>consist</w:t>
      </w:r>
      <w:proofErr w:type="gramEnd"/>
      <w:r w:rsidRPr="00953E81">
        <w:rPr>
          <w:rFonts w:ascii="Times New Roman" w:hAnsi="Times New Roman" w:cs="Times New Roman"/>
          <w:bCs/>
          <w:sz w:val="20"/>
          <w:szCs w:val="20"/>
        </w:rPr>
        <w:t xml:space="preserve"> of three layers. one is anode layer.  in the middle polyethylene is used as a separator and lastly cathode is placed.</w:t>
      </w:r>
    </w:p>
    <w:p w14:paraId="21F9CEC7" w14:textId="3323A95A" w:rsidR="00A2536A" w:rsidRPr="00953E81" w:rsidRDefault="00A2536A" w:rsidP="00953E81">
      <w:pPr>
        <w:jc w:val="both"/>
        <w:rPr>
          <w:rFonts w:ascii="Times New Roman" w:hAnsi="Times New Roman" w:cs="Times New Roman"/>
          <w:bCs/>
          <w:sz w:val="20"/>
          <w:szCs w:val="20"/>
        </w:rPr>
      </w:pPr>
      <w:r w:rsidRPr="00953E81">
        <w:rPr>
          <w:rFonts w:ascii="Times New Roman" w:hAnsi="Times New Roman" w:cs="Times New Roman"/>
          <w:bCs/>
          <w:sz w:val="20"/>
          <w:szCs w:val="20"/>
        </w:rPr>
        <w:t>Such a way single cell of supercapacitor has been made for testing. Following figure shows the single cells of supercapacitors of the orange peels and teak wood.</w:t>
      </w:r>
    </w:p>
    <w:p w14:paraId="077E59AD" w14:textId="77777777" w:rsidR="00A2536A" w:rsidRPr="0036182A" w:rsidRDefault="00A2536A" w:rsidP="00A2536A">
      <w:pPr>
        <w:rPr>
          <w:rFonts w:ascii="Times New Roman" w:hAnsi="Times New Roman" w:cs="Times New Roman"/>
          <w:sz w:val="20"/>
          <w:szCs w:val="20"/>
        </w:rPr>
      </w:pPr>
      <w:r w:rsidRPr="0036182A">
        <w:rPr>
          <w:rFonts w:ascii="Times New Roman" w:hAnsi="Times New Roman" w:cs="Times New Roman"/>
          <w:noProof/>
          <w:sz w:val="20"/>
          <w:szCs w:val="20"/>
        </w:rPr>
        <w:drawing>
          <wp:inline distT="0" distB="0" distL="0" distR="0" wp14:anchorId="11BD8CB2" wp14:editId="532F748B">
            <wp:extent cx="3284374" cy="1915885"/>
            <wp:effectExtent l="0" t="0" r="0" b="8255"/>
            <wp:docPr id="1859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8209" name=""/>
                    <pic:cNvPicPr/>
                  </pic:nvPicPr>
                  <pic:blipFill>
                    <a:blip r:embed="rId18"/>
                    <a:stretch>
                      <a:fillRect/>
                    </a:stretch>
                  </pic:blipFill>
                  <pic:spPr>
                    <a:xfrm>
                      <a:off x="0" y="0"/>
                      <a:ext cx="3290254" cy="1919315"/>
                    </a:xfrm>
                    <a:prstGeom prst="rect">
                      <a:avLst/>
                    </a:prstGeom>
                  </pic:spPr>
                </pic:pic>
              </a:graphicData>
            </a:graphic>
          </wp:inline>
        </w:drawing>
      </w:r>
    </w:p>
    <w:p w14:paraId="67DCB95F" w14:textId="34EF8A68" w:rsidR="00BD1EE5" w:rsidRDefault="00A2536A" w:rsidP="00594BA8">
      <w:pPr>
        <w:jc w:val="center"/>
        <w:rPr>
          <w:rFonts w:ascii="Times New Roman" w:hAnsi="Times New Roman" w:cs="Times New Roman"/>
          <w:sz w:val="20"/>
          <w:szCs w:val="20"/>
        </w:rPr>
      </w:pPr>
      <w:r w:rsidRPr="0036182A">
        <w:rPr>
          <w:rFonts w:ascii="Times New Roman" w:hAnsi="Times New Roman" w:cs="Times New Roman"/>
          <w:sz w:val="20"/>
          <w:szCs w:val="20"/>
        </w:rPr>
        <w:t>fig. 6.5 – Cell of supercapacitor</w:t>
      </w:r>
    </w:p>
    <w:p w14:paraId="0AF9BD2C" w14:textId="77777777" w:rsidR="00594BA8" w:rsidRPr="0036182A" w:rsidRDefault="00594BA8" w:rsidP="00594BA8">
      <w:pPr>
        <w:jc w:val="center"/>
        <w:rPr>
          <w:rFonts w:ascii="Times New Roman" w:hAnsi="Times New Roman" w:cs="Times New Roman"/>
          <w:sz w:val="20"/>
          <w:szCs w:val="20"/>
        </w:rPr>
      </w:pPr>
    </w:p>
    <w:p w14:paraId="2EF1EF33" w14:textId="77777777" w:rsidR="00A2536A" w:rsidRPr="0036182A" w:rsidRDefault="00A2536A" w:rsidP="000552EE">
      <w:pPr>
        <w:pStyle w:val="ListParagraph"/>
        <w:numPr>
          <w:ilvl w:val="0"/>
          <w:numId w:val="18"/>
        </w:numPr>
        <w:rPr>
          <w:rFonts w:ascii="Times New Roman" w:hAnsi="Times New Roman" w:cs="Times New Roman"/>
          <w:b/>
          <w:bCs/>
          <w:noProof/>
          <w:sz w:val="20"/>
          <w:szCs w:val="20"/>
        </w:rPr>
      </w:pPr>
      <w:r w:rsidRPr="0036182A">
        <w:rPr>
          <w:rFonts w:ascii="Times New Roman" w:hAnsi="Times New Roman" w:cs="Times New Roman"/>
          <w:b/>
          <w:bCs/>
          <w:noProof/>
          <w:sz w:val="20"/>
          <w:szCs w:val="20"/>
        </w:rPr>
        <w:t xml:space="preserve">Testing of material : </w:t>
      </w:r>
    </w:p>
    <w:p w14:paraId="12724502" w14:textId="77777777" w:rsidR="00A2536A" w:rsidRPr="0036182A" w:rsidRDefault="00A2536A" w:rsidP="00A2536A">
      <w:pPr>
        <w:pStyle w:val="ListParagraph"/>
        <w:ind w:left="0"/>
        <w:rPr>
          <w:rFonts w:ascii="Times New Roman" w:hAnsi="Times New Roman" w:cs="Times New Roman"/>
          <w:b/>
          <w:bCs/>
          <w:noProof/>
          <w:sz w:val="20"/>
          <w:szCs w:val="20"/>
        </w:rPr>
      </w:pPr>
    </w:p>
    <w:p w14:paraId="44CE0A29" w14:textId="77777777" w:rsidR="00A2536A" w:rsidRPr="0036182A" w:rsidRDefault="00A2536A" w:rsidP="000552EE">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For testing of materials the connections have been made as per the circuit diagram.</w:t>
      </w:r>
    </w:p>
    <w:p w14:paraId="2F6895B8" w14:textId="77777777" w:rsidR="00A2536A" w:rsidRPr="0036182A" w:rsidRDefault="00A2536A" w:rsidP="00A2536A">
      <w:pPr>
        <w:pStyle w:val="ListParagraph"/>
        <w:jc w:val="both"/>
        <w:rPr>
          <w:rFonts w:ascii="Times New Roman" w:hAnsi="Times New Roman" w:cs="Times New Roman"/>
          <w:bCs/>
          <w:noProof/>
          <w:sz w:val="20"/>
          <w:szCs w:val="20"/>
        </w:rPr>
      </w:pPr>
    </w:p>
    <w:p w14:paraId="5A4490FA" w14:textId="77777777" w:rsidR="00A2536A" w:rsidRPr="0036182A" w:rsidRDefault="00A2536A" w:rsidP="000552EE">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Single cell of supercapacitors like ( orange peels/teak wood ) material has been dipped in the solution of K2SO4 and distiled water.</w:t>
      </w:r>
    </w:p>
    <w:p w14:paraId="137ABE8F" w14:textId="77777777" w:rsidR="00A2536A" w:rsidRPr="0036182A" w:rsidRDefault="00A2536A" w:rsidP="00A2536A">
      <w:pPr>
        <w:pStyle w:val="ListParagraph"/>
        <w:jc w:val="both"/>
        <w:rPr>
          <w:rFonts w:ascii="Times New Roman" w:hAnsi="Times New Roman" w:cs="Times New Roman"/>
          <w:bCs/>
          <w:noProof/>
          <w:sz w:val="20"/>
          <w:szCs w:val="20"/>
        </w:rPr>
      </w:pPr>
    </w:p>
    <w:p w14:paraId="66ED3177" w14:textId="77777777" w:rsidR="00A2536A" w:rsidRPr="0036182A" w:rsidRDefault="00A2536A" w:rsidP="000552EE">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The voltage has been set to 2.2 V then the material has been charged for 3 min for 3 times and discharged time has been checked.</w:t>
      </w:r>
    </w:p>
    <w:p w14:paraId="348F80F1" w14:textId="77777777" w:rsidR="00A2536A" w:rsidRPr="0036182A" w:rsidRDefault="00A2536A" w:rsidP="00A2536A">
      <w:pPr>
        <w:pStyle w:val="ListParagraph"/>
        <w:jc w:val="both"/>
        <w:rPr>
          <w:rFonts w:ascii="Times New Roman" w:hAnsi="Times New Roman" w:cs="Times New Roman"/>
          <w:bCs/>
          <w:noProof/>
          <w:sz w:val="20"/>
          <w:szCs w:val="20"/>
        </w:rPr>
      </w:pPr>
    </w:p>
    <w:p w14:paraId="005267CF" w14:textId="77777777" w:rsidR="00A2536A" w:rsidRPr="0036182A" w:rsidRDefault="00A2536A" w:rsidP="000552EE">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Then charging for 1 min has been performed for 5 times and time to discharging has been checked.</w:t>
      </w:r>
    </w:p>
    <w:p w14:paraId="746523E6" w14:textId="77777777" w:rsidR="00A2536A" w:rsidRPr="0036182A" w:rsidRDefault="00A2536A" w:rsidP="00A2536A">
      <w:pPr>
        <w:pStyle w:val="ListParagraph"/>
        <w:jc w:val="both"/>
        <w:rPr>
          <w:rFonts w:ascii="Times New Roman" w:hAnsi="Times New Roman" w:cs="Times New Roman"/>
          <w:bCs/>
          <w:noProof/>
          <w:sz w:val="20"/>
          <w:szCs w:val="20"/>
        </w:rPr>
      </w:pPr>
    </w:p>
    <w:p w14:paraId="671F1522" w14:textId="77777777" w:rsidR="00A2536A" w:rsidRPr="0036182A" w:rsidRDefault="00A2536A" w:rsidP="000552EE">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At 5</w:t>
      </w:r>
      <w:r w:rsidRPr="0036182A">
        <w:rPr>
          <w:rFonts w:ascii="Times New Roman" w:hAnsi="Times New Roman" w:cs="Times New Roman"/>
          <w:bCs/>
          <w:noProof/>
          <w:sz w:val="20"/>
          <w:szCs w:val="20"/>
          <w:vertAlign w:val="superscript"/>
        </w:rPr>
        <w:t>th</w:t>
      </w:r>
      <w:r w:rsidRPr="0036182A">
        <w:rPr>
          <w:rFonts w:ascii="Times New Roman" w:hAnsi="Times New Roman" w:cs="Times New Roman"/>
          <w:bCs/>
          <w:noProof/>
          <w:sz w:val="20"/>
          <w:szCs w:val="20"/>
        </w:rPr>
        <w:t xml:space="preserve"> time the time to discharge , corresponding voltage and current has been note down. </w:t>
      </w:r>
    </w:p>
    <w:p w14:paraId="2E7A94D7" w14:textId="77777777" w:rsidR="00A2536A" w:rsidRPr="0036182A" w:rsidRDefault="00A2536A" w:rsidP="00A2536A">
      <w:pPr>
        <w:pStyle w:val="ListParagraph"/>
        <w:jc w:val="both"/>
        <w:rPr>
          <w:rFonts w:ascii="Times New Roman" w:hAnsi="Times New Roman" w:cs="Times New Roman"/>
          <w:bCs/>
          <w:noProof/>
          <w:sz w:val="20"/>
          <w:szCs w:val="20"/>
        </w:rPr>
      </w:pPr>
    </w:p>
    <w:p w14:paraId="618C04F7" w14:textId="77777777" w:rsidR="00D91EE1" w:rsidRDefault="00A2536A" w:rsidP="00086FA7">
      <w:pPr>
        <w:pStyle w:val="ListParagraph"/>
        <w:numPr>
          <w:ilvl w:val="0"/>
          <w:numId w:val="19"/>
        </w:numPr>
        <w:jc w:val="both"/>
        <w:rPr>
          <w:rFonts w:ascii="Times New Roman" w:hAnsi="Times New Roman" w:cs="Times New Roman"/>
          <w:bCs/>
          <w:noProof/>
          <w:sz w:val="20"/>
          <w:szCs w:val="20"/>
        </w:rPr>
      </w:pPr>
      <w:r w:rsidRPr="0036182A">
        <w:rPr>
          <w:rFonts w:ascii="Times New Roman" w:hAnsi="Times New Roman" w:cs="Times New Roman"/>
          <w:bCs/>
          <w:noProof/>
          <w:sz w:val="20"/>
          <w:szCs w:val="20"/>
        </w:rPr>
        <w:t xml:space="preserve">With the help of these data calculations have been done.  </w:t>
      </w:r>
    </w:p>
    <w:p w14:paraId="53A75850" w14:textId="77777777" w:rsidR="00D91EE1" w:rsidRDefault="00D91EE1" w:rsidP="00D91EE1">
      <w:pPr>
        <w:pStyle w:val="ListParagraph"/>
        <w:rPr>
          <w:rFonts w:ascii="Times New Roman" w:hAnsi="Times New Roman" w:cs="Times New Roman"/>
          <w:bCs/>
          <w:noProof/>
          <w:sz w:val="20"/>
          <w:szCs w:val="20"/>
        </w:rPr>
      </w:pPr>
    </w:p>
    <w:p w14:paraId="1B2C2DD4" w14:textId="77777777" w:rsidR="00C649BE" w:rsidRDefault="00C649BE" w:rsidP="00D91EE1">
      <w:pPr>
        <w:pStyle w:val="ListParagraph"/>
        <w:rPr>
          <w:rFonts w:ascii="Times New Roman" w:hAnsi="Times New Roman" w:cs="Times New Roman"/>
          <w:bCs/>
          <w:noProof/>
          <w:sz w:val="20"/>
          <w:szCs w:val="20"/>
        </w:rPr>
      </w:pPr>
    </w:p>
    <w:p w14:paraId="1D07BD88" w14:textId="77777777" w:rsidR="00C649BE" w:rsidRDefault="00C649BE" w:rsidP="00D91EE1">
      <w:pPr>
        <w:pStyle w:val="ListParagraph"/>
        <w:rPr>
          <w:rFonts w:ascii="Times New Roman" w:hAnsi="Times New Roman" w:cs="Times New Roman"/>
          <w:bCs/>
          <w:noProof/>
          <w:sz w:val="20"/>
          <w:szCs w:val="20"/>
        </w:rPr>
      </w:pPr>
    </w:p>
    <w:p w14:paraId="63B059CE" w14:textId="77777777" w:rsidR="00C649BE" w:rsidRDefault="00C649BE" w:rsidP="00D91EE1">
      <w:pPr>
        <w:pStyle w:val="ListParagraph"/>
        <w:rPr>
          <w:rFonts w:ascii="Times New Roman" w:hAnsi="Times New Roman" w:cs="Times New Roman"/>
          <w:bCs/>
          <w:noProof/>
          <w:sz w:val="20"/>
          <w:szCs w:val="20"/>
        </w:rPr>
      </w:pPr>
    </w:p>
    <w:p w14:paraId="5A62FF64" w14:textId="77777777" w:rsidR="00C649BE" w:rsidRDefault="00C649BE" w:rsidP="00D91EE1">
      <w:pPr>
        <w:pStyle w:val="ListParagraph"/>
        <w:rPr>
          <w:rFonts w:ascii="Times New Roman" w:hAnsi="Times New Roman" w:cs="Times New Roman"/>
          <w:bCs/>
          <w:noProof/>
          <w:sz w:val="20"/>
          <w:szCs w:val="20"/>
        </w:rPr>
      </w:pPr>
    </w:p>
    <w:p w14:paraId="670D9FFA" w14:textId="77777777" w:rsidR="00C649BE" w:rsidRDefault="00C649BE" w:rsidP="00D91EE1">
      <w:pPr>
        <w:pStyle w:val="ListParagraph"/>
        <w:rPr>
          <w:rFonts w:ascii="Times New Roman" w:hAnsi="Times New Roman" w:cs="Times New Roman"/>
          <w:bCs/>
          <w:noProof/>
          <w:sz w:val="20"/>
          <w:szCs w:val="20"/>
        </w:rPr>
      </w:pPr>
    </w:p>
    <w:p w14:paraId="11F11790" w14:textId="77777777" w:rsidR="00C649BE" w:rsidRDefault="00C649BE" w:rsidP="00D91EE1">
      <w:pPr>
        <w:pStyle w:val="ListParagraph"/>
        <w:rPr>
          <w:rFonts w:ascii="Times New Roman" w:hAnsi="Times New Roman" w:cs="Times New Roman"/>
          <w:bCs/>
          <w:noProof/>
          <w:sz w:val="20"/>
          <w:szCs w:val="20"/>
        </w:rPr>
      </w:pPr>
    </w:p>
    <w:p w14:paraId="4C96D839" w14:textId="77777777" w:rsidR="00C649BE" w:rsidRDefault="00C649BE" w:rsidP="00D91EE1">
      <w:pPr>
        <w:pStyle w:val="ListParagraph"/>
        <w:rPr>
          <w:rFonts w:ascii="Times New Roman" w:hAnsi="Times New Roman" w:cs="Times New Roman"/>
          <w:bCs/>
          <w:noProof/>
          <w:sz w:val="20"/>
          <w:szCs w:val="20"/>
        </w:rPr>
      </w:pPr>
    </w:p>
    <w:p w14:paraId="48BD607A" w14:textId="77777777" w:rsidR="00C649BE" w:rsidRDefault="00C649BE" w:rsidP="00D91EE1">
      <w:pPr>
        <w:pStyle w:val="ListParagraph"/>
        <w:rPr>
          <w:rFonts w:ascii="Times New Roman" w:hAnsi="Times New Roman" w:cs="Times New Roman"/>
          <w:bCs/>
          <w:noProof/>
          <w:sz w:val="20"/>
          <w:szCs w:val="20"/>
        </w:rPr>
      </w:pPr>
    </w:p>
    <w:p w14:paraId="210A300D" w14:textId="77777777" w:rsidR="00C649BE" w:rsidRDefault="00C649BE" w:rsidP="00D91EE1">
      <w:pPr>
        <w:pStyle w:val="ListParagraph"/>
        <w:rPr>
          <w:rFonts w:ascii="Times New Roman" w:hAnsi="Times New Roman" w:cs="Times New Roman"/>
          <w:bCs/>
          <w:noProof/>
          <w:sz w:val="20"/>
          <w:szCs w:val="20"/>
        </w:rPr>
      </w:pPr>
    </w:p>
    <w:p w14:paraId="65B08F36" w14:textId="77777777" w:rsidR="00C649BE" w:rsidRDefault="00C649BE" w:rsidP="00D91EE1">
      <w:pPr>
        <w:pStyle w:val="ListParagraph"/>
        <w:rPr>
          <w:rFonts w:ascii="Times New Roman" w:hAnsi="Times New Roman" w:cs="Times New Roman"/>
          <w:bCs/>
          <w:noProof/>
          <w:sz w:val="20"/>
          <w:szCs w:val="20"/>
        </w:rPr>
      </w:pPr>
    </w:p>
    <w:p w14:paraId="713A1C96" w14:textId="77777777" w:rsidR="00C649BE" w:rsidRDefault="00C649BE" w:rsidP="00D91EE1">
      <w:pPr>
        <w:pStyle w:val="ListParagraph"/>
        <w:rPr>
          <w:rFonts w:ascii="Times New Roman" w:hAnsi="Times New Roman" w:cs="Times New Roman"/>
          <w:bCs/>
          <w:noProof/>
          <w:sz w:val="20"/>
          <w:szCs w:val="20"/>
        </w:rPr>
      </w:pPr>
    </w:p>
    <w:p w14:paraId="68E0B589" w14:textId="77777777" w:rsidR="00C649BE" w:rsidRDefault="00C649BE" w:rsidP="00D91EE1">
      <w:pPr>
        <w:pStyle w:val="ListParagraph"/>
        <w:rPr>
          <w:rFonts w:ascii="Times New Roman" w:hAnsi="Times New Roman" w:cs="Times New Roman"/>
          <w:bCs/>
          <w:noProof/>
          <w:sz w:val="20"/>
          <w:szCs w:val="20"/>
        </w:rPr>
      </w:pPr>
    </w:p>
    <w:p w14:paraId="359F567D" w14:textId="77777777" w:rsidR="00C649BE" w:rsidRDefault="00C649BE" w:rsidP="00D91EE1">
      <w:pPr>
        <w:pStyle w:val="ListParagraph"/>
        <w:rPr>
          <w:rFonts w:ascii="Times New Roman" w:hAnsi="Times New Roman" w:cs="Times New Roman"/>
          <w:bCs/>
          <w:noProof/>
          <w:sz w:val="20"/>
          <w:szCs w:val="20"/>
        </w:rPr>
      </w:pPr>
    </w:p>
    <w:p w14:paraId="0B51BAEB" w14:textId="77777777" w:rsidR="00C649BE" w:rsidRDefault="00C649BE" w:rsidP="00D91EE1">
      <w:pPr>
        <w:pStyle w:val="ListParagraph"/>
        <w:rPr>
          <w:rFonts w:ascii="Times New Roman" w:hAnsi="Times New Roman" w:cs="Times New Roman"/>
          <w:bCs/>
          <w:noProof/>
          <w:sz w:val="20"/>
          <w:szCs w:val="20"/>
        </w:rPr>
      </w:pPr>
    </w:p>
    <w:p w14:paraId="187DBA9E" w14:textId="77777777" w:rsidR="00C649BE" w:rsidRDefault="00C649BE" w:rsidP="00D91EE1">
      <w:pPr>
        <w:pStyle w:val="ListParagraph"/>
        <w:rPr>
          <w:rFonts w:ascii="Times New Roman" w:hAnsi="Times New Roman" w:cs="Times New Roman"/>
          <w:bCs/>
          <w:noProof/>
          <w:sz w:val="20"/>
          <w:szCs w:val="20"/>
        </w:rPr>
      </w:pPr>
    </w:p>
    <w:p w14:paraId="332F5035" w14:textId="77777777" w:rsidR="00C649BE" w:rsidRDefault="00C649BE" w:rsidP="00D91EE1">
      <w:pPr>
        <w:pStyle w:val="ListParagraph"/>
        <w:rPr>
          <w:rFonts w:ascii="Times New Roman" w:hAnsi="Times New Roman" w:cs="Times New Roman"/>
          <w:bCs/>
          <w:noProof/>
          <w:sz w:val="20"/>
          <w:szCs w:val="20"/>
        </w:rPr>
      </w:pPr>
    </w:p>
    <w:p w14:paraId="5626D731" w14:textId="77777777" w:rsidR="00C649BE" w:rsidRDefault="00C649BE" w:rsidP="00D91EE1">
      <w:pPr>
        <w:pStyle w:val="ListParagraph"/>
        <w:rPr>
          <w:rFonts w:ascii="Times New Roman" w:hAnsi="Times New Roman" w:cs="Times New Roman"/>
          <w:bCs/>
          <w:noProof/>
          <w:sz w:val="20"/>
          <w:szCs w:val="20"/>
        </w:rPr>
      </w:pPr>
    </w:p>
    <w:p w14:paraId="2BE99684" w14:textId="77777777" w:rsidR="00C649BE" w:rsidRPr="00D91EE1" w:rsidRDefault="00C649BE" w:rsidP="00D91EE1">
      <w:pPr>
        <w:pStyle w:val="ListParagraph"/>
        <w:rPr>
          <w:rFonts w:ascii="Times New Roman" w:hAnsi="Times New Roman" w:cs="Times New Roman"/>
          <w:bCs/>
          <w:noProof/>
          <w:sz w:val="20"/>
          <w:szCs w:val="20"/>
        </w:rPr>
      </w:pPr>
    </w:p>
    <w:p w14:paraId="11706A3F" w14:textId="5CA92F64" w:rsidR="00594BA8" w:rsidRPr="00D91EE1" w:rsidRDefault="00687B53" w:rsidP="00D91EE1">
      <w:pPr>
        <w:pStyle w:val="ListParagraph"/>
        <w:jc w:val="both"/>
        <w:rPr>
          <w:rFonts w:ascii="Times New Roman" w:hAnsi="Times New Roman" w:cs="Times New Roman"/>
          <w:bCs/>
          <w:noProof/>
          <w:sz w:val="20"/>
          <w:szCs w:val="20"/>
        </w:rPr>
      </w:pPr>
      <w:r w:rsidRPr="0036182A">
        <w:rPr>
          <w:noProof/>
        </w:rPr>
        <mc:AlternateContent>
          <mc:Choice Requires="wps">
            <w:drawing>
              <wp:anchor distT="0" distB="0" distL="114300" distR="114300" simplePos="0" relativeHeight="251659264" behindDoc="0" locked="0" layoutInCell="1" allowOverlap="1" wp14:anchorId="0CB41667" wp14:editId="67BF435A">
                <wp:simplePos x="0" y="0"/>
                <wp:positionH relativeFrom="column">
                  <wp:posOffset>9155430</wp:posOffset>
                </wp:positionH>
                <wp:positionV relativeFrom="paragraph">
                  <wp:posOffset>154940</wp:posOffset>
                </wp:positionV>
                <wp:extent cx="734786" cy="2781300"/>
                <wp:effectExtent l="0" t="0" r="27305" b="19050"/>
                <wp:wrapNone/>
                <wp:docPr id="230307115" name="Rectangle 1"/>
                <wp:cNvGraphicFramePr/>
                <a:graphic xmlns:a="http://schemas.openxmlformats.org/drawingml/2006/main">
                  <a:graphicData uri="http://schemas.microsoft.com/office/word/2010/wordprocessingShape">
                    <wps:wsp>
                      <wps:cNvSpPr/>
                      <wps:spPr>
                        <a:xfrm>
                          <a:off x="0" y="0"/>
                          <a:ext cx="734786" cy="2781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7B75" id="Rectangle 1" o:spid="_x0000_s1026" style="position:absolute;margin-left:720.9pt;margin-top:12.2pt;width:57.85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" fillcolor="white [3201]" strokecolor="white [3212]" strokeweight="1pt"/>
            </w:pict>
          </mc:Fallback>
        </mc:AlternateContent>
      </w:r>
    </w:p>
    <w:p w14:paraId="17B79546" w14:textId="153C2673" w:rsidR="00687B53" w:rsidRDefault="0031447D" w:rsidP="00594BA8">
      <w:pPr>
        <w:pStyle w:val="Default"/>
        <w:ind w:left="360"/>
        <w:jc w:val="center"/>
        <w:rPr>
          <w:b/>
          <w:bCs/>
          <w:sz w:val="20"/>
          <w:szCs w:val="20"/>
        </w:rPr>
      </w:pPr>
      <w:r w:rsidRPr="0036182A">
        <w:rPr>
          <w:b/>
          <w:bCs/>
          <w:sz w:val="20"/>
          <w:szCs w:val="20"/>
        </w:rPr>
        <w:lastRenderedPageBreak/>
        <w:t>CONCLUSION</w:t>
      </w:r>
    </w:p>
    <w:p w14:paraId="30AC8250" w14:textId="77777777" w:rsidR="00594BA8" w:rsidRPr="0036182A" w:rsidRDefault="00594BA8" w:rsidP="00594BA8">
      <w:pPr>
        <w:pStyle w:val="Default"/>
        <w:ind w:left="360"/>
        <w:jc w:val="center"/>
        <w:rPr>
          <w:b/>
          <w:bCs/>
          <w:sz w:val="20"/>
          <w:szCs w:val="20"/>
        </w:rPr>
      </w:pPr>
    </w:p>
    <w:p w14:paraId="438D6B4B" w14:textId="77777777" w:rsidR="00594BA8" w:rsidRDefault="00687B53" w:rsidP="00594BA8">
      <w:pPr>
        <w:tabs>
          <w:tab w:val="left" w:pos="3840"/>
        </w:tabs>
        <w:ind w:left="360"/>
        <w:jc w:val="both"/>
        <w:rPr>
          <w:rFonts w:ascii="Times New Roman" w:hAnsi="Times New Roman" w:cs="Times New Roman"/>
          <w:sz w:val="20"/>
          <w:szCs w:val="20"/>
          <w:lang w:val="en-US"/>
        </w:rPr>
      </w:pPr>
      <w:r w:rsidRPr="0036182A">
        <w:rPr>
          <w:rFonts w:ascii="Times New Roman" w:hAnsi="Times New Roman" w:cs="Times New Roman"/>
          <w:sz w:val="20"/>
          <w:szCs w:val="20"/>
          <w:lang w:val="en-US"/>
        </w:rPr>
        <w:t>Simulation of supercapacitor made of 2 different materials (Orange peels, Teak wood) have been tested and have found the specific capacitance of the materials and also the charging and discharging graph of the four materials have been found.</w:t>
      </w:r>
    </w:p>
    <w:p w14:paraId="30681F6B" w14:textId="307CEC99" w:rsidR="00687B53" w:rsidRPr="00594BA8" w:rsidRDefault="00687B53" w:rsidP="00594BA8">
      <w:pPr>
        <w:tabs>
          <w:tab w:val="left" w:pos="3840"/>
        </w:tabs>
        <w:ind w:left="360"/>
        <w:jc w:val="both"/>
        <w:rPr>
          <w:rFonts w:ascii="Times New Roman" w:hAnsi="Times New Roman" w:cs="Times New Roman"/>
          <w:sz w:val="20"/>
          <w:szCs w:val="20"/>
          <w:lang w:val="en-US"/>
        </w:rPr>
      </w:pPr>
      <w:r w:rsidRPr="0036182A">
        <w:rPr>
          <w:rFonts w:ascii="Times New Roman" w:hAnsi="Times New Roman" w:cs="Times New Roman"/>
          <w:sz w:val="20"/>
          <w:szCs w:val="20"/>
        </w:rPr>
        <w:t xml:space="preserve">The current study concludes the hardware and software process of designing, simulation and testing process of the supercapacitor.   The current study was able to identify the Teak wood crush and orange peels as a suitable precursor for activated carbon to be used as a supercapacitor's electrodes. The main conclusion from this study is that the material used as the electrodes of the supercapacitor are made up from the biomass materials. </w:t>
      </w:r>
    </w:p>
    <w:p w14:paraId="258A1813" w14:textId="77777777" w:rsidR="00687B53" w:rsidRDefault="00687B53" w:rsidP="00687B53">
      <w:pPr>
        <w:tabs>
          <w:tab w:val="left" w:pos="3840"/>
        </w:tabs>
        <w:ind w:left="360"/>
        <w:jc w:val="both"/>
        <w:rPr>
          <w:rFonts w:ascii="Times New Roman" w:hAnsi="Times New Roman" w:cs="Times New Roman"/>
          <w:sz w:val="20"/>
          <w:szCs w:val="20"/>
        </w:rPr>
      </w:pPr>
      <w:r w:rsidRPr="0036182A">
        <w:rPr>
          <w:rFonts w:ascii="Times New Roman" w:hAnsi="Times New Roman" w:cs="Times New Roman"/>
          <w:sz w:val="20"/>
          <w:szCs w:val="20"/>
        </w:rPr>
        <w:t>Due to use of this materials, E-waste generated is less, the material is easily available as well as easily decompose. Hence it is much more environment friendly than any other electronic materials. The size of the supercapacitor is equivalent to the normal supercapacitor as well as the cost is also less.</w:t>
      </w:r>
    </w:p>
    <w:p w14:paraId="6FB041CF" w14:textId="77777777" w:rsidR="00C649BE" w:rsidRDefault="00C649BE" w:rsidP="00687B53">
      <w:pPr>
        <w:tabs>
          <w:tab w:val="left" w:pos="3840"/>
        </w:tabs>
        <w:ind w:left="360"/>
        <w:jc w:val="both"/>
        <w:rPr>
          <w:rFonts w:ascii="Times New Roman" w:hAnsi="Times New Roman" w:cs="Times New Roman"/>
          <w:sz w:val="20"/>
          <w:szCs w:val="20"/>
        </w:rPr>
      </w:pPr>
    </w:p>
    <w:p w14:paraId="4E66F2B8" w14:textId="77777777" w:rsidR="00C649BE" w:rsidRDefault="00C649BE" w:rsidP="00687B53">
      <w:pPr>
        <w:tabs>
          <w:tab w:val="left" w:pos="3840"/>
        </w:tabs>
        <w:ind w:left="360"/>
        <w:jc w:val="both"/>
        <w:rPr>
          <w:rFonts w:ascii="Times New Roman" w:hAnsi="Times New Roman" w:cs="Times New Roman"/>
          <w:sz w:val="20"/>
          <w:szCs w:val="20"/>
        </w:rPr>
      </w:pPr>
    </w:p>
    <w:p w14:paraId="18DD4C69" w14:textId="77777777" w:rsidR="00C649BE" w:rsidRDefault="00C649BE" w:rsidP="00687B53">
      <w:pPr>
        <w:tabs>
          <w:tab w:val="left" w:pos="3840"/>
        </w:tabs>
        <w:ind w:left="360"/>
        <w:jc w:val="both"/>
        <w:rPr>
          <w:rFonts w:ascii="Times New Roman" w:hAnsi="Times New Roman" w:cs="Times New Roman"/>
          <w:sz w:val="20"/>
          <w:szCs w:val="20"/>
        </w:rPr>
      </w:pPr>
    </w:p>
    <w:p w14:paraId="4800823C" w14:textId="77777777" w:rsidR="00C649BE" w:rsidRDefault="00C649BE" w:rsidP="00687B53">
      <w:pPr>
        <w:tabs>
          <w:tab w:val="left" w:pos="3840"/>
        </w:tabs>
        <w:ind w:left="360"/>
        <w:jc w:val="both"/>
        <w:rPr>
          <w:rFonts w:ascii="Times New Roman" w:hAnsi="Times New Roman" w:cs="Times New Roman"/>
          <w:sz w:val="20"/>
          <w:szCs w:val="20"/>
        </w:rPr>
      </w:pPr>
    </w:p>
    <w:p w14:paraId="174FE107" w14:textId="77777777" w:rsidR="00C649BE" w:rsidRDefault="00C649BE" w:rsidP="00687B53">
      <w:pPr>
        <w:tabs>
          <w:tab w:val="left" w:pos="3840"/>
        </w:tabs>
        <w:ind w:left="360"/>
        <w:jc w:val="both"/>
        <w:rPr>
          <w:rFonts w:ascii="Times New Roman" w:hAnsi="Times New Roman" w:cs="Times New Roman"/>
          <w:sz w:val="20"/>
          <w:szCs w:val="20"/>
        </w:rPr>
      </w:pPr>
    </w:p>
    <w:p w14:paraId="1F2D3CD2" w14:textId="77777777" w:rsidR="00C649BE" w:rsidRDefault="00C649BE" w:rsidP="00687B53">
      <w:pPr>
        <w:tabs>
          <w:tab w:val="left" w:pos="3840"/>
        </w:tabs>
        <w:ind w:left="360"/>
        <w:jc w:val="both"/>
        <w:rPr>
          <w:rFonts w:ascii="Times New Roman" w:hAnsi="Times New Roman" w:cs="Times New Roman"/>
          <w:sz w:val="20"/>
          <w:szCs w:val="20"/>
        </w:rPr>
      </w:pPr>
    </w:p>
    <w:p w14:paraId="2BF4F10D" w14:textId="77777777" w:rsidR="00C649BE" w:rsidRDefault="00C649BE" w:rsidP="00687B53">
      <w:pPr>
        <w:tabs>
          <w:tab w:val="left" w:pos="3840"/>
        </w:tabs>
        <w:ind w:left="360"/>
        <w:jc w:val="both"/>
        <w:rPr>
          <w:rFonts w:ascii="Times New Roman" w:hAnsi="Times New Roman" w:cs="Times New Roman"/>
          <w:sz w:val="20"/>
          <w:szCs w:val="20"/>
        </w:rPr>
      </w:pPr>
    </w:p>
    <w:p w14:paraId="45ECAA51" w14:textId="77777777" w:rsidR="00C649BE" w:rsidRDefault="00C649BE" w:rsidP="00687B53">
      <w:pPr>
        <w:tabs>
          <w:tab w:val="left" w:pos="3840"/>
        </w:tabs>
        <w:ind w:left="360"/>
        <w:jc w:val="both"/>
        <w:rPr>
          <w:rFonts w:ascii="Times New Roman" w:hAnsi="Times New Roman" w:cs="Times New Roman"/>
          <w:sz w:val="20"/>
          <w:szCs w:val="20"/>
        </w:rPr>
      </w:pPr>
    </w:p>
    <w:p w14:paraId="20CCD134" w14:textId="77777777" w:rsidR="00C649BE" w:rsidRDefault="00C649BE" w:rsidP="00687B53">
      <w:pPr>
        <w:tabs>
          <w:tab w:val="left" w:pos="3840"/>
        </w:tabs>
        <w:ind w:left="360"/>
        <w:jc w:val="both"/>
        <w:rPr>
          <w:rFonts w:ascii="Times New Roman" w:hAnsi="Times New Roman" w:cs="Times New Roman"/>
          <w:sz w:val="20"/>
          <w:szCs w:val="20"/>
        </w:rPr>
      </w:pPr>
    </w:p>
    <w:p w14:paraId="63B0F78F" w14:textId="77777777" w:rsidR="00C649BE" w:rsidRDefault="00C649BE" w:rsidP="00687B53">
      <w:pPr>
        <w:tabs>
          <w:tab w:val="left" w:pos="3840"/>
        </w:tabs>
        <w:ind w:left="360"/>
        <w:jc w:val="both"/>
        <w:rPr>
          <w:rFonts w:ascii="Times New Roman" w:hAnsi="Times New Roman" w:cs="Times New Roman"/>
          <w:sz w:val="20"/>
          <w:szCs w:val="20"/>
        </w:rPr>
      </w:pPr>
    </w:p>
    <w:p w14:paraId="4441BC5D" w14:textId="77777777" w:rsidR="00C649BE" w:rsidRDefault="00C649BE" w:rsidP="00687B53">
      <w:pPr>
        <w:tabs>
          <w:tab w:val="left" w:pos="3840"/>
        </w:tabs>
        <w:ind w:left="360"/>
        <w:jc w:val="both"/>
        <w:rPr>
          <w:rFonts w:ascii="Times New Roman" w:hAnsi="Times New Roman" w:cs="Times New Roman"/>
          <w:sz w:val="20"/>
          <w:szCs w:val="20"/>
        </w:rPr>
      </w:pPr>
    </w:p>
    <w:p w14:paraId="4FF939FD" w14:textId="77777777" w:rsidR="00C649BE" w:rsidRDefault="00C649BE" w:rsidP="00687B53">
      <w:pPr>
        <w:tabs>
          <w:tab w:val="left" w:pos="3840"/>
        </w:tabs>
        <w:ind w:left="360"/>
        <w:jc w:val="both"/>
        <w:rPr>
          <w:rFonts w:ascii="Times New Roman" w:hAnsi="Times New Roman" w:cs="Times New Roman"/>
          <w:sz w:val="20"/>
          <w:szCs w:val="20"/>
        </w:rPr>
      </w:pPr>
    </w:p>
    <w:p w14:paraId="55FEB30B" w14:textId="77777777" w:rsidR="00C649BE" w:rsidRDefault="00C649BE" w:rsidP="00687B53">
      <w:pPr>
        <w:tabs>
          <w:tab w:val="left" w:pos="3840"/>
        </w:tabs>
        <w:ind w:left="360"/>
        <w:jc w:val="both"/>
        <w:rPr>
          <w:rFonts w:ascii="Times New Roman" w:hAnsi="Times New Roman" w:cs="Times New Roman"/>
          <w:sz w:val="20"/>
          <w:szCs w:val="20"/>
        </w:rPr>
      </w:pPr>
    </w:p>
    <w:p w14:paraId="3266D1AD" w14:textId="77777777" w:rsidR="00C649BE" w:rsidRDefault="00C649BE" w:rsidP="00687B53">
      <w:pPr>
        <w:tabs>
          <w:tab w:val="left" w:pos="3840"/>
        </w:tabs>
        <w:ind w:left="360"/>
        <w:jc w:val="both"/>
        <w:rPr>
          <w:rFonts w:ascii="Times New Roman" w:hAnsi="Times New Roman" w:cs="Times New Roman"/>
          <w:sz w:val="20"/>
          <w:szCs w:val="20"/>
        </w:rPr>
      </w:pPr>
    </w:p>
    <w:p w14:paraId="1F136D60" w14:textId="77777777" w:rsidR="00C649BE" w:rsidRDefault="00C649BE" w:rsidP="00687B53">
      <w:pPr>
        <w:tabs>
          <w:tab w:val="left" w:pos="3840"/>
        </w:tabs>
        <w:ind w:left="360"/>
        <w:jc w:val="both"/>
        <w:rPr>
          <w:rFonts w:ascii="Times New Roman" w:hAnsi="Times New Roman" w:cs="Times New Roman"/>
          <w:sz w:val="20"/>
          <w:szCs w:val="20"/>
        </w:rPr>
      </w:pPr>
    </w:p>
    <w:p w14:paraId="0EA06B50" w14:textId="77777777" w:rsidR="00C649BE" w:rsidRDefault="00C649BE" w:rsidP="00687B53">
      <w:pPr>
        <w:tabs>
          <w:tab w:val="left" w:pos="3840"/>
        </w:tabs>
        <w:ind w:left="360"/>
        <w:jc w:val="both"/>
        <w:rPr>
          <w:rFonts w:ascii="Times New Roman" w:hAnsi="Times New Roman" w:cs="Times New Roman"/>
          <w:sz w:val="20"/>
          <w:szCs w:val="20"/>
        </w:rPr>
      </w:pPr>
    </w:p>
    <w:p w14:paraId="5DAAED1D" w14:textId="77777777" w:rsidR="00C649BE" w:rsidRDefault="00C649BE" w:rsidP="00687B53">
      <w:pPr>
        <w:tabs>
          <w:tab w:val="left" w:pos="3840"/>
        </w:tabs>
        <w:ind w:left="360"/>
        <w:jc w:val="both"/>
        <w:rPr>
          <w:rFonts w:ascii="Times New Roman" w:hAnsi="Times New Roman" w:cs="Times New Roman"/>
          <w:sz w:val="20"/>
          <w:szCs w:val="20"/>
        </w:rPr>
      </w:pPr>
    </w:p>
    <w:p w14:paraId="0E74A238" w14:textId="77777777" w:rsidR="00C649BE" w:rsidRDefault="00C649BE" w:rsidP="00687B53">
      <w:pPr>
        <w:tabs>
          <w:tab w:val="left" w:pos="3840"/>
        </w:tabs>
        <w:ind w:left="360"/>
        <w:jc w:val="both"/>
        <w:rPr>
          <w:rFonts w:ascii="Times New Roman" w:hAnsi="Times New Roman" w:cs="Times New Roman"/>
          <w:sz w:val="20"/>
          <w:szCs w:val="20"/>
        </w:rPr>
      </w:pPr>
    </w:p>
    <w:p w14:paraId="69D6BB25" w14:textId="77777777" w:rsidR="00C649BE" w:rsidRDefault="00C649BE" w:rsidP="00687B53">
      <w:pPr>
        <w:tabs>
          <w:tab w:val="left" w:pos="3840"/>
        </w:tabs>
        <w:ind w:left="360"/>
        <w:jc w:val="both"/>
        <w:rPr>
          <w:rFonts w:ascii="Times New Roman" w:hAnsi="Times New Roman" w:cs="Times New Roman"/>
          <w:sz w:val="20"/>
          <w:szCs w:val="20"/>
        </w:rPr>
      </w:pPr>
    </w:p>
    <w:p w14:paraId="5686C099" w14:textId="77777777" w:rsidR="00C649BE" w:rsidRPr="0036182A" w:rsidRDefault="00C649BE" w:rsidP="00687B53">
      <w:pPr>
        <w:tabs>
          <w:tab w:val="left" w:pos="3840"/>
        </w:tabs>
        <w:ind w:left="360"/>
        <w:jc w:val="both"/>
        <w:rPr>
          <w:rFonts w:ascii="Times New Roman" w:hAnsi="Times New Roman" w:cs="Times New Roman"/>
          <w:sz w:val="20"/>
          <w:szCs w:val="20"/>
        </w:rPr>
      </w:pPr>
    </w:p>
    <w:p w14:paraId="1AFBFEC5" w14:textId="77777777" w:rsidR="0031447D" w:rsidRDefault="0031447D" w:rsidP="0031447D">
      <w:pPr>
        <w:rPr>
          <w:rFonts w:ascii="Times New Roman" w:hAnsi="Times New Roman" w:cs="Times New Roman"/>
          <w:b/>
          <w:bCs/>
          <w:sz w:val="20"/>
          <w:szCs w:val="20"/>
        </w:rPr>
      </w:pPr>
    </w:p>
    <w:p w14:paraId="384895A2" w14:textId="723D6D20" w:rsidR="002D0F79" w:rsidRPr="0036182A" w:rsidRDefault="0031447D" w:rsidP="00C649BE">
      <w:pPr>
        <w:ind w:left="360"/>
        <w:jc w:val="center"/>
        <w:rPr>
          <w:rFonts w:ascii="Times New Roman" w:hAnsi="Times New Roman" w:cs="Times New Roman"/>
          <w:b/>
          <w:bCs/>
          <w:sz w:val="20"/>
          <w:szCs w:val="20"/>
        </w:rPr>
      </w:pPr>
      <w:r w:rsidRPr="0036182A">
        <w:rPr>
          <w:rFonts w:ascii="Times New Roman" w:hAnsi="Times New Roman" w:cs="Times New Roman"/>
          <w:b/>
          <w:bCs/>
          <w:sz w:val="20"/>
          <w:szCs w:val="20"/>
        </w:rPr>
        <w:t>REFERENCES</w:t>
      </w:r>
    </w:p>
    <w:p w14:paraId="5E0A9321" w14:textId="7A3CD19E" w:rsidR="0000129B" w:rsidRPr="0036182A" w:rsidRDefault="0000129B" w:rsidP="00953E81">
      <w:pPr>
        <w:pStyle w:val="Default"/>
        <w:rPr>
          <w:color w:val="auto"/>
          <w:sz w:val="20"/>
          <w:szCs w:val="20"/>
        </w:rPr>
      </w:pPr>
      <w:r w:rsidRPr="0036182A">
        <w:rPr>
          <w:color w:val="auto"/>
          <w:sz w:val="20"/>
          <w:szCs w:val="20"/>
        </w:rPr>
        <w:t xml:space="preserve">[1] Activated Carbon/MnO2 Composites as Electrode for High Performance Supercapacitors. Jang Rak Choi 1,2, JiWon Lee 1, </w:t>
      </w:r>
      <w:proofErr w:type="spellStart"/>
      <w:r w:rsidRPr="0036182A">
        <w:rPr>
          <w:color w:val="auto"/>
          <w:sz w:val="20"/>
          <w:szCs w:val="20"/>
        </w:rPr>
        <w:t>Guijun</w:t>
      </w:r>
      <w:proofErr w:type="spellEnd"/>
      <w:r w:rsidRPr="0036182A">
        <w:rPr>
          <w:color w:val="auto"/>
          <w:sz w:val="20"/>
          <w:szCs w:val="20"/>
        </w:rPr>
        <w:t xml:space="preserve"> Yang 1, Young-Jung Heo 1 and Soo-Jin Park </w:t>
      </w:r>
      <w:proofErr w:type="gramStart"/>
      <w:r w:rsidRPr="0036182A">
        <w:rPr>
          <w:color w:val="auto"/>
          <w:sz w:val="20"/>
          <w:szCs w:val="20"/>
        </w:rPr>
        <w:t>1,*</w:t>
      </w:r>
      <w:proofErr w:type="gramEnd"/>
      <w:r w:rsidR="00A4533A" w:rsidRPr="0036182A">
        <w:rPr>
          <w:color w:val="auto"/>
          <w:sz w:val="20"/>
          <w:szCs w:val="20"/>
        </w:rPr>
        <w:t>.</w:t>
      </w:r>
    </w:p>
    <w:p w14:paraId="56BB4F4D" w14:textId="003ED881" w:rsidR="0000129B" w:rsidRPr="0036182A" w:rsidRDefault="0000129B" w:rsidP="00953E81">
      <w:pPr>
        <w:pStyle w:val="Default"/>
        <w:rPr>
          <w:color w:val="auto"/>
          <w:sz w:val="20"/>
          <w:szCs w:val="20"/>
        </w:rPr>
      </w:pPr>
      <w:r w:rsidRPr="0036182A">
        <w:rPr>
          <w:color w:val="auto"/>
          <w:sz w:val="20"/>
          <w:szCs w:val="20"/>
        </w:rPr>
        <w:t xml:space="preserve">[2] Long-term cycling </w:t>
      </w:r>
      <w:proofErr w:type="spellStart"/>
      <w:r w:rsidRPr="0036182A">
        <w:rPr>
          <w:color w:val="auto"/>
          <w:sz w:val="20"/>
          <w:szCs w:val="20"/>
        </w:rPr>
        <w:t>behavior</w:t>
      </w:r>
      <w:proofErr w:type="spellEnd"/>
      <w:r w:rsidRPr="0036182A">
        <w:rPr>
          <w:color w:val="auto"/>
          <w:sz w:val="20"/>
          <w:szCs w:val="20"/>
        </w:rPr>
        <w:t xml:space="preserve"> of asymmetric activated carbon/MnO2 aqueous electrochemical supercapacitor Thierry Brousse </w:t>
      </w:r>
      <w:proofErr w:type="gramStart"/>
      <w:r w:rsidRPr="0036182A">
        <w:rPr>
          <w:color w:val="auto"/>
          <w:sz w:val="20"/>
          <w:szCs w:val="20"/>
        </w:rPr>
        <w:t>a</w:t>
      </w:r>
      <w:r w:rsidRPr="0036182A">
        <w:rPr>
          <w:i/>
          <w:iCs/>
          <w:color w:val="auto"/>
          <w:sz w:val="20"/>
          <w:szCs w:val="20"/>
        </w:rPr>
        <w:t>,</w:t>
      </w:r>
      <w:r w:rsidRPr="0036182A">
        <w:rPr>
          <w:rFonts w:ascii="Cambria Math" w:hAnsi="Cambria Math" w:cs="Cambria Math"/>
          <w:color w:val="auto"/>
          <w:sz w:val="20"/>
          <w:szCs w:val="20"/>
        </w:rPr>
        <w:t>∗</w:t>
      </w:r>
      <w:proofErr w:type="gramEnd"/>
      <w:r w:rsidRPr="0036182A">
        <w:rPr>
          <w:color w:val="auto"/>
          <w:sz w:val="20"/>
          <w:szCs w:val="20"/>
        </w:rPr>
        <w:t xml:space="preserve">, Pierre-Louis Taberna b, Olivier </w:t>
      </w:r>
      <w:proofErr w:type="spellStart"/>
      <w:r w:rsidRPr="0036182A">
        <w:rPr>
          <w:color w:val="auto"/>
          <w:sz w:val="20"/>
          <w:szCs w:val="20"/>
        </w:rPr>
        <w:t>Crosnier</w:t>
      </w:r>
      <w:proofErr w:type="spellEnd"/>
      <w:r w:rsidRPr="0036182A">
        <w:rPr>
          <w:color w:val="auto"/>
          <w:sz w:val="20"/>
          <w:szCs w:val="20"/>
        </w:rPr>
        <w:t xml:space="preserve"> a, Romain Dugas a, Philippe Guillemet a, Yves </w:t>
      </w:r>
      <w:proofErr w:type="spellStart"/>
      <w:r w:rsidRPr="0036182A">
        <w:rPr>
          <w:color w:val="auto"/>
          <w:sz w:val="20"/>
          <w:szCs w:val="20"/>
        </w:rPr>
        <w:t>Scudeller</w:t>
      </w:r>
      <w:proofErr w:type="spellEnd"/>
      <w:r w:rsidRPr="0036182A">
        <w:rPr>
          <w:color w:val="auto"/>
          <w:sz w:val="20"/>
          <w:szCs w:val="20"/>
        </w:rPr>
        <w:t xml:space="preserve"> a, </w:t>
      </w:r>
      <w:proofErr w:type="spellStart"/>
      <w:r w:rsidRPr="0036182A">
        <w:rPr>
          <w:color w:val="auto"/>
          <w:sz w:val="20"/>
          <w:szCs w:val="20"/>
        </w:rPr>
        <w:t>Yingke</w:t>
      </w:r>
      <w:proofErr w:type="spellEnd"/>
      <w:r w:rsidRPr="0036182A">
        <w:rPr>
          <w:color w:val="auto"/>
          <w:sz w:val="20"/>
          <w:szCs w:val="20"/>
        </w:rPr>
        <w:t xml:space="preserve"> </w:t>
      </w:r>
      <w:proofErr w:type="spellStart"/>
      <w:r w:rsidRPr="0036182A">
        <w:rPr>
          <w:color w:val="auto"/>
          <w:sz w:val="20"/>
          <w:szCs w:val="20"/>
        </w:rPr>
        <w:t>Zhoud</w:t>
      </w:r>
      <w:proofErr w:type="spellEnd"/>
      <w:r w:rsidRPr="0036182A">
        <w:rPr>
          <w:color w:val="auto"/>
          <w:sz w:val="20"/>
          <w:szCs w:val="20"/>
        </w:rPr>
        <w:t xml:space="preserve">, </w:t>
      </w:r>
      <w:proofErr w:type="spellStart"/>
      <w:r w:rsidRPr="0036182A">
        <w:rPr>
          <w:color w:val="auto"/>
          <w:sz w:val="20"/>
          <w:szCs w:val="20"/>
        </w:rPr>
        <w:t>Fr´ed´eric</w:t>
      </w:r>
      <w:proofErr w:type="spellEnd"/>
      <w:r w:rsidRPr="0036182A">
        <w:rPr>
          <w:color w:val="auto"/>
          <w:sz w:val="20"/>
          <w:szCs w:val="20"/>
        </w:rPr>
        <w:t xml:space="preserve"> Favier d, Daniel </w:t>
      </w:r>
      <w:proofErr w:type="spellStart"/>
      <w:r w:rsidRPr="0036182A">
        <w:rPr>
          <w:color w:val="auto"/>
          <w:sz w:val="20"/>
          <w:szCs w:val="20"/>
        </w:rPr>
        <w:t>B´elanger</w:t>
      </w:r>
      <w:proofErr w:type="spellEnd"/>
      <w:r w:rsidRPr="0036182A">
        <w:rPr>
          <w:color w:val="auto"/>
          <w:sz w:val="20"/>
          <w:szCs w:val="20"/>
        </w:rPr>
        <w:t xml:space="preserve"> c, Patrice </w:t>
      </w:r>
      <w:proofErr w:type="spellStart"/>
      <w:r w:rsidRPr="0036182A">
        <w:rPr>
          <w:color w:val="auto"/>
          <w:sz w:val="20"/>
          <w:szCs w:val="20"/>
        </w:rPr>
        <w:t>Simonb</w:t>
      </w:r>
      <w:proofErr w:type="spellEnd"/>
      <w:r w:rsidRPr="0036182A">
        <w:rPr>
          <w:color w:val="auto"/>
          <w:sz w:val="20"/>
          <w:szCs w:val="20"/>
        </w:rPr>
        <w:t>.</w:t>
      </w:r>
    </w:p>
    <w:p w14:paraId="6ADE0F8B" w14:textId="5E6C426A" w:rsidR="0000129B" w:rsidRPr="0036182A" w:rsidRDefault="0000129B" w:rsidP="00953E81">
      <w:pPr>
        <w:pStyle w:val="Default"/>
        <w:rPr>
          <w:color w:val="auto"/>
          <w:sz w:val="20"/>
          <w:szCs w:val="20"/>
        </w:rPr>
      </w:pPr>
      <w:r w:rsidRPr="0036182A">
        <w:rPr>
          <w:color w:val="auto"/>
          <w:sz w:val="20"/>
          <w:szCs w:val="20"/>
        </w:rPr>
        <w:t xml:space="preserve">[3] Nanostructured Manganese Dioxide for Hybrid Supercapacitor Electrodes Jon Rodriguez-Romero, </w:t>
      </w:r>
      <w:proofErr w:type="spellStart"/>
      <w:r w:rsidRPr="0036182A">
        <w:rPr>
          <w:color w:val="auto"/>
          <w:sz w:val="20"/>
          <w:szCs w:val="20"/>
        </w:rPr>
        <w:t>Idoia</w:t>
      </w:r>
      <w:proofErr w:type="spellEnd"/>
      <w:r w:rsidRPr="0036182A">
        <w:rPr>
          <w:color w:val="auto"/>
          <w:sz w:val="20"/>
          <w:szCs w:val="20"/>
        </w:rPr>
        <w:t xml:space="preserve"> Ruiz de Larramendi * and Eider </w:t>
      </w:r>
      <w:proofErr w:type="spellStart"/>
      <w:r w:rsidRPr="0036182A">
        <w:rPr>
          <w:color w:val="auto"/>
          <w:sz w:val="20"/>
          <w:szCs w:val="20"/>
        </w:rPr>
        <w:t>Goikolea</w:t>
      </w:r>
      <w:proofErr w:type="spellEnd"/>
      <w:r w:rsidRPr="0036182A">
        <w:rPr>
          <w:color w:val="auto"/>
          <w:sz w:val="20"/>
          <w:szCs w:val="20"/>
        </w:rPr>
        <w:t xml:space="preserve"> *</w:t>
      </w:r>
      <w:r w:rsidR="00A4533A" w:rsidRPr="0036182A">
        <w:rPr>
          <w:color w:val="auto"/>
          <w:sz w:val="20"/>
          <w:szCs w:val="20"/>
        </w:rPr>
        <w:t>.</w:t>
      </w:r>
    </w:p>
    <w:p w14:paraId="7A609BBE" w14:textId="04DCEB28" w:rsidR="000552EE" w:rsidRPr="0036182A" w:rsidRDefault="0000129B" w:rsidP="00953E81">
      <w:pPr>
        <w:pStyle w:val="Default"/>
        <w:rPr>
          <w:color w:val="auto"/>
          <w:sz w:val="20"/>
          <w:szCs w:val="20"/>
        </w:rPr>
      </w:pPr>
      <w:r w:rsidRPr="0036182A">
        <w:rPr>
          <w:sz w:val="20"/>
          <w:szCs w:val="20"/>
        </w:rPr>
        <w:t>[</w:t>
      </w:r>
      <w:r w:rsidR="000552EE" w:rsidRPr="0036182A">
        <w:rPr>
          <w:sz w:val="20"/>
          <w:szCs w:val="20"/>
        </w:rPr>
        <w:t>4</w:t>
      </w:r>
      <w:r w:rsidRPr="0036182A">
        <w:rPr>
          <w:sz w:val="20"/>
          <w:szCs w:val="20"/>
        </w:rPr>
        <w:t xml:space="preserve">] MnO2/Carbon Composites for Supercapacitor: Synthesis and Electrochemical Performance Dan Wu1, </w:t>
      </w:r>
      <w:proofErr w:type="spellStart"/>
      <w:r w:rsidRPr="0036182A">
        <w:rPr>
          <w:sz w:val="20"/>
          <w:szCs w:val="20"/>
        </w:rPr>
        <w:t>Xiubo</w:t>
      </w:r>
      <w:proofErr w:type="spellEnd"/>
      <w:r w:rsidRPr="0036182A">
        <w:rPr>
          <w:sz w:val="20"/>
          <w:szCs w:val="20"/>
        </w:rPr>
        <w:t xml:space="preserve"> Xie1, Yuping</w:t>
      </w:r>
      <w:r w:rsidR="000552EE" w:rsidRPr="0036182A">
        <w:rPr>
          <w:sz w:val="20"/>
          <w:szCs w:val="20"/>
        </w:rPr>
        <w:t xml:space="preserve"> </w:t>
      </w:r>
      <w:r w:rsidRPr="0036182A">
        <w:rPr>
          <w:sz w:val="20"/>
          <w:szCs w:val="20"/>
        </w:rPr>
        <w:t>Zhang1, Dongmei Zhang2, Wei Du1*, Xiaoyu Zhang1* and Bing Wang3</w:t>
      </w:r>
      <w:r w:rsidR="00A4533A" w:rsidRPr="0036182A">
        <w:rPr>
          <w:sz w:val="20"/>
          <w:szCs w:val="20"/>
        </w:rPr>
        <w:t>.</w:t>
      </w:r>
    </w:p>
    <w:p w14:paraId="0FD73860" w14:textId="77777777" w:rsidR="00953E81" w:rsidRDefault="000552EE" w:rsidP="00953E81">
      <w:pPr>
        <w:pStyle w:val="Default"/>
        <w:rPr>
          <w:color w:val="auto"/>
          <w:sz w:val="20"/>
          <w:szCs w:val="20"/>
        </w:rPr>
      </w:pPr>
      <w:r w:rsidRPr="0036182A">
        <w:rPr>
          <w:color w:val="auto"/>
          <w:sz w:val="20"/>
          <w:szCs w:val="20"/>
        </w:rPr>
        <w:t>[</w:t>
      </w:r>
      <w:r w:rsidRPr="0036182A">
        <w:rPr>
          <w:color w:val="auto"/>
          <w:sz w:val="20"/>
          <w:szCs w:val="20"/>
        </w:rPr>
        <w:t>5</w:t>
      </w:r>
      <w:r w:rsidRPr="0036182A">
        <w:rPr>
          <w:color w:val="auto"/>
          <w:sz w:val="20"/>
          <w:szCs w:val="20"/>
        </w:rPr>
        <w:t xml:space="preserve">] Nanostructured Manganese Dioxide for Hybrid Supercapacitor Electrodes Jon Rodriguez-Romero, </w:t>
      </w:r>
      <w:proofErr w:type="spellStart"/>
      <w:r w:rsidRPr="0036182A">
        <w:rPr>
          <w:color w:val="auto"/>
          <w:sz w:val="20"/>
          <w:szCs w:val="20"/>
        </w:rPr>
        <w:t>Idoia</w:t>
      </w:r>
      <w:proofErr w:type="spellEnd"/>
      <w:r w:rsidRPr="0036182A">
        <w:rPr>
          <w:color w:val="auto"/>
          <w:sz w:val="20"/>
          <w:szCs w:val="20"/>
        </w:rPr>
        <w:t xml:space="preserve"> Ruiz de Larramendi * and Eider </w:t>
      </w:r>
      <w:proofErr w:type="spellStart"/>
      <w:r w:rsidRPr="0036182A">
        <w:rPr>
          <w:color w:val="auto"/>
          <w:sz w:val="20"/>
          <w:szCs w:val="20"/>
        </w:rPr>
        <w:t>Goikolea</w:t>
      </w:r>
      <w:proofErr w:type="spellEnd"/>
    </w:p>
    <w:p w14:paraId="3731E0F4" w14:textId="73D36504" w:rsidR="000552EE" w:rsidRPr="0036182A" w:rsidRDefault="000552EE" w:rsidP="00953E81">
      <w:pPr>
        <w:pStyle w:val="Default"/>
        <w:rPr>
          <w:color w:val="auto"/>
          <w:sz w:val="20"/>
          <w:szCs w:val="20"/>
        </w:rPr>
      </w:pPr>
      <w:r w:rsidRPr="0036182A">
        <w:rPr>
          <w:color w:val="auto"/>
          <w:sz w:val="20"/>
          <w:szCs w:val="20"/>
        </w:rPr>
        <w:t>[</w:t>
      </w:r>
      <w:r w:rsidRPr="0036182A">
        <w:rPr>
          <w:sz w:val="20"/>
          <w:szCs w:val="20"/>
        </w:rPr>
        <w:t>6</w:t>
      </w:r>
      <w:r w:rsidRPr="0036182A">
        <w:rPr>
          <w:color w:val="auto"/>
          <w:sz w:val="20"/>
          <w:szCs w:val="20"/>
        </w:rPr>
        <w:t xml:space="preserve">] MnO2/Carbon Composites for Supercapacitor: Synthesis and Electrochemical Performance Dan Wu1, </w:t>
      </w:r>
      <w:proofErr w:type="spellStart"/>
      <w:r w:rsidRPr="0036182A">
        <w:rPr>
          <w:color w:val="auto"/>
          <w:sz w:val="20"/>
          <w:szCs w:val="20"/>
        </w:rPr>
        <w:t>Xiubo</w:t>
      </w:r>
      <w:proofErr w:type="spellEnd"/>
      <w:r w:rsidRPr="0036182A">
        <w:rPr>
          <w:color w:val="auto"/>
          <w:sz w:val="20"/>
          <w:szCs w:val="20"/>
        </w:rPr>
        <w:t xml:space="preserve"> Xie1, Yuping Zhang1, Dongmei Zhang2, Wei Du1*, Xiaoyu Zhang1* and Bing Wang3.</w:t>
      </w:r>
    </w:p>
    <w:p w14:paraId="06EF58F1" w14:textId="2A7D4AD7" w:rsidR="002264F9" w:rsidRPr="0036182A" w:rsidRDefault="000552EE" w:rsidP="00953E81">
      <w:pPr>
        <w:tabs>
          <w:tab w:val="left" w:pos="3840"/>
        </w:tabs>
        <w:spacing w:after="0"/>
        <w:rPr>
          <w:rFonts w:ascii="Times New Roman" w:hAnsi="Times New Roman" w:cs="Times New Roman"/>
          <w:sz w:val="20"/>
          <w:szCs w:val="20"/>
        </w:rPr>
      </w:pPr>
      <w:r w:rsidRPr="0036182A">
        <w:rPr>
          <w:rFonts w:ascii="Times New Roman" w:hAnsi="Times New Roman" w:cs="Times New Roman"/>
          <w:sz w:val="20"/>
          <w:szCs w:val="20"/>
        </w:rPr>
        <w:t>[</w:t>
      </w:r>
      <w:r w:rsidRPr="0036182A">
        <w:rPr>
          <w:rFonts w:ascii="Times New Roman" w:hAnsi="Times New Roman" w:cs="Times New Roman"/>
          <w:sz w:val="20"/>
          <w:szCs w:val="20"/>
        </w:rPr>
        <w:t>7</w:t>
      </w:r>
      <w:r w:rsidRPr="0036182A">
        <w:rPr>
          <w:rFonts w:ascii="Times New Roman" w:hAnsi="Times New Roman" w:cs="Times New Roman"/>
          <w:sz w:val="20"/>
          <w:szCs w:val="20"/>
        </w:rPr>
        <w:t xml:space="preserve">] Development of Three Electrode System for Optimizing the Parameters of Hybrid Capacitor Priti Kadam1*, R. M. </w:t>
      </w:r>
      <w:r w:rsidRPr="0036182A">
        <w:rPr>
          <w:rFonts w:ascii="Times New Roman" w:hAnsi="Times New Roman" w:cs="Times New Roman"/>
          <w:sz w:val="20"/>
          <w:szCs w:val="20"/>
        </w:rPr>
        <w:t xml:space="preserve">    </w:t>
      </w:r>
      <w:r w:rsidRPr="0036182A">
        <w:rPr>
          <w:rFonts w:ascii="Times New Roman" w:hAnsi="Times New Roman" w:cs="Times New Roman"/>
          <w:sz w:val="20"/>
          <w:szCs w:val="20"/>
        </w:rPr>
        <w:t>Holmukhe1 and P. B. Karandikar2.</w:t>
      </w:r>
    </w:p>
    <w:p w14:paraId="640AAEB6" w14:textId="77777777" w:rsidR="0031447D" w:rsidRDefault="000552EE" w:rsidP="00953E81">
      <w:pPr>
        <w:tabs>
          <w:tab w:val="left" w:pos="3840"/>
        </w:tabs>
        <w:spacing w:after="0"/>
        <w:rPr>
          <w:rFonts w:ascii="Times New Roman" w:hAnsi="Times New Roman" w:cs="Times New Roman"/>
          <w:sz w:val="20"/>
          <w:szCs w:val="20"/>
        </w:rPr>
      </w:pPr>
      <w:r w:rsidRPr="0036182A">
        <w:rPr>
          <w:rFonts w:ascii="Times New Roman" w:hAnsi="Times New Roman" w:cs="Times New Roman"/>
          <w:sz w:val="20"/>
          <w:szCs w:val="20"/>
        </w:rPr>
        <w:t>[</w:t>
      </w:r>
      <w:r w:rsidRPr="0036182A">
        <w:rPr>
          <w:rFonts w:ascii="Times New Roman" w:hAnsi="Times New Roman" w:cs="Times New Roman"/>
          <w:sz w:val="20"/>
          <w:szCs w:val="20"/>
        </w:rPr>
        <w:t>8</w:t>
      </w:r>
      <w:r w:rsidRPr="0036182A">
        <w:rPr>
          <w:rFonts w:ascii="Times New Roman" w:hAnsi="Times New Roman" w:cs="Times New Roman"/>
          <w:sz w:val="20"/>
          <w:szCs w:val="20"/>
        </w:rPr>
        <w:t xml:space="preserve">] Carbon-Based Electrode Materials for Supercapacitor: Progress, Challenges and Prospective Solutions, Xian Jian, Shiyu Liu, Yuqi Gao, Wei Tian, </w:t>
      </w:r>
      <w:proofErr w:type="spellStart"/>
      <w:r w:rsidRPr="0036182A">
        <w:rPr>
          <w:rFonts w:ascii="Times New Roman" w:hAnsi="Times New Roman" w:cs="Times New Roman"/>
          <w:sz w:val="20"/>
          <w:szCs w:val="20"/>
        </w:rPr>
        <w:t>Zhicheng</w:t>
      </w:r>
      <w:proofErr w:type="spellEnd"/>
      <w:r w:rsidRPr="0036182A">
        <w:rPr>
          <w:rFonts w:ascii="Times New Roman" w:hAnsi="Times New Roman" w:cs="Times New Roman"/>
          <w:sz w:val="20"/>
          <w:szCs w:val="20"/>
        </w:rPr>
        <w:t xml:space="preserve"> Jiang, </w:t>
      </w:r>
      <w:proofErr w:type="spellStart"/>
      <w:r w:rsidRPr="0036182A">
        <w:rPr>
          <w:rFonts w:ascii="Times New Roman" w:hAnsi="Times New Roman" w:cs="Times New Roman"/>
          <w:sz w:val="20"/>
          <w:szCs w:val="20"/>
        </w:rPr>
        <w:t>Xiangyun</w:t>
      </w:r>
      <w:proofErr w:type="spellEnd"/>
      <w:r w:rsidRPr="0036182A">
        <w:rPr>
          <w:rFonts w:ascii="Times New Roman" w:hAnsi="Times New Roman" w:cs="Times New Roman"/>
          <w:sz w:val="20"/>
          <w:szCs w:val="20"/>
        </w:rPr>
        <w:t xml:space="preserve"> Xiao, Hui Tang and </w:t>
      </w:r>
      <w:proofErr w:type="spellStart"/>
      <w:r w:rsidRPr="0036182A">
        <w:rPr>
          <w:rFonts w:ascii="Times New Roman" w:hAnsi="Times New Roman" w:cs="Times New Roman"/>
          <w:sz w:val="20"/>
          <w:szCs w:val="20"/>
        </w:rPr>
        <w:t>Liangjun</w:t>
      </w:r>
      <w:proofErr w:type="spellEnd"/>
      <w:r w:rsidRPr="0036182A">
        <w:rPr>
          <w:rFonts w:ascii="Times New Roman" w:hAnsi="Times New Roman" w:cs="Times New Roman"/>
          <w:sz w:val="20"/>
          <w:szCs w:val="20"/>
        </w:rPr>
        <w:t xml:space="preserve"> Yin.</w:t>
      </w:r>
    </w:p>
    <w:p w14:paraId="3078643E" w14:textId="77777777" w:rsidR="0031447D" w:rsidRDefault="000552EE" w:rsidP="00953E81">
      <w:pPr>
        <w:tabs>
          <w:tab w:val="left" w:pos="3840"/>
        </w:tabs>
        <w:spacing w:after="0"/>
        <w:rPr>
          <w:rFonts w:ascii="Times New Roman" w:hAnsi="Times New Roman" w:cs="Times New Roman"/>
          <w:sz w:val="20"/>
          <w:szCs w:val="20"/>
        </w:rPr>
      </w:pPr>
      <w:r w:rsidRPr="0036182A">
        <w:rPr>
          <w:rFonts w:ascii="Times New Roman" w:hAnsi="Times New Roman" w:cs="Times New Roman"/>
          <w:sz w:val="20"/>
          <w:szCs w:val="20"/>
        </w:rPr>
        <w:t>[</w:t>
      </w:r>
      <w:r w:rsidRPr="0036182A">
        <w:rPr>
          <w:rFonts w:ascii="Times New Roman" w:hAnsi="Times New Roman" w:cs="Times New Roman"/>
          <w:sz w:val="20"/>
          <w:szCs w:val="20"/>
        </w:rPr>
        <w:t>9</w:t>
      </w:r>
      <w:r w:rsidRPr="0036182A">
        <w:rPr>
          <w:rFonts w:ascii="Times New Roman" w:hAnsi="Times New Roman" w:cs="Times New Roman"/>
          <w:sz w:val="20"/>
          <w:szCs w:val="20"/>
        </w:rPr>
        <w:t xml:space="preserve">] Supercapacitor Based On Active Carbon Electrode: Review Tri </w:t>
      </w:r>
      <w:proofErr w:type="spellStart"/>
      <w:r w:rsidRPr="0036182A">
        <w:rPr>
          <w:rFonts w:ascii="Times New Roman" w:hAnsi="Times New Roman" w:cs="Times New Roman"/>
          <w:sz w:val="20"/>
          <w:szCs w:val="20"/>
        </w:rPr>
        <w:t>Surawan</w:t>
      </w:r>
      <w:proofErr w:type="spellEnd"/>
      <w:r w:rsidRPr="0036182A">
        <w:rPr>
          <w:rFonts w:ascii="Times New Roman" w:hAnsi="Times New Roman" w:cs="Times New Roman"/>
          <w:sz w:val="20"/>
          <w:szCs w:val="20"/>
        </w:rPr>
        <w:t xml:space="preserve"> Department of Electrical Engineering, Faculty of Engineering Universitas Indonesia Jakarta, Indonesia Department of Mechanical Engineering, Faculty of Industrial Engineering Universitas </w:t>
      </w:r>
      <w:proofErr w:type="spellStart"/>
      <w:r w:rsidRPr="0036182A">
        <w:rPr>
          <w:rFonts w:ascii="Times New Roman" w:hAnsi="Times New Roman" w:cs="Times New Roman"/>
          <w:sz w:val="20"/>
          <w:szCs w:val="20"/>
        </w:rPr>
        <w:t>Jayabaya</w:t>
      </w:r>
      <w:proofErr w:type="spellEnd"/>
      <w:r w:rsidRPr="0036182A">
        <w:rPr>
          <w:rFonts w:ascii="Times New Roman" w:hAnsi="Times New Roman" w:cs="Times New Roman"/>
          <w:sz w:val="20"/>
          <w:szCs w:val="20"/>
        </w:rPr>
        <w:t xml:space="preserve"> Jakarta, Indonesia tri.surawan@gmail.com Purnomo Sidi </w:t>
      </w:r>
      <w:proofErr w:type="spellStart"/>
      <w:r w:rsidRPr="0036182A">
        <w:rPr>
          <w:rFonts w:ascii="Times New Roman" w:hAnsi="Times New Roman" w:cs="Times New Roman"/>
          <w:sz w:val="20"/>
          <w:szCs w:val="20"/>
        </w:rPr>
        <w:t>Priambodo</w:t>
      </w:r>
      <w:proofErr w:type="spellEnd"/>
      <w:r w:rsidRPr="0036182A">
        <w:rPr>
          <w:rFonts w:ascii="Times New Roman" w:hAnsi="Times New Roman" w:cs="Times New Roman"/>
          <w:sz w:val="20"/>
          <w:szCs w:val="20"/>
        </w:rPr>
        <w:t xml:space="preserve"> Department of Electrical Engineering, Faculty of Engineering Universitas Indonesia Jakarta, Indonesia </w:t>
      </w:r>
      <w:hyperlink r:id="rId19" w:history="1">
        <w:r w:rsidR="002264F9" w:rsidRPr="0036182A">
          <w:rPr>
            <w:rStyle w:val="Hyperlink"/>
            <w:rFonts w:ascii="Times New Roman" w:hAnsi="Times New Roman" w:cs="Times New Roman"/>
            <w:sz w:val="20"/>
            <w:szCs w:val="20"/>
          </w:rPr>
          <w:t>p.s.priambodo@ieee.org</w:t>
        </w:r>
      </w:hyperlink>
      <w:r w:rsidRPr="0036182A">
        <w:rPr>
          <w:rFonts w:ascii="Times New Roman" w:hAnsi="Times New Roman" w:cs="Times New Roman"/>
          <w:sz w:val="20"/>
          <w:szCs w:val="20"/>
        </w:rPr>
        <w:t>.</w:t>
      </w:r>
    </w:p>
    <w:p w14:paraId="4AFF1E9A" w14:textId="183A2555" w:rsidR="0031447D" w:rsidRPr="00953E81" w:rsidRDefault="0031447D" w:rsidP="00953E81">
      <w:pPr>
        <w:tabs>
          <w:tab w:val="left" w:pos="3840"/>
        </w:tabs>
        <w:spacing w:after="0"/>
        <w:rPr>
          <w:rFonts w:ascii="Times New Roman" w:hAnsi="Times New Roman" w:cs="Times New Roman"/>
          <w:sz w:val="20"/>
          <w:szCs w:val="20"/>
        </w:rPr>
      </w:pPr>
      <w:r w:rsidRPr="00953E81">
        <w:rPr>
          <w:rFonts w:ascii="Times New Roman" w:hAnsi="Times New Roman" w:cs="Times New Roman"/>
          <w:sz w:val="20"/>
          <w:szCs w:val="20"/>
        </w:rPr>
        <w:t xml:space="preserve">[10] </w:t>
      </w:r>
      <w:proofErr w:type="spellStart"/>
      <w:r w:rsidRPr="00953E81">
        <w:rPr>
          <w:rFonts w:ascii="Times New Roman" w:hAnsi="Times New Roman" w:cs="Times New Roman"/>
          <w:sz w:val="20"/>
          <w:szCs w:val="20"/>
        </w:rPr>
        <w:t>Zhenhui</w:t>
      </w:r>
      <w:proofErr w:type="spellEnd"/>
      <w:r w:rsidRPr="00953E81">
        <w:rPr>
          <w:rFonts w:ascii="Times New Roman" w:hAnsi="Times New Roman" w:cs="Times New Roman"/>
          <w:sz w:val="20"/>
          <w:szCs w:val="20"/>
        </w:rPr>
        <w:t xml:space="preserve"> Li, Ke Xu*, and Yusheng Pan Recent development of Supercapacitor Electrode Based on Carbon</w:t>
      </w:r>
      <w:r w:rsidR="00953E81" w:rsidRPr="00953E81">
        <w:rPr>
          <w:rFonts w:ascii="Times New Roman" w:hAnsi="Times New Roman" w:cs="Times New Roman"/>
          <w:sz w:val="20"/>
          <w:szCs w:val="20"/>
        </w:rPr>
        <w:t xml:space="preserve"> </w:t>
      </w:r>
      <w:r w:rsidRPr="00953E81">
        <w:rPr>
          <w:rFonts w:ascii="Times New Roman" w:hAnsi="Times New Roman" w:cs="Times New Roman"/>
          <w:sz w:val="20"/>
          <w:szCs w:val="20"/>
        </w:rPr>
        <w:t>Materials.</w:t>
      </w:r>
    </w:p>
    <w:p w14:paraId="0B42764D" w14:textId="2C4415A5" w:rsidR="0031447D" w:rsidRPr="0031447D" w:rsidRDefault="0031447D" w:rsidP="00953E81">
      <w:pPr>
        <w:tabs>
          <w:tab w:val="left" w:pos="3840"/>
        </w:tabs>
        <w:spacing w:after="0"/>
      </w:pPr>
      <w:r w:rsidRPr="0031447D">
        <w:rPr>
          <w:rFonts w:ascii="Times New Roman" w:hAnsi="Times New Roman" w:cs="Times New Roman"/>
          <w:sz w:val="20"/>
          <w:szCs w:val="20"/>
        </w:rPr>
        <w:t xml:space="preserve">[11] Review of carbon-based electrode materials for supercapacitor energy storage Richa Dubey1 &amp; </w:t>
      </w:r>
      <w:proofErr w:type="spellStart"/>
      <w:r w:rsidRPr="0031447D">
        <w:rPr>
          <w:rFonts w:ascii="Times New Roman" w:hAnsi="Times New Roman" w:cs="Times New Roman"/>
          <w:sz w:val="20"/>
          <w:szCs w:val="20"/>
        </w:rPr>
        <w:t>Velmathi</w:t>
      </w:r>
      <w:proofErr w:type="spellEnd"/>
      <w:r w:rsidRPr="0031447D">
        <w:rPr>
          <w:rFonts w:ascii="Times New Roman" w:hAnsi="Times New Roman" w:cs="Times New Roman"/>
          <w:sz w:val="20"/>
          <w:szCs w:val="20"/>
        </w:rPr>
        <w:t xml:space="preserve"> Guruviah1</w:t>
      </w:r>
      <w:r w:rsidRPr="0031447D">
        <w:rPr>
          <w:rFonts w:ascii="Times New Roman" w:hAnsi="Times New Roman" w:cs="Times New Roman"/>
          <w:sz w:val="20"/>
          <w:szCs w:val="20"/>
        </w:rPr>
        <w:t>.</w:t>
      </w:r>
    </w:p>
    <w:p w14:paraId="179A0870" w14:textId="77777777" w:rsidR="0031447D" w:rsidRPr="0031447D" w:rsidRDefault="0031447D" w:rsidP="0031447D">
      <w:pPr>
        <w:tabs>
          <w:tab w:val="left" w:pos="3840"/>
        </w:tabs>
        <w:spacing w:after="0"/>
        <w:ind w:left="696"/>
        <w:rPr>
          <w:rFonts w:ascii="Times New Roman" w:hAnsi="Times New Roman" w:cs="Times New Roman"/>
          <w:sz w:val="20"/>
          <w:szCs w:val="20"/>
        </w:rPr>
      </w:pPr>
    </w:p>
    <w:p w14:paraId="2FCC2C84" w14:textId="7CE18373" w:rsidR="00A4533A" w:rsidRPr="0036182A" w:rsidRDefault="00A4533A" w:rsidP="00BD1EE5">
      <w:pPr>
        <w:tabs>
          <w:tab w:val="left" w:pos="3840"/>
        </w:tabs>
        <w:ind w:left="696"/>
        <w:jc w:val="both"/>
        <w:rPr>
          <w:rFonts w:ascii="Times New Roman" w:hAnsi="Times New Roman" w:cs="Times New Roman"/>
          <w:sz w:val="20"/>
          <w:szCs w:val="20"/>
        </w:rPr>
      </w:pPr>
    </w:p>
    <w:p w14:paraId="2B456622" w14:textId="77777777" w:rsidR="002264F9" w:rsidRDefault="002264F9" w:rsidP="00BD1EE5">
      <w:pPr>
        <w:tabs>
          <w:tab w:val="left" w:pos="3840"/>
        </w:tabs>
        <w:ind w:left="696"/>
        <w:jc w:val="both"/>
        <w:rPr>
          <w:rFonts w:ascii="Times New Roman" w:hAnsi="Times New Roman" w:cs="Times New Roman"/>
          <w:sz w:val="20"/>
          <w:szCs w:val="20"/>
        </w:rPr>
      </w:pPr>
    </w:p>
    <w:p w14:paraId="5CD313DC" w14:textId="77777777" w:rsidR="002264F9" w:rsidRPr="002264F9" w:rsidRDefault="002264F9" w:rsidP="002264F9">
      <w:pPr>
        <w:tabs>
          <w:tab w:val="left" w:pos="3840"/>
        </w:tabs>
        <w:ind w:left="696"/>
        <w:jc w:val="both"/>
        <w:rPr>
          <w:rFonts w:ascii="Times New Roman" w:hAnsi="Times New Roman" w:cs="Times New Roman"/>
          <w:b/>
          <w:bCs/>
          <w:sz w:val="20"/>
          <w:szCs w:val="20"/>
        </w:rPr>
      </w:pPr>
    </w:p>
    <w:p w14:paraId="3C16CE06" w14:textId="77777777" w:rsidR="00A4533A" w:rsidRPr="00B678C6" w:rsidRDefault="00A4533A" w:rsidP="00B678C6">
      <w:pPr>
        <w:jc w:val="both"/>
        <w:rPr>
          <w:rFonts w:ascii="Times New Roman" w:hAnsi="Times New Roman" w:cs="Times New Roman"/>
        </w:rPr>
      </w:pPr>
    </w:p>
    <w:sectPr w:rsidR="00A4533A" w:rsidRPr="00B678C6" w:rsidSect="002264F9">
      <w:type w:val="continuous"/>
      <w:pgSz w:w="12240" w:h="15840" w:code="1"/>
      <w:pgMar w:top="720" w:right="720" w:bottom="720" w:left="72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BC803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4B60A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B1DCDF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E67511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08749E2"/>
    <w:multiLevelType w:val="hybridMultilevel"/>
    <w:tmpl w:val="5F84E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B6A04"/>
    <w:multiLevelType w:val="hybridMultilevel"/>
    <w:tmpl w:val="CC268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1496F"/>
    <w:multiLevelType w:val="hybridMultilevel"/>
    <w:tmpl w:val="B1F8F9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B7972F1"/>
    <w:multiLevelType w:val="multilevel"/>
    <w:tmpl w:val="01B6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4534C"/>
    <w:multiLevelType w:val="hybridMultilevel"/>
    <w:tmpl w:val="97FC40B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67B3FB7"/>
    <w:multiLevelType w:val="hybridMultilevel"/>
    <w:tmpl w:val="2F3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E30B33"/>
    <w:multiLevelType w:val="hybridMultilevel"/>
    <w:tmpl w:val="36642C9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9540A3F"/>
    <w:multiLevelType w:val="hybridMultilevel"/>
    <w:tmpl w:val="48CAE26E"/>
    <w:lvl w:ilvl="0" w:tplc="4009000F">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D1342F2"/>
    <w:multiLevelType w:val="hybridMultilevel"/>
    <w:tmpl w:val="340ABA6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E608EC"/>
    <w:multiLevelType w:val="hybridMultilevel"/>
    <w:tmpl w:val="6CD00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BD0D61"/>
    <w:multiLevelType w:val="hybridMultilevel"/>
    <w:tmpl w:val="48CAE2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67408A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AB34104"/>
    <w:multiLevelType w:val="hybridMultilevel"/>
    <w:tmpl w:val="340ABA6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432EBF"/>
    <w:multiLevelType w:val="hybridMultilevel"/>
    <w:tmpl w:val="340ABA6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1525801"/>
    <w:multiLevelType w:val="hybridMultilevel"/>
    <w:tmpl w:val="A68CF6C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5CB61AE"/>
    <w:multiLevelType w:val="hybridMultilevel"/>
    <w:tmpl w:val="3DFEB5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405AB4"/>
    <w:multiLevelType w:val="hybridMultilevel"/>
    <w:tmpl w:val="82F6A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8A1D48"/>
    <w:multiLevelType w:val="hybridMultilevel"/>
    <w:tmpl w:val="FC96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2578178">
    <w:abstractNumId w:val="20"/>
  </w:num>
  <w:num w:numId="2" w16cid:durableId="1336421818">
    <w:abstractNumId w:val="7"/>
  </w:num>
  <w:num w:numId="3" w16cid:durableId="1650746068">
    <w:abstractNumId w:val="16"/>
  </w:num>
  <w:num w:numId="4" w16cid:durableId="245305360">
    <w:abstractNumId w:val="12"/>
  </w:num>
  <w:num w:numId="5" w16cid:durableId="466968796">
    <w:abstractNumId w:val="17"/>
  </w:num>
  <w:num w:numId="6" w16cid:durableId="853806145">
    <w:abstractNumId w:val="0"/>
  </w:num>
  <w:num w:numId="7" w16cid:durableId="1383213849">
    <w:abstractNumId w:val="1"/>
  </w:num>
  <w:num w:numId="8" w16cid:durableId="648294001">
    <w:abstractNumId w:val="3"/>
  </w:num>
  <w:num w:numId="9" w16cid:durableId="1735853184">
    <w:abstractNumId w:val="2"/>
  </w:num>
  <w:num w:numId="10" w16cid:durableId="1131443469">
    <w:abstractNumId w:val="15"/>
  </w:num>
  <w:num w:numId="11" w16cid:durableId="573902518">
    <w:abstractNumId w:val="11"/>
  </w:num>
  <w:num w:numId="12" w16cid:durableId="197282264">
    <w:abstractNumId w:val="9"/>
  </w:num>
  <w:num w:numId="13" w16cid:durableId="614295127">
    <w:abstractNumId w:val="19"/>
  </w:num>
  <w:num w:numId="14" w16cid:durableId="127359850">
    <w:abstractNumId w:val="8"/>
  </w:num>
  <w:num w:numId="15" w16cid:durableId="51273576">
    <w:abstractNumId w:val="14"/>
  </w:num>
  <w:num w:numId="16" w16cid:durableId="1438142161">
    <w:abstractNumId w:val="13"/>
  </w:num>
  <w:num w:numId="17" w16cid:durableId="812986284">
    <w:abstractNumId w:val="5"/>
  </w:num>
  <w:num w:numId="18" w16cid:durableId="331303915">
    <w:abstractNumId w:val="10"/>
  </w:num>
  <w:num w:numId="19" w16cid:durableId="1689478192">
    <w:abstractNumId w:val="18"/>
  </w:num>
  <w:num w:numId="20" w16cid:durableId="440802192">
    <w:abstractNumId w:val="6"/>
  </w:num>
  <w:num w:numId="21" w16cid:durableId="1896504158">
    <w:abstractNumId w:val="21"/>
  </w:num>
  <w:num w:numId="22" w16cid:durableId="1779911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90F"/>
    <w:rsid w:val="0000129B"/>
    <w:rsid w:val="000552EE"/>
    <w:rsid w:val="00086FA7"/>
    <w:rsid w:val="001451EC"/>
    <w:rsid w:val="001627E2"/>
    <w:rsid w:val="002264F9"/>
    <w:rsid w:val="002D0F79"/>
    <w:rsid w:val="0031447D"/>
    <w:rsid w:val="00330C0B"/>
    <w:rsid w:val="0036182A"/>
    <w:rsid w:val="003C453D"/>
    <w:rsid w:val="00492158"/>
    <w:rsid w:val="004E6865"/>
    <w:rsid w:val="00594BA8"/>
    <w:rsid w:val="005F09B0"/>
    <w:rsid w:val="00687B53"/>
    <w:rsid w:val="007C509A"/>
    <w:rsid w:val="00826398"/>
    <w:rsid w:val="00855467"/>
    <w:rsid w:val="009104AF"/>
    <w:rsid w:val="00953E81"/>
    <w:rsid w:val="00957E8B"/>
    <w:rsid w:val="00967113"/>
    <w:rsid w:val="00987D56"/>
    <w:rsid w:val="009B0ED9"/>
    <w:rsid w:val="009C7B9C"/>
    <w:rsid w:val="00A078AA"/>
    <w:rsid w:val="00A2536A"/>
    <w:rsid w:val="00A4533A"/>
    <w:rsid w:val="00A93510"/>
    <w:rsid w:val="00AC649A"/>
    <w:rsid w:val="00AD15D1"/>
    <w:rsid w:val="00AD6CBD"/>
    <w:rsid w:val="00B25565"/>
    <w:rsid w:val="00B336EA"/>
    <w:rsid w:val="00B36993"/>
    <w:rsid w:val="00B56205"/>
    <w:rsid w:val="00B678C6"/>
    <w:rsid w:val="00BD1EE5"/>
    <w:rsid w:val="00BE75EF"/>
    <w:rsid w:val="00C649BE"/>
    <w:rsid w:val="00CC14C7"/>
    <w:rsid w:val="00CE7F01"/>
    <w:rsid w:val="00D009D5"/>
    <w:rsid w:val="00D76FE7"/>
    <w:rsid w:val="00D91EE1"/>
    <w:rsid w:val="00E4190F"/>
    <w:rsid w:val="00E44A68"/>
    <w:rsid w:val="00F83254"/>
    <w:rsid w:val="00FC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01B5"/>
  <w15:docId w15:val="{8F667BA1-3545-4896-A1D6-7EEB5BFE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3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90F"/>
    <w:pPr>
      <w:ind w:left="720"/>
      <w:contextualSpacing/>
    </w:pPr>
  </w:style>
  <w:style w:type="paragraph" w:customStyle="1" w:styleId="Default">
    <w:name w:val="Default"/>
    <w:rsid w:val="0000129B"/>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7C5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64F9"/>
    <w:rPr>
      <w:color w:val="0563C1" w:themeColor="hyperlink"/>
      <w:u w:val="single"/>
    </w:rPr>
  </w:style>
  <w:style w:type="character" w:styleId="UnresolvedMention">
    <w:name w:val="Unresolved Mention"/>
    <w:basedOn w:val="DefaultParagraphFont"/>
    <w:uiPriority w:val="99"/>
    <w:semiHidden/>
    <w:unhideWhenUsed/>
    <w:rsid w:val="002264F9"/>
    <w:rPr>
      <w:color w:val="605E5C"/>
      <w:shd w:val="clear" w:color="auto" w:fill="E1DFDD"/>
    </w:rPr>
  </w:style>
  <w:style w:type="paragraph" w:styleId="NoSpacing">
    <w:name w:val="No Spacing"/>
    <w:uiPriority w:val="1"/>
    <w:qFormat/>
    <w:rsid w:val="003144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66048">
      <w:bodyDiv w:val="1"/>
      <w:marLeft w:val="0"/>
      <w:marRight w:val="0"/>
      <w:marTop w:val="0"/>
      <w:marBottom w:val="0"/>
      <w:divBdr>
        <w:top w:val="none" w:sz="0" w:space="0" w:color="auto"/>
        <w:left w:val="none" w:sz="0" w:space="0" w:color="auto"/>
        <w:bottom w:val="none" w:sz="0" w:space="0" w:color="auto"/>
        <w:right w:val="none" w:sz="0" w:space="0" w:color="auto"/>
      </w:divBdr>
    </w:div>
    <w:div w:id="1960719147">
      <w:bodyDiv w:val="1"/>
      <w:marLeft w:val="0"/>
      <w:marRight w:val="0"/>
      <w:marTop w:val="0"/>
      <w:marBottom w:val="0"/>
      <w:divBdr>
        <w:top w:val="none" w:sz="0" w:space="0" w:color="auto"/>
        <w:left w:val="none" w:sz="0" w:space="0" w:color="auto"/>
        <w:bottom w:val="none" w:sz="0" w:space="0" w:color="auto"/>
        <w:right w:val="none" w:sz="0" w:space="0" w:color="auto"/>
      </w:divBdr>
    </w:div>
    <w:div w:id="2019428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aikwadshri2002@gmail.com"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inamdarparth14@gmail.com"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gayatri.palnitkar@moderncoe.edu.in"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hyperlink" Target="mailto:p.s.priambodo@ieee.org" TargetMode="External"/><Relationship Id="rId4" Type="http://schemas.openxmlformats.org/officeDocument/2006/relationships/settings" Target="settings.xml"/><Relationship Id="rId9" Type="http://schemas.openxmlformats.org/officeDocument/2006/relationships/hyperlink" Target="mailto:chaudharivandan@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47784-012D-4AF3-B46A-986976EB0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 Chaudhari</dc:creator>
  <cp:keywords/>
  <dc:description/>
  <cp:lastModifiedBy>Vandan Chaudhari</cp:lastModifiedBy>
  <cp:revision>2</cp:revision>
  <dcterms:created xsi:type="dcterms:W3CDTF">2024-05-22T15:27:00Z</dcterms:created>
  <dcterms:modified xsi:type="dcterms:W3CDTF">2024-05-22T15:27:00Z</dcterms:modified>
</cp:coreProperties>
</file>