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Source-to-Destination</w:t>
        <w:br/>
        <w:t>Git Repository Workflow</w:t>
      </w:r>
    </w:p>
    <w:p>
      <w:pPr>
        <w:jc w:val="left"/>
      </w:pPr>
      <w:r>
        <w:rPr>
          <w:i/>
          <w:sz w:val="24"/>
        </w:rPr>
        <w:t>Practical guide for transferring commits, branches, and tags safely</w:t>
      </w:r>
    </w:p>
    <w:p>
      <w:r>
        <w:t>Purpose: document a repeatable Git workflow for developing in a source repository and transferring approved changes to a destination repository. This guide uses a small practice project and includes notes for larger repositories with many branches and commits.</w:t>
      </w:r>
    </w:p>
    <w:p>
      <w:pPr>
        <w:pStyle w:val="Heading1"/>
      </w:pPr>
      <w:r>
        <w:t>1. Repository layout</w:t>
      </w:r>
    </w:p>
    <w:p>
      <w:r>
        <w:t>Example repositories used in the practice environment:</w:t>
      </w:r>
    </w:p>
    <w:tbl>
      <w:tblPr>
        <w:tblStyle w:val="LightShading-Accent1"/>
        <w:tblW w:type="auto" w:w="0"/>
        <w:tblLook w:firstColumn="1" w:firstRow="1" w:lastColumn="0" w:lastRow="0" w:noHBand="0" w:noVBand="1" w:val="04A0"/>
      </w:tblPr>
      <w:tblGrid>
        <w:gridCol w:w="4968"/>
        <w:gridCol w:w="4968"/>
      </w:tblGrid>
      <w:tr>
        <w:tc>
          <w:tcPr>
            <w:tcW w:type="dxa" w:w="4968"/>
          </w:tcPr>
          <w:p>
            <w:r>
              <w:t>Remote name</w:t>
            </w:r>
          </w:p>
        </w:tc>
        <w:tc>
          <w:tcPr>
            <w:tcW w:type="dxa" w:w="4968"/>
          </w:tcPr>
          <w:p>
            <w:r>
              <w:t>Repository URL</w:t>
            </w:r>
          </w:p>
        </w:tc>
      </w:tr>
      <w:tr>
        <w:tc>
          <w:tcPr>
            <w:tcW w:type="dxa" w:w="4968"/>
          </w:tcPr>
          <w:p>
            <w:r>
              <w:t>origin (source)</w:t>
            </w:r>
          </w:p>
        </w:tc>
        <w:tc>
          <w:tcPr>
            <w:tcW w:type="dxa" w:w="4968"/>
          </w:tcPr>
          <w:p>
            <w:r>
              <w:t>https://github.com/rahulchaudharybegins/calculator-s.git</w:t>
            </w:r>
          </w:p>
        </w:tc>
      </w:tr>
      <w:tr>
        <w:tc>
          <w:tcPr>
            <w:tcW w:type="dxa" w:w="4968"/>
          </w:tcPr>
          <w:p>
            <w:r>
              <w:t>destination</w:t>
            </w:r>
          </w:p>
        </w:tc>
        <w:tc>
          <w:tcPr>
            <w:tcW w:type="dxa" w:w="4968"/>
          </w:tcPr>
          <w:p>
            <w:r>
              <w:t>https://github.com/rahulchaudharybegins/calculator-d.git</w:t>
            </w:r>
          </w:p>
        </w:tc>
      </w:tr>
    </w:tbl>
    <w:p>
      <w:r>
        <w:t>The local working copy is connected to two remotes. `origin` is the source repository where development happens. `destination` is the repository that receives selected source commits and branches.</w:t>
      </w:r>
    </w:p>
    <w:p>
      <w:pPr>
        <w:pStyle w:val="Heading1"/>
      </w:pPr>
      <w:r>
        <w:t>2. Key concepts</w:t>
      </w:r>
    </w:p>
    <w:p>
      <w:pPr>
        <w:pStyle w:val="ListBullet"/>
      </w:pPr>
      <w:r>
        <w:t>A commit records a snapshot and its parent history. A normal push transfers the commits and Git objects needed for the branch being pushed.</w:t>
      </w:r>
    </w:p>
    <w:p>
      <w:pPr>
        <w:pStyle w:val="ListBullet"/>
      </w:pPr>
      <w:r>
        <w:t>Git may count, pack, compress, and delta-compress objects during transfer. These operations are handled by Git; they normally do not require manual configuration.</w:t>
      </w:r>
    </w:p>
    <w:p>
      <w:pPr>
        <w:pStyle w:val="ListBullet"/>
      </w:pPr>
      <w:r>
        <w:t>Pushing `main` transfers the `main` branch history, not all other branches.</w:t>
      </w:r>
    </w:p>
    <w:p>
      <w:pPr>
        <w:pStyle w:val="ListBullet"/>
      </w:pPr>
      <w:r>
        <w:t>A branch is a movable reference to a commit. `git push --all` pushes local branches, not every remote-tracking branch that has merely been fetched.</w:t>
      </w:r>
    </w:p>
    <w:p>
      <w:pPr>
        <w:pStyle w:val="ListBullet"/>
      </w:pPr>
      <w:r>
        <w:t>Git branches, tags, and commit history are separate from GitHub issues, pull requests, settings, Actions secrets, and deployment configuration.</w:t>
      </w:r>
    </w:p>
    <w:p>
      <w:pPr>
        <w:pStyle w:val="ListBullet"/>
      </w:pPr>
      <w:r>
        <w:t>Repositories with large binary files may need Git LFS. GitHub blocks ordinary Git files larger than 100 MiB; confirm current platform limits and organizational policies before migration.</w:t>
      </w:r>
    </w:p>
    <w:p>
      <w:pPr>
        <w:pStyle w:val="Heading1"/>
      </w:pPr>
      <w:r>
        <w:t>3. One-time remote setup</w:t>
      </w:r>
    </w:p>
    <w:p>
      <w:r>
        <w:t>Run these commands from the local clone of the source repository.</w:t>
      </w:r>
    </w:p>
    <w:p>
      <w:pPr>
        <w:spacing w:before="40" w:after="140"/>
        <w:ind w:left="259"/>
        <w:shd w:fill="F2F4F7"/>
      </w:pPr>
      <w:r>
        <w:rPr>
          <w:rFonts w:ascii="Consolas" w:hAnsi="Consolas"/>
          <w:color w:val="232D3C"/>
          <w:sz w:val="18"/>
        </w:rPr>
        <w:t>git remote -v</w:t>
      </w:r>
    </w:p>
    <w:p>
      <w:r>
        <w:t>Confirm `origin` points to the source URL. Add the destination remote:</w:t>
      </w:r>
    </w:p>
    <w:p>
      <w:pPr>
        <w:spacing w:before="40" w:after="140"/>
        <w:ind w:left="259"/>
        <w:shd w:fill="F2F4F7"/>
      </w:pPr>
      <w:r>
        <w:rPr>
          <w:rFonts w:ascii="Consolas" w:hAnsi="Consolas"/>
          <w:color w:val="232D3C"/>
          <w:sz w:val="18"/>
        </w:rPr>
        <w:t>git remote add destination https://github.com/rahulchaudharybegins/calculator-d.git</w:t>
      </w:r>
    </w:p>
    <w:p>
      <w:r>
        <w:t>If `destination` already exists, update it instead of adding it again:</w:t>
      </w:r>
    </w:p>
    <w:p>
      <w:pPr>
        <w:spacing w:before="40" w:after="140"/>
        <w:ind w:left="259"/>
        <w:shd w:fill="F2F4F7"/>
      </w:pPr>
      <w:r>
        <w:rPr>
          <w:rFonts w:ascii="Consolas" w:hAnsi="Consolas"/>
          <w:color w:val="232D3C"/>
          <w:sz w:val="18"/>
        </w:rPr>
        <w:t>git remote set-url destination https://github.com/rahulchaudharybegins/calculator-d.git</w:t>
      </w:r>
    </w:p>
    <w:p>
      <w:r>
        <w:t>Verify both remotes:</w:t>
      </w:r>
    </w:p>
    <w:p>
      <w:pPr>
        <w:spacing w:before="40" w:after="140"/>
        <w:ind w:left="259"/>
        <w:shd w:fill="F2F4F7"/>
      </w:pPr>
      <w:r>
        <w:rPr>
          <w:rFonts w:ascii="Consolas" w:hAnsi="Consolas"/>
          <w:color w:val="232D3C"/>
          <w:sz w:val="18"/>
        </w:rPr>
        <w:t>git remote -v</w:t>
      </w:r>
    </w:p>
    <w:p>
      <w:pPr>
        <w:pStyle w:val="Heading1"/>
      </w:pPr>
      <w:r>
        <w:t>4. Regular workflow: update source, then destination</w:t>
      </w:r>
    </w:p>
    <w:p>
      <w:pPr>
        <w:pStyle w:val="Heading2"/>
      </w:pPr>
      <w:r>
        <w:t>A. Review local changes</w:t>
      </w:r>
    </w:p>
    <w:p>
      <w:pPr>
        <w:spacing w:before="40" w:after="140"/>
        <w:ind w:left="259"/>
        <w:shd w:fill="F2F4F7"/>
      </w:pPr>
      <w:r>
        <w:rPr>
          <w:rFonts w:ascii="Consolas" w:hAnsi="Consolas"/>
          <w:color w:val="232D3C"/>
          <w:sz w:val="18"/>
        </w:rPr>
        <w:t>git status</w:t>
      </w:r>
      <w:r>
        <w:br/>
      </w:r>
      <w:r>
        <w:rPr>
          <w:rFonts w:ascii="Consolas" w:hAnsi="Consolas"/>
          <w:color w:val="232D3C"/>
          <w:sz w:val="18"/>
        </w:rPr>
        <w:t>git branch --show-current</w:t>
      </w:r>
      <w:r>
        <w:br/>
      </w:r>
      <w:r>
        <w:rPr>
          <w:rFonts w:ascii="Consolas" w:hAnsi="Consolas"/>
          <w:color w:val="232D3C"/>
          <w:sz w:val="18"/>
        </w:rPr>
        <w:t>git diff</w:t>
      </w:r>
    </w:p>
    <w:p>
      <w:r>
        <w:t>Confirm you are on the intended branch and that no unintended files or secrets are staged.</w:t>
      </w:r>
    </w:p>
    <w:p>
      <w:pPr>
        <w:pStyle w:val="Heading2"/>
      </w:pPr>
      <w:r>
        <w:t>B. Commit and push to source</w:t>
      </w:r>
    </w:p>
    <w:p>
      <w:pPr>
        <w:spacing w:before="40" w:after="140"/>
        <w:ind w:left="259"/>
        <w:shd w:fill="F2F4F7"/>
      </w:pPr>
      <w:r>
        <w:rPr>
          <w:rFonts w:ascii="Consolas" w:hAnsi="Consolas"/>
          <w:color w:val="232D3C"/>
          <w:sz w:val="18"/>
        </w:rPr>
        <w:t>git add .</w:t>
      </w:r>
      <w:r>
        <w:br/>
      </w:r>
      <w:r>
        <w:rPr>
          <w:rFonts w:ascii="Consolas" w:hAnsi="Consolas"/>
          <w:color w:val="232D3C"/>
          <w:sz w:val="18"/>
        </w:rPr>
        <w:t>git commit -m "Describe the change"</w:t>
      </w:r>
      <w:r>
        <w:br/>
      </w:r>
      <w:r>
        <w:rPr>
          <w:rFonts w:ascii="Consolas" w:hAnsi="Consolas"/>
          <w:color w:val="232D3C"/>
          <w:sz w:val="18"/>
        </w:rPr>
        <w:t>git push origin main</w:t>
      </w:r>
    </w:p>
    <w:p>
      <w:r>
        <w:t>If `git commit` reports `nothing to commit`, there are no new changes to commit. Do not create an empty commit just to continue.</w:t>
      </w:r>
    </w:p>
    <w:p>
      <w:pPr>
        <w:pStyle w:val="Heading2"/>
      </w:pPr>
      <w:r>
        <w:t>C. Push the same branch to destination</w:t>
      </w:r>
    </w:p>
    <w:p>
      <w:pPr>
        <w:spacing w:before="40" w:after="140"/>
        <w:ind w:left="259"/>
        <w:shd w:fill="F2F4F7"/>
      </w:pPr>
      <w:r>
        <w:rPr>
          <w:rFonts w:ascii="Consolas" w:hAnsi="Consolas"/>
          <w:color w:val="232D3C"/>
          <w:sz w:val="18"/>
        </w:rPr>
        <w:t>git fetch destination</w:t>
      </w:r>
      <w:r>
        <w:br/>
      </w:r>
      <w:r>
        <w:rPr>
          <w:rFonts w:ascii="Consolas" w:hAnsi="Consolas"/>
          <w:color w:val="232D3C"/>
          <w:sz w:val="18"/>
        </w:rPr>
        <w:t>git push destination main</w:t>
      </w:r>
    </w:p>
    <w:p>
      <w:r>
        <w:t>This works when the destination can accept the source branch history as a fast-forward or when the branch is new. If the push is rejected, stop and inspect the histories; do not force-push to bypass the rejection.</w:t>
      </w:r>
    </w:p>
    <w:p>
      <w:pPr>
        <w:pStyle w:val="Heading1"/>
      </w:pPr>
      <w:r>
        <w:t>5. Inspect branch and history differences before bulk transfer</w:t>
      </w:r>
    </w:p>
    <w:p>
      <w:pPr>
        <w:spacing w:before="40" w:after="140"/>
        <w:ind w:left="259"/>
        <w:shd w:fill="F2F4F7"/>
      </w:pPr>
      <w:r>
        <w:rPr>
          <w:rFonts w:ascii="Consolas" w:hAnsi="Consolas"/>
          <w:color w:val="232D3C"/>
          <w:sz w:val="18"/>
        </w:rPr>
        <w:t>git fetch origin</w:t>
      </w:r>
      <w:r>
        <w:br/>
      </w:r>
      <w:r>
        <w:rPr>
          <w:rFonts w:ascii="Consolas" w:hAnsi="Consolas"/>
          <w:color w:val="232D3C"/>
          <w:sz w:val="18"/>
        </w:rPr>
        <w:t>git fetch destination</w:t>
      </w:r>
      <w:r>
        <w:br/>
      </w:r>
      <w:r>
        <w:rPr>
          <w:rFonts w:ascii="Consolas" w:hAnsi="Consolas"/>
          <w:color w:val="232D3C"/>
          <w:sz w:val="18"/>
        </w:rPr>
        <w:t>git branch -r</w:t>
      </w:r>
      <w:r>
        <w:br/>
      </w:r>
      <w:r>
        <w:rPr>
          <w:rFonts w:ascii="Consolas" w:hAnsi="Consolas"/>
          <w:color w:val="232D3C"/>
          <w:sz w:val="18"/>
        </w:rPr>
        <w:t>git ls-remote --heads destination</w:t>
      </w:r>
      <w:r>
        <w:br/>
      </w:r>
      <w:r>
        <w:rPr>
          <w:rFonts w:ascii="Consolas" w:hAnsi="Consolas"/>
          <w:color w:val="232D3C"/>
          <w:sz w:val="18"/>
        </w:rPr>
        <w:t>git log --oneline --graph --decorate --all -30</w:t>
      </w:r>
    </w:p>
    <w:p>
      <w:r>
        <w:t>Use these commands to understand which remote branches exist and whether the destination has its own commits. Review the output before changing destination branches.</w:t>
      </w:r>
    </w:p>
    <w:p>
      <w:pPr>
        <w:pStyle w:val="Heading1"/>
      </w:pPr>
      <w:r>
        <w:t>6. Transfer all fetched source branches (advanced)</w:t>
      </w:r>
    </w:p>
    <w:p>
      <w:r>
        <w:t>Use only when the intention is to create/update destination branches corresponding to the fetched source branches. First inspect destination branches and obtain approval for any overwrite or naming conflict. Run from a clone whose `origin` is the source:</w:t>
      </w:r>
    </w:p>
    <w:p>
      <w:pPr>
        <w:spacing w:before="40" w:after="140"/>
        <w:ind w:left="259"/>
        <w:shd w:fill="F2F4F7"/>
      </w:pPr>
      <w:r>
        <w:rPr>
          <w:rFonts w:ascii="Consolas" w:hAnsi="Consolas"/>
          <w:color w:val="232D3C"/>
          <w:sz w:val="18"/>
        </w:rPr>
        <w:t>git push destination "refs/remotes/origin/*:refs/heads/*"</w:t>
      </w:r>
    </w:p>
    <w:p>
      <w:r>
        <w:t>This refspec pushes fetched remote-tracking branches from `origin` to same-named branches at `destination`. It can update branches if the update is fast-forward; divergent branches may be rejected. It does not delete destination-only branches. Do not add `--force` casually.</w:t>
      </w:r>
    </w:p>
    <w:p>
      <w:r>
        <w:t>Push tags if needed and approved:</w:t>
      </w:r>
    </w:p>
    <w:p>
      <w:pPr>
        <w:spacing w:before="40" w:after="140"/>
        <w:ind w:left="259"/>
        <w:shd w:fill="F2F4F7"/>
      </w:pPr>
      <w:r>
        <w:rPr>
          <w:rFonts w:ascii="Consolas" w:hAnsi="Consolas"/>
          <w:color w:val="232D3C"/>
          <w:sz w:val="18"/>
        </w:rPr>
        <w:t>git push destination --tags</w:t>
      </w:r>
    </w:p>
    <w:p>
      <w:r>
        <w:t>Tags can conflict with existing destination tags. Inspect them before pushing in a sensitive repository.</w:t>
      </w:r>
    </w:p>
    <w:p>
      <w:pPr>
        <w:pStyle w:val="Heading1"/>
      </w:pPr>
      <w:r>
        <w:t>7. What is and is not transferred</w:t>
      </w:r>
    </w:p>
    <w:tbl>
      <w:tblPr>
        <w:tblStyle w:val="LightShading-Accent1"/>
        <w:tblW w:type="auto" w:w="0"/>
        <w:tblLook w:firstColumn="1" w:firstRow="1" w:lastColumn="0" w:lastRow="0" w:noHBand="0" w:noVBand="1" w:val="04A0"/>
      </w:tblPr>
      <w:tblGrid>
        <w:gridCol w:w="4968"/>
        <w:gridCol w:w="4968"/>
      </w:tblGrid>
      <w:tr>
        <w:tc>
          <w:tcPr>
            <w:tcW w:type="dxa" w:w="4968"/>
          </w:tcPr>
          <w:p>
            <w:r>
              <w:t>Usually transferred by Git push</w:t>
            </w:r>
          </w:p>
        </w:tc>
        <w:tc>
          <w:tcPr>
            <w:tcW w:type="dxa" w:w="4968"/>
          </w:tcPr>
          <w:p>
            <w:r>
              <w:t>Not transferred by Git push alone</w:t>
            </w:r>
          </w:p>
        </w:tc>
      </w:tr>
      <w:tr>
        <w:tc>
          <w:tcPr>
            <w:tcW w:type="dxa" w:w="4968"/>
          </w:tcPr>
          <w:p>
            <w:r>
              <w:t>Commits reachable from pushed branch refs</w:t>
            </w:r>
          </w:p>
        </w:tc>
        <w:tc>
          <w:tcPr>
            <w:tcW w:type="dxa" w:w="4968"/>
          </w:tcPr>
          <w:p>
            <w:r>
              <w:t>GitHub issues and pull requests</w:t>
            </w:r>
          </w:p>
        </w:tc>
      </w:tr>
      <w:tr>
        <w:tc>
          <w:tcPr>
            <w:tcW w:type="dxa" w:w="4968"/>
          </w:tcPr>
          <w:p>
            <w:r>
              <w:t>Required Git objects (trees, blobs, commits)</w:t>
            </w:r>
          </w:p>
        </w:tc>
        <w:tc>
          <w:tcPr>
            <w:tcW w:type="dxa" w:w="4968"/>
          </w:tcPr>
          <w:p>
            <w:r>
              <w:t>Repository settings, permissions, branch protection</w:t>
            </w:r>
          </w:p>
        </w:tc>
      </w:tr>
      <w:tr>
        <w:tc>
          <w:tcPr>
            <w:tcW w:type="dxa" w:w="4968"/>
          </w:tcPr>
          <w:p>
            <w:r>
              <w:t>Branch refs that are pushed</w:t>
            </w:r>
          </w:p>
        </w:tc>
        <w:tc>
          <w:tcPr>
            <w:tcW w:type="dxa" w:w="4968"/>
          </w:tcPr>
          <w:p>
            <w:r>
              <w:t>GitHub Actions secrets and variables</w:t>
            </w:r>
          </w:p>
        </w:tc>
      </w:tr>
      <w:tr>
        <w:tc>
          <w:tcPr>
            <w:tcW w:type="dxa" w:w="4968"/>
          </w:tcPr>
          <w:p>
            <w:r>
              <w:t>Tags, if pushed separately</w:t>
            </w:r>
          </w:p>
        </w:tc>
        <w:tc>
          <w:tcPr>
            <w:tcW w:type="dxa" w:w="4968"/>
          </w:tcPr>
          <w:p>
            <w:r>
              <w:t>Webhooks, environments, deployment configuration</w:t>
            </w:r>
          </w:p>
        </w:tc>
      </w:tr>
      <w:tr>
        <w:tc>
          <w:tcPr>
            <w:tcW w:type="dxa" w:w="4968"/>
          </w:tcPr>
          <w:p>
            <w:r/>
          </w:p>
        </w:tc>
        <w:tc>
          <w:tcPr>
            <w:tcW w:type="dxa" w:w="4968"/>
          </w:tcPr>
          <w:p>
            <w:r>
              <w:t>LFS objects unless LFS transfer is also completed</w:t>
            </w:r>
          </w:p>
        </w:tc>
      </w:tr>
    </w:tbl>
    <w:p>
      <w:pPr>
        <w:pStyle w:val="Heading1"/>
      </w:pPr>
      <w:r>
        <w:t>8. Large repositories, many commits, and compression</w:t>
      </w:r>
    </w:p>
    <w:p>
      <w:r>
        <w:t>Git handles object enumeration, counting, packing, compression, and delta compression automatically as part of normal transport when applicable. The destination receives the Git objects needed for the refs being updated. Existing objects can reduce the amount of data sent. A push of one branch does not transfer unrelated branches just because they are in the source repository.</w:t>
      </w:r>
    </w:p>
    <w:p>
      <w:pPr>
        <w:pStyle w:val="ListBullet"/>
      </w:pPr>
      <w:r>
        <w:t>For a repository with many branches, explicitly decide whether to transfer one branch, selected branches, all branches, and/or tags.</w:t>
      </w:r>
    </w:p>
    <w:p>
      <w:pPr>
        <w:pStyle w:val="ListBullet"/>
      </w:pPr>
      <w:r>
        <w:t>For large binary assets, review Git LFS requirements and confirm that LFS content is uploaded and accessible in the destination.</w:t>
      </w:r>
    </w:p>
    <w:p>
      <w:pPr>
        <w:pStyle w:val="ListBullet"/>
      </w:pPr>
      <w:r>
        <w:t>Review GitHub file-size limits and organizational repository policies before migration.</w:t>
      </w:r>
    </w:p>
    <w:p>
      <w:pPr>
        <w:pStyle w:val="ListBullet"/>
      </w:pPr>
      <w:r>
        <w:t>A Git push does not automatically copy CI/CD configuration outside the repository, secrets, GitHub settings, issues, or pull requests.</w:t>
      </w:r>
    </w:p>
    <w:p>
      <w:pPr>
        <w:pStyle w:val="Heading1"/>
      </w:pPr>
      <w:r>
        <w:t>9. Safety checklist</w:t>
      </w:r>
    </w:p>
    <w:p>
      <w:pPr>
        <w:pStyle w:val="ListBullet"/>
      </w:pPr>
      <w:r>
        <w:t>Confirm the source and destination URLs with `git remote -v`.</w:t>
      </w:r>
    </w:p>
    <w:p>
      <w:pPr>
        <w:pStyle w:val="ListBullet"/>
      </w:pPr>
      <w:r>
        <w:t>Check `git status` and current branch before committing or pushing.</w:t>
      </w:r>
    </w:p>
    <w:p>
      <w:pPr>
        <w:pStyle w:val="ListBullet"/>
      </w:pPr>
      <w:r>
        <w:t>Fetch both remotes before comparing branches.</w:t>
      </w:r>
    </w:p>
    <w:p>
      <w:pPr>
        <w:pStyle w:val="ListBullet"/>
      </w:pPr>
      <w:r>
        <w:t>Inspect destination-only branches and commits before bulk updates.</w:t>
      </w:r>
    </w:p>
    <w:p>
      <w:pPr>
        <w:pStyle w:val="ListBullet"/>
      </w:pPr>
      <w:r>
        <w:t>Use a test repository first; use a pull request or protected branch for production workflows.</w:t>
      </w:r>
    </w:p>
    <w:p>
      <w:pPr>
        <w:pStyle w:val="ListBullet"/>
      </w:pPr>
      <w:r>
        <w:t>Never use `git push --force` or `git push --mirror` unless the impact is understood, approved, and backed up.</w:t>
      </w:r>
    </w:p>
    <w:p>
      <w:pPr>
        <w:pStyle w:val="ListBullet"/>
      </w:pPr>
      <w:r>
        <w:t>Do not commit passwords, tokens, private keys, or other secrets.</w:t>
      </w:r>
    </w:p>
    <w:p>
      <w:pPr>
        <w:pStyle w:val="ListBullet"/>
      </w:pPr>
      <w:r>
        <w:t>Verify the destination branch and latest commit after pushing.</w:t>
      </w:r>
    </w:p>
    <w:p>
      <w:pPr>
        <w:pStyle w:val="Heading1"/>
      </w:pPr>
      <w:r>
        <w:t>10. Troubleshooting</w:t>
      </w:r>
    </w:p>
    <w:p>
      <w:pPr>
        <w:pStyle w:val="ListBullet"/>
      </w:pPr>
      <w:r>
        <w:rPr>
          <w:b/>
        </w:rPr>
        <w:t xml:space="preserve">`remote origin already exists` — </w:t>
      </w:r>
      <w:r>
        <w:t>Use `git remote set-url origin &lt;URL&gt;` rather than adding origin again.</w:t>
      </w:r>
    </w:p>
    <w:p>
      <w:pPr>
        <w:pStyle w:val="ListBullet"/>
      </w:pPr>
      <w:r>
        <w:rPr>
          <w:b/>
        </w:rPr>
        <w:t xml:space="preserve">`Repository not found` — </w:t>
      </w:r>
      <w:r>
        <w:t>Verify URL spelling, repository existence, account authentication, and write access.</w:t>
      </w:r>
    </w:p>
    <w:p>
      <w:pPr>
        <w:pStyle w:val="ListBullet"/>
      </w:pPr>
      <w:r>
        <w:rPr>
          <w:b/>
        </w:rPr>
        <w:t xml:space="preserve">`nothing to commit, working tree clean` — </w:t>
      </w:r>
      <w:r>
        <w:t>No tracked changes are available to commit. Check whether files were saved and whether they are ignored.</w:t>
      </w:r>
    </w:p>
    <w:p>
      <w:pPr>
        <w:pStyle w:val="ListBullet"/>
      </w:pPr>
      <w:r>
        <w:rPr>
          <w:b/>
        </w:rPr>
        <w:t xml:space="preserve">`rejected (fetch first)` or non-fast-forward — </w:t>
      </w:r>
      <w:r>
        <w:t>The destination has history not contained in the local branch. Fetch and inspect; merge/rebase or use a reviewed pull request. Do not force-push as a shortcut.</w:t>
      </w:r>
    </w:p>
    <w:p>
      <w:pPr>
        <w:pStyle w:val="ListBullet"/>
      </w:pPr>
      <w:r>
        <w:rPr>
          <w:b/>
        </w:rPr>
        <w:t xml:space="preserve">Large-file rejection — </w:t>
      </w:r>
      <w:r>
        <w:t>Check the file size and Git LFS requirements; removing a large file from the latest commit may not remove it from earlier history.</w:t>
      </w:r>
    </w:p>
    <w:p>
      <w:pPr>
        <w:pStyle w:val="Heading1"/>
      </w:pPr>
      <w:r>
        <w:t>11. Recommended production approach</w:t>
      </w:r>
    </w:p>
    <w:p>
      <w:r>
        <w:t>For a company repository, use a controlled migration or synchronization plan: inventory branches and tags, confirm permissions and repository policies, test on a non-production destination, verify commit ancestry, transfer selected refs, validate builds/tests, and only then automate. Prefer pull requests or protected branches for destination updates. Coordinate with repository owners before moving large histories or LFS data.</w:t>
      </w:r>
    </w:p>
    <w:p>
      <w:pPr>
        <w:pStyle w:val="Heading1"/>
      </w:pPr>
      <w:r>
        <w:t>Quick reference</w:t>
      </w:r>
    </w:p>
    <w:p>
      <w:pPr>
        <w:spacing w:before="40" w:after="140"/>
        <w:ind w:left="259"/>
        <w:shd w:fill="F2F4F7"/>
      </w:pPr>
      <w:r>
        <w:rPr>
          <w:rFonts w:ascii="Consolas" w:hAnsi="Consolas"/>
          <w:color w:val="232D3C"/>
          <w:sz w:val="18"/>
        </w:rPr>
        <w:t># Inspect</w:t>
      </w:r>
      <w:r>
        <w:br/>
      </w:r>
      <w:r>
        <w:rPr>
          <w:rFonts w:ascii="Consolas" w:hAnsi="Consolas"/>
          <w:color w:val="232D3C"/>
          <w:sz w:val="18"/>
        </w:rPr>
        <w:t>git remote -v</w:t>
      </w:r>
      <w:r>
        <w:br/>
      </w:r>
      <w:r>
        <w:rPr>
          <w:rFonts w:ascii="Consolas" w:hAnsi="Consolas"/>
          <w:color w:val="232D3C"/>
          <w:sz w:val="18"/>
        </w:rPr>
        <w:t>git status</w:t>
      </w:r>
      <w:r>
        <w:br/>
      </w:r>
      <w:r>
        <w:rPr>
          <w:rFonts w:ascii="Consolas" w:hAnsi="Consolas"/>
          <w:color w:val="232D3C"/>
          <w:sz w:val="18"/>
        </w:rPr>
        <w:t>git fetch origin</w:t>
      </w:r>
      <w:r>
        <w:br/>
      </w:r>
      <w:r>
        <w:rPr>
          <w:rFonts w:ascii="Consolas" w:hAnsi="Consolas"/>
          <w:color w:val="232D3C"/>
          <w:sz w:val="18"/>
        </w:rPr>
        <w:t>git fetch destination</w:t>
      </w:r>
      <w:r>
        <w:br/>
      </w:r>
      <w:r>
        <w:rPr>
          <w:rFonts w:ascii="Consolas" w:hAnsi="Consolas"/>
          <w:color w:val="232D3C"/>
          <w:sz w:val="18"/>
        </w:rPr>
      </w:r>
      <w:r>
        <w:br/>
      </w:r>
      <w:r>
        <w:rPr>
          <w:rFonts w:ascii="Consolas" w:hAnsi="Consolas"/>
          <w:color w:val="232D3C"/>
          <w:sz w:val="18"/>
        </w:rPr>
        <w:t># Commit and push main to source</w:t>
      </w:r>
      <w:r>
        <w:br/>
      </w:r>
      <w:r>
        <w:rPr>
          <w:rFonts w:ascii="Consolas" w:hAnsi="Consolas"/>
          <w:color w:val="232D3C"/>
          <w:sz w:val="18"/>
        </w:rPr>
        <w:t>git add .</w:t>
      </w:r>
      <w:r>
        <w:br/>
      </w:r>
      <w:r>
        <w:rPr>
          <w:rFonts w:ascii="Consolas" w:hAnsi="Consolas"/>
          <w:color w:val="232D3C"/>
          <w:sz w:val="18"/>
        </w:rPr>
        <w:t>git commit -m "Describe the change"</w:t>
      </w:r>
      <w:r>
        <w:br/>
      </w:r>
      <w:r>
        <w:rPr>
          <w:rFonts w:ascii="Consolas" w:hAnsi="Consolas"/>
          <w:color w:val="232D3C"/>
          <w:sz w:val="18"/>
        </w:rPr>
        <w:t>git push origin main</w:t>
      </w:r>
      <w:r>
        <w:br/>
      </w:r>
      <w:r>
        <w:rPr>
          <w:rFonts w:ascii="Consolas" w:hAnsi="Consolas"/>
          <w:color w:val="232D3C"/>
          <w:sz w:val="18"/>
        </w:rPr>
      </w:r>
      <w:r>
        <w:br/>
      </w:r>
      <w:r>
        <w:rPr>
          <w:rFonts w:ascii="Consolas" w:hAnsi="Consolas"/>
          <w:color w:val="232D3C"/>
          <w:sz w:val="18"/>
        </w:rPr>
        <w:t># Transfer main to destination</w:t>
      </w:r>
      <w:r>
        <w:br/>
      </w:r>
      <w:r>
        <w:rPr>
          <w:rFonts w:ascii="Consolas" w:hAnsi="Consolas"/>
          <w:color w:val="232D3C"/>
          <w:sz w:val="18"/>
        </w:rPr>
        <w:t>git push destination main</w:t>
      </w:r>
      <w:r>
        <w:br/>
      </w:r>
      <w:r>
        <w:rPr>
          <w:rFonts w:ascii="Consolas" w:hAnsi="Consolas"/>
          <w:color w:val="232D3C"/>
          <w:sz w:val="18"/>
        </w:rPr>
      </w:r>
      <w:r>
        <w:br/>
      </w:r>
      <w:r>
        <w:rPr>
          <w:rFonts w:ascii="Consolas" w:hAnsi="Consolas"/>
          <w:color w:val="232D3C"/>
          <w:sz w:val="18"/>
        </w:rPr>
        <w:t># Advanced: push all fetched source branches after inspection</w:t>
      </w:r>
      <w:r>
        <w:br/>
      </w:r>
      <w:r>
        <w:rPr>
          <w:rFonts w:ascii="Consolas" w:hAnsi="Consolas"/>
          <w:color w:val="232D3C"/>
          <w:sz w:val="18"/>
        </w:rPr>
        <w:t>git push destination "refs/remotes/origin/*:refs/heads/*"</w:t>
      </w:r>
    </w:p>
    <w:p>
      <w:r>
        <w:t>Note: Commands above assume the branch is named `main`, the user has write access to both repositories, and the remotes are configured as shown. Adapt branch names and policies to the actual repositories.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Source-to-Destination Repository Synchronization | Practice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GIT WORKFLOW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