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EMPLOYMENT AGREEMENT</w:t>
      </w:r>
    </w:p>
    <w:p>
      <w:pPr>
        <w:jc w:val="center"/>
      </w:pPr>
      <w:r>
        <w:rPr>
          <w:i/>
          <w:sz w:val="20"/>
        </w:rPr>
        <w:t>Sample Contract Document</w:t>
      </w:r>
    </w:p>
    <w:p>
      <w:r>
        <w:t>This Employment Agreement (“Agreement”) is entered into between Example Technologies Pvt. Ltd. (“Company”) and Alex Morgan (“Employee”). Both parties agree to the following terms and conditions.</w:t>
      </w:r>
    </w:p>
    <w:p>
      <w:r>
        <w:rPr>
          <w:b/>
          <w:sz w:val="24"/>
        </w:rPr>
        <w:t>1. Position and Responsibilities</w:t>
      </w:r>
    </w:p>
    <w:p>
      <w:r>
        <w:t>The Employee will serve as a Software Developer and will perform assigned software development, testing, documentation, and related technical responsibilities. The Employee agrees to carry out duties professionally and follow reasonable instructions of the Company.</w:t>
      </w:r>
    </w:p>
    <w:p>
      <w:r>
        <w:rPr>
          <w:b/>
          <w:sz w:val="24"/>
        </w:rPr>
        <w:t>2. Commencement and Term</w:t>
      </w:r>
    </w:p>
    <w:p>
      <w:r>
        <w:t>Employment will commence on 1 January 2026 and will continue until terminated in accordance with this Agreement and applicable law.</w:t>
      </w:r>
    </w:p>
    <w:p>
      <w:r>
        <w:rPr>
          <w:b/>
          <w:sz w:val="24"/>
        </w:rPr>
        <w:t>3. Working Hours</w:t>
      </w:r>
    </w:p>
    <w:p>
      <w:r>
        <w:t>The standard working schedule will be Monday through Friday, with working hours determined by the Company based on business requirements.</w:t>
      </w:r>
    </w:p>
    <w:p>
      <w:r>
        <w:rPr>
          <w:b/>
          <w:sz w:val="24"/>
        </w:rPr>
        <w:t>4. Compensation</w:t>
      </w:r>
    </w:p>
    <w:p>
      <w:r>
        <w:t>The Employee will receive compensation according to the applicable employment offer issued by the Company. Salary payments will be subject to applicable taxes and statutory deductions.</w:t>
      </w:r>
    </w:p>
    <w:p>
      <w:r>
        <w:rPr>
          <w:b/>
          <w:sz w:val="24"/>
        </w:rPr>
        <w:t>5. Confidentiality</w:t>
      </w:r>
    </w:p>
    <w:p>
      <w:r>
        <w:t>The Employee shall keep confidential all non-public business, technical, financial, customer, and operational information obtained during employment and shall not disclose such information except as authorized by the Company or required by law.</w:t>
      </w:r>
    </w:p>
    <w:p>
      <w:r>
        <w:rPr>
          <w:b/>
          <w:sz w:val="24"/>
        </w:rPr>
        <w:t>6. Intellectual Property</w:t>
      </w:r>
    </w:p>
    <w:p>
      <w:r>
        <w:t>Work products, source code, documentation, designs, and other materials created by the Employee within the scope of employment shall be handled in accordance with the Company's intellectual-property policies and applicable law.</w:t>
      </w:r>
    </w:p>
    <w:p>
      <w:r>
        <w:rPr>
          <w:b/>
          <w:sz w:val="24"/>
        </w:rPr>
        <w:t>7. Leave and Benefits</w:t>
      </w:r>
    </w:p>
    <w:p>
      <w:r>
        <w:t>The Employee will be eligible for leave, benefits, and other employment-related facilities in accordance with the Company's policies applicable to the Employee's position.</w:t>
      </w:r>
    </w:p>
    <w:p>
      <w:r>
        <w:rPr>
          <w:b/>
          <w:sz w:val="24"/>
        </w:rPr>
        <w:t>8. Termination</w:t>
      </w:r>
    </w:p>
    <w:p>
      <w:r>
        <w:t>Either party may terminate employment by providing the notice required under the applicable employment terms and Company policy. The Company may take immediate action where permitted by law and applicable policy.</w:t>
      </w:r>
    </w:p>
    <w:p>
      <w:r>
        <w:rPr>
          <w:b/>
          <w:sz w:val="24"/>
        </w:rPr>
        <w:t>9. General Terms</w:t>
      </w:r>
    </w:p>
    <w:p>
      <w:r>
        <w:t>Any amendment to this Agreement should be made in writing and approved by the appropriate authorized representatives. If any provision is found unenforceable, the remaining provisions will continue to apply to the extent permitted by law.</w:t>
      </w:r>
    </w:p>
    <w:p/>
    <w:tbl>
      <w:tblPr>
        <w:tblStyle w:val="TableGrid"/>
        <w:tblW w:type="auto" w:w="0"/>
        <w:tblLook w:firstColumn="1" w:firstRow="1" w:lastColumn="0" w:lastRow="0" w:noHBand="0" w:noVBand="1" w:val="04A0"/>
      </w:tblPr>
      <w:tblGrid>
        <w:gridCol w:w="4968"/>
        <w:gridCol w:w="4968"/>
      </w:tblGrid>
      <w:tr>
        <w:tc>
          <w:tcPr>
            <w:tcW w:type="dxa" w:w="4968"/>
          </w:tcPr>
          <w:p>
            <w:r>
              <w:t>Company Representative</w:t>
            </w:r>
          </w:p>
        </w:tc>
        <w:tc>
          <w:tcPr>
            <w:tcW w:type="dxa" w:w="4968"/>
          </w:tcPr>
          <w:p>
            <w:r>
              <w:t>Alex Morgan</w:t>
            </w:r>
          </w:p>
        </w:tc>
      </w:tr>
      <w:tr>
        <w:tc>
          <w:tcPr>
            <w:tcW w:type="dxa" w:w="4968"/>
          </w:tcPr>
          <w:p>
            <w:r>
              <w:t>Name</w:t>
            </w:r>
          </w:p>
        </w:tc>
        <w:tc>
          <w:tcPr>
            <w:tcW w:type="dxa" w:w="4968"/>
          </w:tcPr>
          <w:p>
            <w:r>
              <w:t>Jordan Lee</w:t>
            </w:r>
          </w:p>
        </w:tc>
      </w:tr>
      <w:tr>
        <w:tc>
          <w:tcPr>
            <w:tcW w:type="dxa" w:w="4968"/>
          </w:tcPr>
          <w:p>
            <w:r>
              <w:t>Designation</w:t>
            </w:r>
          </w:p>
        </w:tc>
        <w:tc>
          <w:tcPr>
            <w:tcW w:type="dxa" w:w="4968"/>
          </w:tcPr>
          <w:p>
            <w:r>
              <w:t>HR Manager / Employee</w:t>
            </w:r>
          </w:p>
        </w:tc>
      </w:tr>
      <w:tr>
        <w:tc>
          <w:tcPr>
            <w:tcW w:type="dxa" w:w="4968"/>
          </w:tcPr>
          <w:p>
            <w:r>
              <w:t>Date</w:t>
            </w:r>
          </w:p>
        </w:tc>
        <w:tc>
          <w:tcPr>
            <w:tcW w:type="dxa" w:w="4968"/>
          </w:tcPr>
          <w:p>
            <w:r>
              <w:t>1 January 2026</w:t>
            </w:r>
          </w:p>
        </w:tc>
      </w:tr>
    </w:tbl>
    <w:p/>
    <w:p>
      <w:r>
        <w:rPr>
          <w:b/>
        </w:rPr>
        <w:t>Signatures</w:t>
      </w:r>
    </w:p>
    <w:tbl>
      <w:tblPr>
        <w:tblStyle w:val="TableGrid"/>
        <w:tblW w:type="auto" w:w="0"/>
        <w:tblLook w:firstColumn="1" w:firstRow="1" w:lastColumn="0" w:lastRow="0" w:noHBand="0" w:noVBand="1" w:val="04A0"/>
      </w:tblPr>
      <w:tblGrid>
        <w:gridCol w:w="4968"/>
        <w:gridCol w:w="4968"/>
      </w:tblGrid>
      <w:tr>
        <w:tc>
          <w:tcPr>
            <w:tcW w:type="dxa" w:w="4968"/>
          </w:tcPr>
          <w:p>
            <w:r>
              <w:t>For Example Technologies Pvt. Ltd.</w:t>
              <w:br/>
              <w:br/>
              <w:t>Signature: ____________________</w:t>
            </w:r>
          </w:p>
        </w:tc>
        <w:tc>
          <w:tcPr>
            <w:tcW w:type="dxa" w:w="4968"/>
          </w:tcPr>
          <w:p>
            <w:r>
              <w:t>Employee: Alex Morgan</w:t>
              <w:br/>
              <w:br/>
              <w:t>Signature: ____________________</w:t>
            </w:r>
          </w:p>
        </w:tc>
      </w:tr>
      <w:tr>
        <w:tc>
          <w:tcPr>
            <w:tcW w:type="dxa" w:w="4968"/>
          </w:tcPr>
          <w:p>
            <w:r>
              <w:t>Date: _________________________</w:t>
            </w:r>
          </w:p>
        </w:tc>
        <w:tc>
          <w:tcPr>
            <w:tcW w:type="dxa" w:w="4968"/>
          </w:tcPr>
          <w:p>
            <w:r>
              <w:t>Date: _________________________</w:t>
            </w:r>
          </w:p>
        </w:tc>
      </w:tr>
    </w:tbl>
    <w:p/>
    <w:p>
      <w:r>
        <w:rPr>
          <w:b/>
        </w:rPr>
        <w:t xml:space="preserve">Note: </w:t>
      </w:r>
      <w:r>
        <w:t>This document is a fictional sample created for software demonstration and testing. It is not a legal document and should not be used as legal advice.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