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</w:rPr>
        <w:id w:val="-1062319690"/>
        <w:docPartObj>
          <w:docPartGallery w:val="Cover Pages"/>
          <w:docPartUnique/>
        </w:docPartObj>
      </w:sdtPr>
      <w:sdtEndPr/>
      <w:sdtContent>
        <w:p w:rsidR="000C035D" w:rsidRDefault="000C035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3-2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C035D" w:rsidRDefault="000C035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3/21/2019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3-2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C035D" w:rsidRDefault="000C035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3/21/2019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035D" w:rsidRDefault="00016C27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035D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Manjunatha B V (RBEI/FCM3)</w:t>
                                    </w:r>
                                  </w:sdtContent>
                                </w:sdt>
                              </w:p>
                              <w:p w:rsidR="000C035D" w:rsidRDefault="00016C2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C035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BOSCH Group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0C035D" w:rsidRDefault="00D40026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C035D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Manjunatha B V (RBEI/FCM3)</w:t>
                              </w:r>
                            </w:sdtContent>
                          </w:sdt>
                        </w:p>
                        <w:p w:rsidR="000C035D" w:rsidRDefault="00D4002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C035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BOSCH Group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035D" w:rsidRDefault="00016C2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035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SECURITY GUIDELINES FOR VEN</w:t>
                                    </w:r>
                                    <w:r w:rsidR="005C159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DOR PERSONNEL WORKING @ </w:t>
                                    </w:r>
                                    <w:proofErr w:type="gramStart"/>
                                    <w:r w:rsidR="005C159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RBEI </w:t>
                                    </w:r>
                                    <w:r w:rsidR="000C035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LOCATIONS</w:t>
                                    </w:r>
                                    <w:proofErr w:type="gram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0C035D" w:rsidRDefault="00333F5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C035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SECURITY GUIDELINES FOR VEN</w:t>
                              </w:r>
                              <w:r w:rsidR="005C159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DOR PERSONNEL WORKING @ RBEI </w:t>
                              </w:r>
                              <w:r w:rsidR="000C035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LOCATIONS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C035D" w:rsidRDefault="000C035D">
          <w:r>
            <w:br w:type="page"/>
          </w:r>
        </w:p>
      </w:sdtContent>
    </w:sdt>
    <w:p w:rsidR="0036507A" w:rsidRDefault="00845C18" w:rsidP="00845C18">
      <w:pPr>
        <w:rPr>
          <w:b/>
          <w:color w:val="A5A5A5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45C18">
        <w:rPr>
          <w:b/>
          <w:color w:val="A5A5A5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GUIDELINES ON SECURITY DO’S &amp; DON’T’S</w:t>
      </w:r>
    </w:p>
    <w:p w:rsidR="00845C18" w:rsidRDefault="00845C18" w:rsidP="00845C18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PERSONAL</w:t>
      </w:r>
    </w:p>
    <w:p w:rsidR="00845C18" w:rsidRDefault="00845C18" w:rsidP="00845C18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VISITORS</w:t>
      </w:r>
    </w:p>
    <w:p w:rsidR="00845C18" w:rsidRDefault="00845C18" w:rsidP="00845C18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MATERAILS</w:t>
      </w:r>
    </w:p>
    <w:p w:rsidR="00845C18" w:rsidRDefault="00845C18" w:rsidP="00845C18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VEHICLES</w:t>
      </w:r>
    </w:p>
    <w:p w:rsidR="00845C18" w:rsidRDefault="00845C18" w:rsidP="00845C18">
      <w:pP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ersonal:</w:t>
      </w:r>
    </w:p>
    <w:p w:rsidR="00845C18" w:rsidRDefault="00041BCF" w:rsidP="00885596">
      <w:pPr>
        <w:pStyle w:val="ListParagraph"/>
        <w:numPr>
          <w:ilvl w:val="0"/>
          <w:numId w:val="1"/>
        </w:num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Prominently </w:t>
      </w:r>
      <w:r w:rsidR="00845C18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Wear and display parent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company</w:t>
      </w:r>
      <w:r w:rsidR="00845C18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ID badge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845C18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along with Bosch ID 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while inside the RBEI premises, Id badge </w:t>
      </w:r>
      <w:r w:rsidR="00845C18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to 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be show</w:t>
      </w:r>
      <w:r w:rsidR="00E034F8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 to the security on demand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E8641E" w:rsidRPr="00845C18" w:rsidRDefault="00E8641E" w:rsidP="00885596">
      <w:pPr>
        <w:pStyle w:val="ListParagraph"/>
        <w:numPr>
          <w:ilvl w:val="0"/>
          <w:numId w:val="1"/>
        </w:num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Avoid Tail gating while entering the premises.</w:t>
      </w:r>
    </w:p>
    <w:p w:rsidR="009B0184" w:rsidRDefault="00041BCF" w:rsidP="00885596">
      <w:pPr>
        <w:pStyle w:val="ListParagraph"/>
        <w:numPr>
          <w:ilvl w:val="0"/>
          <w:numId w:val="1"/>
        </w:num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Access badges t</w:t>
      </w:r>
      <w:r w:rsidR="00E8641E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be swiped at</w:t>
      </w:r>
      <w:r w:rsidR="00885596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the</w:t>
      </w:r>
      <w:r w:rsidR="00E8641E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415AB5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access-controlled</w:t>
      </w:r>
      <w:r w:rsidR="00E8641E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area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</w:t>
      </w:r>
      <w:r w:rsidR="00E8641E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and only on proper validation</w:t>
      </w:r>
      <w:r w:rsidR="009B0184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by the system</w:t>
      </w:r>
      <w:r w:rsidR="00E034F8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</w:t>
      </w:r>
      <w:r w:rsidR="009B0184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415AB5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access to be gained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. </w:t>
      </w:r>
    </w:p>
    <w:p w:rsidR="00E8641E" w:rsidRDefault="00041BCF" w:rsidP="00885596">
      <w:pPr>
        <w:pStyle w:val="ListParagraph"/>
        <w:numPr>
          <w:ilvl w:val="0"/>
          <w:numId w:val="1"/>
        </w:num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Contact the </w:t>
      </w:r>
      <w:r w:rsidR="00E034F8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SPOC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of your department for access</w:t>
      </w:r>
      <w:r w:rsidR="009B0184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to the area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if you don’t </w:t>
      </w:r>
      <w:r w:rsidR="009B0184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have access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415AB5" w:rsidRDefault="009B0184" w:rsidP="00041BCF">
      <w:pPr>
        <w:pStyle w:val="ListParagraph"/>
        <w:numPr>
          <w:ilvl w:val="0"/>
          <w:numId w:val="1"/>
        </w:num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</w:t>
      </w:r>
      <w:r w:rsidR="00E8641E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emale associates working @ Bosch </w:t>
      </w:r>
      <w:r w:rsidR="00415AB5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after business hours:</w:t>
      </w:r>
    </w:p>
    <w:p w:rsidR="00415AB5" w:rsidRDefault="00415AB5" w:rsidP="00415AB5">
      <w:pPr>
        <w:pStyle w:val="ListParagraph"/>
        <w:numPr>
          <w:ilvl w:val="1"/>
          <w:numId w:val="1"/>
        </w:num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</w:t>
      </w:r>
      <w:r w:rsidR="00E8641E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fter 1900 </w:t>
      </w:r>
      <w:r w:rsidR="00EE3D08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hrs.</w:t>
      </w:r>
      <w:r w:rsidR="00E8641E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Due</w:t>
      </w:r>
      <w:r w:rsidR="00E8641E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to business needs should keep the security team info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rmed, and sign the register kept at the security for giving declaration. </w:t>
      </w:r>
    </w:p>
    <w:p w:rsidR="00E8641E" w:rsidRDefault="00415AB5" w:rsidP="00415AB5">
      <w:pPr>
        <w:pStyle w:val="ListParagraph"/>
        <w:numPr>
          <w:ilvl w:val="1"/>
          <w:numId w:val="1"/>
        </w:num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</w:t>
      </w:r>
      <w:r w:rsidR="00E8641E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fter 2100 </w:t>
      </w:r>
      <w:r w:rsidR="00EE3D08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hrs.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Telephonically</w:t>
      </w:r>
      <w:r w:rsidR="00041BCF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to</w:t>
      </w:r>
      <w:r w:rsidR="00041BCF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confirm her safe </w:t>
      </w:r>
      <w:r w:rsidR="0061533B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reach to</w:t>
      </w:r>
      <w:r w:rsidR="00E034F8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041BCF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the </w:t>
      </w:r>
      <w:r w:rsidR="00E8641E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residence, in case </w:t>
      </w:r>
      <w:r w:rsidR="00041BCF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security escort and office taxi is not availed.</w:t>
      </w:r>
    </w:p>
    <w:p w:rsidR="00E8641E" w:rsidRDefault="00E8641E" w:rsidP="00885596">
      <w:pPr>
        <w:pStyle w:val="ListParagraph"/>
        <w:numPr>
          <w:ilvl w:val="0"/>
          <w:numId w:val="1"/>
        </w:num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While exi</w:t>
      </w:r>
      <w:r w:rsidR="00041BCF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ting from the office </w:t>
      </w:r>
      <w:r w:rsidR="00EE3D08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premises swipe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EE3D08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the access card provided 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at the respective access controlled areas.</w:t>
      </w:r>
    </w:p>
    <w:p w:rsidR="00885596" w:rsidRDefault="00EE3D08" w:rsidP="00885596">
      <w:pPr>
        <w:pStyle w:val="ListParagraph"/>
        <w:numPr>
          <w:ilvl w:val="0"/>
          <w:numId w:val="1"/>
        </w:num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Using of another person’s ID badge </w:t>
      </w:r>
      <w:r w:rsidR="00885596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to gain access into the premises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is not permitted</w:t>
      </w:r>
      <w:r w:rsidR="00885596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885596" w:rsidRDefault="00EE3D08" w:rsidP="00885596">
      <w:pPr>
        <w:pStyle w:val="ListParagraph"/>
        <w:numPr>
          <w:ilvl w:val="0"/>
          <w:numId w:val="1"/>
        </w:num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It is against company policy </w:t>
      </w:r>
      <w:r w:rsidR="00E034F8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/guidelines 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to share</w:t>
      </w:r>
      <w:r w:rsidR="00885596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your ID badge with your colleagues, friends, and relatives to gain access into the facility.</w:t>
      </w:r>
    </w:p>
    <w:p w:rsidR="00E8641E" w:rsidRDefault="00E8641E" w:rsidP="00885596">
      <w:p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Visitors:</w:t>
      </w:r>
    </w:p>
    <w:p w:rsidR="00E8641E" w:rsidRDefault="00EE3D08" w:rsidP="00885596">
      <w:pPr>
        <w:pStyle w:val="ListParagraph"/>
        <w:numPr>
          <w:ilvl w:val="0"/>
          <w:numId w:val="2"/>
        </w:num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Visitors on official purposes </w:t>
      </w:r>
      <w:r w:rsidR="00E8641E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are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only permitted into</w:t>
      </w:r>
      <w:r w:rsidR="00E8641E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the</w:t>
      </w:r>
      <w:r w:rsidR="00885596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premises only </w:t>
      </w:r>
      <w:r w:rsidR="00885596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during business hours for business needs.</w:t>
      </w:r>
    </w:p>
    <w:p w:rsidR="00E8641E" w:rsidRDefault="009B0184" w:rsidP="00885596">
      <w:pPr>
        <w:pStyle w:val="ListParagraph"/>
        <w:numPr>
          <w:ilvl w:val="0"/>
          <w:numId w:val="2"/>
        </w:num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</w:t>
      </w:r>
      <w:r w:rsidR="00E8641E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espective managers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of Bosch to be</w:t>
      </w:r>
      <w:r w:rsidR="00E8641E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informed in advance for </w:t>
      </w:r>
      <w:r w:rsidR="00384274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visitors’</w:t>
      </w:r>
      <w:r w:rsidR="00E8641E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permission.</w:t>
      </w:r>
    </w:p>
    <w:p w:rsidR="00E8641E" w:rsidRDefault="00E8641E" w:rsidP="00885596">
      <w:pPr>
        <w:pStyle w:val="ListParagraph"/>
        <w:numPr>
          <w:ilvl w:val="0"/>
          <w:numId w:val="2"/>
        </w:num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</w:t>
      </w:r>
      <w:r w:rsidR="00EE3D08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mail to be sent to security with copy to 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respective manager </w:t>
      </w:r>
      <w:r w:rsidR="00EE3D08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regarding 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the </w:t>
      </w:r>
      <w:r w:rsidR="00EE3D08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visitor</w:t>
      </w:r>
      <w:r w:rsidR="00E034F8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384274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entry.</w:t>
      </w:r>
      <w:bookmarkStart w:id="0" w:name="_GoBack"/>
      <w:bookmarkEnd w:id="0"/>
    </w:p>
    <w:p w:rsidR="00E8641E" w:rsidRDefault="00E8641E" w:rsidP="00885596">
      <w:pPr>
        <w:pStyle w:val="ListParagraph"/>
        <w:numPr>
          <w:ilvl w:val="0"/>
          <w:numId w:val="2"/>
        </w:num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Personal visitors are not encouraged inside the Bosch premises.</w:t>
      </w:r>
    </w:p>
    <w:p w:rsidR="00885596" w:rsidRDefault="00885596" w:rsidP="00885596">
      <w:pPr>
        <w:pStyle w:val="ListParagraph"/>
        <w:numPr>
          <w:ilvl w:val="0"/>
          <w:numId w:val="2"/>
        </w:num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Avoid raising visitor management requests to bring </w:t>
      </w:r>
      <w:r w:rsidR="00EE3D08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exited/partial cleared personnel for any interviews to Bosch team.</w:t>
      </w:r>
    </w:p>
    <w:p w:rsidR="00885596" w:rsidRDefault="00885596" w:rsidP="00885596">
      <w:p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Materials:</w:t>
      </w:r>
    </w:p>
    <w:p w:rsidR="00885596" w:rsidRDefault="009B0184" w:rsidP="00885596">
      <w:pPr>
        <w:pStyle w:val="ListParagraph"/>
        <w:numPr>
          <w:ilvl w:val="0"/>
          <w:numId w:val="3"/>
        </w:num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Bosch </w:t>
      </w:r>
      <w:r w:rsidR="00D44D9C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material to</w:t>
      </w:r>
      <w:r w:rsidR="00885596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be taken out/</w:t>
      </w:r>
      <w:r w:rsidR="00D44D9C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 only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885596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with proper approvals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from authorities</w:t>
      </w:r>
      <w:r w:rsidR="00885596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885596" w:rsidRDefault="00885596" w:rsidP="00885596">
      <w:pPr>
        <w:pStyle w:val="ListParagraph"/>
        <w:numPr>
          <w:ilvl w:val="0"/>
          <w:numId w:val="3"/>
        </w:num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Gate pass</w:t>
      </w:r>
      <w:r w:rsidR="009B0184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as </w:t>
      </w:r>
      <w:proofErr w:type="gramStart"/>
      <w:r w:rsidR="009B0184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applicable 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to</w:t>
      </w:r>
      <w:proofErr w:type="gramEnd"/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be raised for the movement of any Bosch materials.</w:t>
      </w:r>
    </w:p>
    <w:p w:rsidR="00885596" w:rsidRDefault="00885596" w:rsidP="00885596">
      <w:pPr>
        <w:pStyle w:val="ListParagraph"/>
        <w:numPr>
          <w:ilvl w:val="0"/>
          <w:numId w:val="3"/>
        </w:num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Avoid brin</w:t>
      </w:r>
      <w:r w:rsidR="00D44D9C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ing any personal laptops, tabs, iPad project </w:t>
      </w:r>
      <w:r w:rsidR="00D44D9C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materials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into the office.</w:t>
      </w:r>
    </w:p>
    <w:p w:rsidR="00885596" w:rsidRDefault="003C2021" w:rsidP="00885596">
      <w:pPr>
        <w:pStyle w:val="ListParagraph"/>
        <w:numPr>
          <w:ilvl w:val="0"/>
          <w:numId w:val="3"/>
        </w:num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For business </w:t>
      </w:r>
      <w:r w:rsidR="00D44D9C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needs share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885596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Bosch personnel approvals</w:t>
      </w:r>
      <w:r w:rsidR="009B0184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and SEZ approvals</w:t>
      </w:r>
      <w:r w:rsidR="00D44D9C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9B0184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(Cob Only</w:t>
      </w:r>
      <w:r w:rsidR="00D44D9C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  <w:r w:rsidR="00D44D9C" w:rsidRPr="003C2021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D44D9C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to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security in </w:t>
      </w:r>
      <w:proofErr w:type="gramStart"/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advance</w:t>
      </w:r>
      <w:r w:rsidR="009B0184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885596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  <w:proofErr w:type="gramEnd"/>
    </w:p>
    <w:p w:rsidR="00FE0096" w:rsidRDefault="00885596" w:rsidP="00885596">
      <w:pPr>
        <w:pStyle w:val="ListParagraph"/>
        <w:numPr>
          <w:ilvl w:val="0"/>
          <w:numId w:val="3"/>
        </w:num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Proper</w:t>
      </w:r>
      <w:r w:rsidR="00FE0096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inward 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entry</w:t>
      </w:r>
      <w:r w:rsidR="009B0184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to be made 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with the security while bringing in</w:t>
      </w:r>
      <w:r w:rsidR="00FE0096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new  materials </w:t>
      </w:r>
    </w:p>
    <w:p w:rsidR="003C2021" w:rsidRPr="003C2021" w:rsidRDefault="003C2021" w:rsidP="00CA7FEB">
      <w:pPr>
        <w:pStyle w:val="ListParagraph"/>
        <w:numPr>
          <w:ilvl w:val="0"/>
          <w:numId w:val="3"/>
        </w:num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C2021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Ensure proper check out/ check in of materials when taken out and brought into the premises.</w:t>
      </w:r>
    </w:p>
    <w:p w:rsidR="00885596" w:rsidRDefault="00885596" w:rsidP="00885596">
      <w:p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Vehicles:</w:t>
      </w:r>
    </w:p>
    <w:p w:rsidR="00885596" w:rsidRDefault="00885596" w:rsidP="00885596">
      <w:pPr>
        <w:pStyle w:val="ListParagraph"/>
        <w:numPr>
          <w:ilvl w:val="0"/>
          <w:numId w:val="4"/>
        </w:num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Vehicle stickers are </w:t>
      </w:r>
      <w:r w:rsidR="001112B8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to be </w:t>
      </w:r>
      <w:r w:rsidR="00FE0096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obtained</w:t>
      </w:r>
      <w:r w:rsidR="001112B8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for </w:t>
      </w:r>
      <w:r w:rsidR="005256ED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bringing vehicle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3C2021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into the premises for </w:t>
      </w:r>
      <w:r w:rsidR="00AF272E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parking facility.</w:t>
      </w:r>
    </w:p>
    <w:p w:rsidR="00D44D9C" w:rsidRDefault="00D44D9C" w:rsidP="00885596">
      <w:pPr>
        <w:pStyle w:val="ListParagraph"/>
        <w:numPr>
          <w:ilvl w:val="0"/>
          <w:numId w:val="4"/>
        </w:num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Stickers will be issued on sharing the below:</w:t>
      </w:r>
    </w:p>
    <w:p w:rsidR="005256ED" w:rsidRDefault="005256ED" w:rsidP="005256ED">
      <w:pPr>
        <w:pStyle w:val="ListParagraph"/>
        <w:numPr>
          <w:ilvl w:val="1"/>
          <w:numId w:val="4"/>
        </w:num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Employee Details</w:t>
      </w:r>
    </w:p>
    <w:p w:rsidR="00885596" w:rsidRDefault="00D44D9C" w:rsidP="00D44D9C">
      <w:pPr>
        <w:pStyle w:val="ListParagraph"/>
        <w:numPr>
          <w:ilvl w:val="1"/>
          <w:numId w:val="4"/>
        </w:num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Period of contract.</w:t>
      </w:r>
    </w:p>
    <w:p w:rsidR="00D44D9C" w:rsidRDefault="00D44D9C" w:rsidP="00D44D9C">
      <w:pPr>
        <w:pStyle w:val="ListParagraph"/>
        <w:numPr>
          <w:ilvl w:val="1"/>
          <w:numId w:val="4"/>
        </w:num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Vehicle details.</w:t>
      </w:r>
    </w:p>
    <w:p w:rsidR="00D44D9C" w:rsidRDefault="00D44D9C" w:rsidP="00D44D9C">
      <w:pPr>
        <w:pStyle w:val="ListParagraph"/>
        <w:numPr>
          <w:ilvl w:val="1"/>
          <w:numId w:val="4"/>
        </w:num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Work location.</w:t>
      </w:r>
    </w:p>
    <w:p w:rsidR="00885596" w:rsidRDefault="00AF272E" w:rsidP="00885596">
      <w:pPr>
        <w:pStyle w:val="ListParagraph"/>
        <w:numPr>
          <w:ilvl w:val="0"/>
          <w:numId w:val="4"/>
        </w:num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Avo</w:t>
      </w:r>
      <w:r w:rsidR="001112B8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id misusing the vehicle sticker</w:t>
      </w:r>
      <w:r w:rsidR="00D44D9C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by using it for </w:t>
      </w:r>
      <w:proofErr w:type="gramStart"/>
      <w:r w:rsidR="001112B8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some 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other</w:t>
      </w:r>
      <w:proofErr w:type="gramEnd"/>
      <w:r w:rsidR="001112B8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vehicle  than the one issued for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AF272E" w:rsidRDefault="001112B8" w:rsidP="00885596">
      <w:pPr>
        <w:pStyle w:val="ListParagraph"/>
        <w:numPr>
          <w:ilvl w:val="0"/>
          <w:numId w:val="4"/>
        </w:num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</w:t>
      </w:r>
      <w:r w:rsidR="00AF272E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he sticker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to be returned back  in case of  change of  vehicle or exiting </w:t>
      </w:r>
      <w:r w:rsidR="00AF272E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from </w:t>
      </w:r>
      <w:r w:rsidR="00AF272E" w:rsidRPr="00AF272E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BOSCH Group</w:t>
      </w:r>
    </w:p>
    <w:p w:rsidR="00AF272E" w:rsidRDefault="00AF272E" w:rsidP="00885596">
      <w:pPr>
        <w:pStyle w:val="ListParagraph"/>
        <w:numPr>
          <w:ilvl w:val="0"/>
          <w:numId w:val="4"/>
        </w:num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During Exit clearances, the evidence has be shared with security on the sticker removals.</w:t>
      </w:r>
    </w:p>
    <w:p w:rsidR="00AF272E" w:rsidRDefault="00AF272E" w:rsidP="00885596">
      <w:pPr>
        <w:pStyle w:val="ListParagraph"/>
        <w:numPr>
          <w:ilvl w:val="0"/>
          <w:numId w:val="4"/>
        </w:num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Avoid parking of your vehicles during </w:t>
      </w:r>
      <w:r w:rsidR="005256ED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holidays and overnight 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as the parking is supported only for business needs.</w:t>
      </w:r>
    </w:p>
    <w:p w:rsidR="00D44D9C" w:rsidRDefault="00AF272E" w:rsidP="00885596">
      <w:pPr>
        <w:pStyle w:val="ListParagraph"/>
        <w:numPr>
          <w:ilvl w:val="0"/>
          <w:numId w:val="4"/>
        </w:num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For business needs</w:t>
      </w:r>
      <w:r w:rsidR="00D44D9C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overnight parking is supported on sharing as below:</w:t>
      </w:r>
    </w:p>
    <w:p w:rsidR="00AF272E" w:rsidRDefault="00D44D9C" w:rsidP="00D44D9C">
      <w:pPr>
        <w:pStyle w:val="ListParagraph"/>
        <w:numPr>
          <w:ilvl w:val="1"/>
          <w:numId w:val="4"/>
        </w:num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To </w:t>
      </w:r>
      <w:r w:rsidR="00AF272E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submit the overnight parking </w:t>
      </w:r>
      <w:r w:rsidR="001112B8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form along with the vehicle key </w:t>
      </w:r>
      <w:proofErr w:type="gramStart"/>
      <w:r w:rsidR="001112B8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to</w:t>
      </w:r>
      <w:r w:rsidR="00AF272E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FE0096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the</w:t>
      </w:r>
      <w:proofErr w:type="gramEnd"/>
      <w:r w:rsidR="00FE0096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AF272E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security.</w:t>
      </w:r>
    </w:p>
    <w:p w:rsidR="00D44D9C" w:rsidRDefault="00D44D9C" w:rsidP="00D44D9C">
      <w:pPr>
        <w:pStyle w:val="ListParagraph"/>
        <w:numPr>
          <w:ilvl w:val="1"/>
          <w:numId w:val="4"/>
        </w:num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Maximum 07 Days is permitted for overnight parking.</w:t>
      </w:r>
    </w:p>
    <w:p w:rsidR="00425A7E" w:rsidRPr="00D44D9C" w:rsidRDefault="00AF272E" w:rsidP="00425A7E">
      <w:pPr>
        <w:pStyle w:val="ListParagraph"/>
        <w:numPr>
          <w:ilvl w:val="0"/>
          <w:numId w:val="4"/>
        </w:num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Vehicles parked in other than designated parking will be locked and after disciplinary actions will be released.</w:t>
      </w:r>
      <w:r w:rsidR="001112B8" w:rsidRPr="001112B8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1112B8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The security reserves the right to lock the vehicle if the parking rules are not followed</w:t>
      </w:r>
    </w:p>
    <w:p w:rsidR="00425A7E" w:rsidRDefault="00425A7E" w:rsidP="00425A7E">
      <w:pPr>
        <w:jc w:val="both"/>
        <w:rPr>
          <w:b/>
          <w:color w:val="A5A5A5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25A7E">
        <w:rPr>
          <w:b/>
          <w:color w:val="A5A5A5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General:</w:t>
      </w:r>
    </w:p>
    <w:p w:rsidR="00E034F8" w:rsidRDefault="00E034F8" w:rsidP="00E034F8">
      <w:pPr>
        <w:pStyle w:val="ListParagraph"/>
        <w:numPr>
          <w:ilvl w:val="0"/>
          <w:numId w:val="3"/>
        </w:num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Carrying / consuming of alcohol or any intoxicant substances   inside the premises is strictly prohibited.</w:t>
      </w:r>
    </w:p>
    <w:p w:rsidR="00425A7E" w:rsidRDefault="00545A2E" w:rsidP="00425A7E">
      <w:pPr>
        <w:pStyle w:val="ListParagraph"/>
        <w:numPr>
          <w:ilvl w:val="0"/>
          <w:numId w:val="5"/>
        </w:num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Cooperate </w:t>
      </w:r>
      <w:r w:rsidR="00D44D9C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with security</w:t>
      </w:r>
      <w:r w:rsidR="00425A7E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personnel to perform their duties while checking/frisking.</w:t>
      </w:r>
    </w:p>
    <w:p w:rsidR="00425A7E" w:rsidRDefault="001112B8" w:rsidP="00425A7E">
      <w:pPr>
        <w:pStyle w:val="ListParagraph"/>
        <w:numPr>
          <w:ilvl w:val="0"/>
          <w:numId w:val="5"/>
        </w:num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Personnel are advised  </w:t>
      </w:r>
      <w:r w:rsidR="00425A7E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not to argue with the security</w:t>
      </w:r>
      <w:r w:rsidRPr="001112B8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545A2E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in case of  any issues/misunderstanding</w:t>
      </w:r>
      <w:r w:rsidR="00545A2E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425A7E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to bring it to </w:t>
      </w:r>
      <w:r w:rsidR="009B0184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notice of </w:t>
      </w:r>
      <w:r w:rsidR="00FE0096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FCM 3/31</w:t>
      </w:r>
    </w:p>
    <w:p w:rsidR="00FE0096" w:rsidRDefault="00FE0096" w:rsidP="00425A7E">
      <w:pPr>
        <w:pStyle w:val="ListParagraph"/>
        <w:numPr>
          <w:ilvl w:val="0"/>
          <w:numId w:val="5"/>
        </w:num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For Cob </w:t>
      </w:r>
      <w:r w:rsidR="00D44D9C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locations,</w:t>
      </w: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SEZ rules are also </w:t>
      </w:r>
      <w:r w:rsidR="005C159D"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applicable apart from the above.</w:t>
      </w:r>
    </w:p>
    <w:p w:rsidR="005C159D" w:rsidRDefault="005C159D" w:rsidP="00425A7E">
      <w:pPr>
        <w:pStyle w:val="ListParagraph"/>
        <w:numPr>
          <w:ilvl w:val="0"/>
          <w:numId w:val="5"/>
        </w:num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Additional Location specific ID badges to be obtained at Cob for entry to the premises by contacting the location SPOC.</w:t>
      </w:r>
    </w:p>
    <w:p w:rsidR="005C159D" w:rsidRPr="00425A7E" w:rsidRDefault="005C159D" w:rsidP="00425A7E">
      <w:pPr>
        <w:pStyle w:val="ListParagraph"/>
        <w:numPr>
          <w:ilvl w:val="0"/>
          <w:numId w:val="5"/>
        </w:numPr>
        <w:jc w:val="both"/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Adhere to the instructions for SEZ displayed at </w:t>
      </w:r>
      <w:proofErr w:type="gramStart"/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the  CHIL</w:t>
      </w:r>
      <w:proofErr w:type="gramEnd"/>
      <w:r>
        <w:rPr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-SEZ entry.</w:t>
      </w:r>
    </w:p>
    <w:sectPr w:rsidR="005C159D" w:rsidRPr="00425A7E" w:rsidSect="000C035D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C27" w:rsidRDefault="00016C27" w:rsidP="000C035D">
      <w:pPr>
        <w:spacing w:after="0" w:line="240" w:lineRule="auto"/>
      </w:pPr>
      <w:r>
        <w:separator/>
      </w:r>
    </w:p>
  </w:endnote>
  <w:endnote w:type="continuationSeparator" w:id="0">
    <w:p w:rsidR="00016C27" w:rsidRDefault="00016C27" w:rsidP="000C0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107" w:rsidRDefault="00370107" w:rsidP="00370107">
    <w:pPr>
      <w:pStyle w:val="Footer"/>
    </w:pPr>
    <w:r>
      <w:t xml:space="preserve">@ RBEI 2019, All rights are reserved, also regarding any disposal, reproduction, editing, distribution, as well as </w:t>
    </w:r>
    <w:proofErr w:type="spellStart"/>
    <w:r>
      <w:t>iin</w:t>
    </w:r>
    <w:proofErr w:type="spellEnd"/>
    <w:r>
      <w:t xml:space="preserve"> the event of application for including property rights </w:t>
    </w:r>
  </w:p>
  <w:p w:rsidR="00370107" w:rsidRDefault="003701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107" w:rsidRDefault="00370107">
    <w:pPr>
      <w:pStyle w:val="Footer"/>
    </w:pPr>
    <w:r>
      <w:t xml:space="preserve">@ RBEI 2019, All rights are reserved, also regarding any disposal, reproduction, editing, distribution, as well as </w:t>
    </w:r>
    <w:proofErr w:type="spellStart"/>
    <w:r>
      <w:t>iin</w:t>
    </w:r>
    <w:proofErr w:type="spellEnd"/>
    <w:r>
      <w:t xml:space="preserve"> the event of application for including property rights </w:t>
    </w:r>
  </w:p>
  <w:p w:rsidR="00370107" w:rsidRDefault="003701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C27" w:rsidRDefault="00016C27" w:rsidP="000C035D">
      <w:pPr>
        <w:spacing w:after="0" w:line="240" w:lineRule="auto"/>
      </w:pPr>
      <w:r>
        <w:separator/>
      </w:r>
    </w:p>
  </w:footnote>
  <w:footnote w:type="continuationSeparator" w:id="0">
    <w:p w:rsidR="00016C27" w:rsidRDefault="00016C27" w:rsidP="000C0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91"/>
      <w:gridCol w:w="9069"/>
    </w:tblGrid>
    <w:tr w:rsidR="000C035D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0C035D" w:rsidRDefault="000C035D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0C035D" w:rsidRDefault="00016C27" w:rsidP="000C035D">
          <w:pPr>
            <w:pStyle w:val="Header"/>
            <w:jc w:val="center"/>
            <w:rPr>
              <w:caps/>
              <w:color w:val="FFFFFF" w:themeColor="background1"/>
            </w:rPr>
          </w:pP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6879AC221D6C4043AFD1EB7FAB6BF08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C159D">
                <w:rPr>
                  <w:caps/>
                  <w:color w:val="FFFFFF" w:themeColor="background1"/>
                </w:rPr>
                <w:t>SECURITY GUIDELINES FOR VENDOR PERSONNEL WORKING @ RBEI  LOCATIONS</w:t>
              </w:r>
            </w:sdtContent>
          </w:sdt>
        </w:p>
      </w:tc>
    </w:tr>
  </w:tbl>
  <w:p w:rsidR="000C035D" w:rsidRDefault="000C03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D4DDF"/>
    <w:multiLevelType w:val="hybridMultilevel"/>
    <w:tmpl w:val="76C24F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445A6"/>
    <w:multiLevelType w:val="hybridMultilevel"/>
    <w:tmpl w:val="71D67A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30414"/>
    <w:multiLevelType w:val="hybridMultilevel"/>
    <w:tmpl w:val="29F4CB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D33EC"/>
    <w:multiLevelType w:val="hybridMultilevel"/>
    <w:tmpl w:val="4A9E0B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D751E"/>
    <w:multiLevelType w:val="hybridMultilevel"/>
    <w:tmpl w:val="C1C09F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686"/>
    <w:rsid w:val="00016C27"/>
    <w:rsid w:val="00041BCF"/>
    <w:rsid w:val="000C035D"/>
    <w:rsid w:val="001112B8"/>
    <w:rsid w:val="00333F53"/>
    <w:rsid w:val="00370107"/>
    <w:rsid w:val="00384274"/>
    <w:rsid w:val="003869E2"/>
    <w:rsid w:val="003C2021"/>
    <w:rsid w:val="003F4FFF"/>
    <w:rsid w:val="00415AB5"/>
    <w:rsid w:val="00425A7E"/>
    <w:rsid w:val="005256ED"/>
    <w:rsid w:val="00545A2E"/>
    <w:rsid w:val="005C159D"/>
    <w:rsid w:val="0061533B"/>
    <w:rsid w:val="007A77D2"/>
    <w:rsid w:val="00845C18"/>
    <w:rsid w:val="00885596"/>
    <w:rsid w:val="009B0184"/>
    <w:rsid w:val="009C7266"/>
    <w:rsid w:val="00A32C2C"/>
    <w:rsid w:val="00A56686"/>
    <w:rsid w:val="00AF272E"/>
    <w:rsid w:val="00C729FF"/>
    <w:rsid w:val="00D40026"/>
    <w:rsid w:val="00D44D9C"/>
    <w:rsid w:val="00E034F8"/>
    <w:rsid w:val="00E8641E"/>
    <w:rsid w:val="00EE3D08"/>
    <w:rsid w:val="00FE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2F5DC-3619-4187-B222-C22D88FF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C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0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35D"/>
  </w:style>
  <w:style w:type="paragraph" w:styleId="Footer">
    <w:name w:val="footer"/>
    <w:basedOn w:val="Normal"/>
    <w:link w:val="FooterChar"/>
    <w:uiPriority w:val="99"/>
    <w:unhideWhenUsed/>
    <w:rsid w:val="000C0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35D"/>
  </w:style>
  <w:style w:type="paragraph" w:styleId="NoSpacing">
    <w:name w:val="No Spacing"/>
    <w:link w:val="NoSpacingChar"/>
    <w:uiPriority w:val="1"/>
    <w:qFormat/>
    <w:rsid w:val="000C035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C035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0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879AC221D6C4043AFD1EB7FAB6BF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72477-3777-49D7-ADF8-435B2C1A27D6}"/>
      </w:docPartPr>
      <w:docPartBody>
        <w:p w:rsidR="005815E6" w:rsidRDefault="00647B4D" w:rsidP="00647B4D">
          <w:pPr>
            <w:pStyle w:val="6879AC221D6C4043AFD1EB7FAB6BF08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4D"/>
    <w:rsid w:val="000635E2"/>
    <w:rsid w:val="001A2BC9"/>
    <w:rsid w:val="003A1F7B"/>
    <w:rsid w:val="003B43F8"/>
    <w:rsid w:val="004C1EB4"/>
    <w:rsid w:val="005815E6"/>
    <w:rsid w:val="00647B4D"/>
    <w:rsid w:val="009D57E6"/>
    <w:rsid w:val="00E2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478587CB7D45E2A2D2553F6D74F714">
    <w:name w:val="1E478587CB7D45E2A2D2553F6D74F714"/>
    <w:rsid w:val="00647B4D"/>
  </w:style>
  <w:style w:type="paragraph" w:customStyle="1" w:styleId="6879AC221D6C4043AFD1EB7FAB6BF087">
    <w:name w:val="6879AC221D6C4043AFD1EB7FAB6BF087"/>
    <w:rsid w:val="00647B4D"/>
  </w:style>
  <w:style w:type="paragraph" w:customStyle="1" w:styleId="2F8A1FFB03F1482C99C4EAF1471761DC">
    <w:name w:val="2F8A1FFB03F1482C99C4EAF1471761DC"/>
    <w:rsid w:val="005815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GUIDELINES FOR VENDOR PERSONNEL WORKING @ RBEI  LOCATIONS</vt:lpstr>
    </vt:vector>
  </TitlesOfParts>
  <Company>BOSCH Group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GUIDELINES FOR VENDOR PERSONNEL WORKING @ RBEI  LOCATIONS</dc:title>
  <dc:subject/>
  <dc:creator>Manjunatha B V (RBEI/FCM3)</dc:creator>
  <cp:keywords/>
  <dc:description/>
  <cp:lastModifiedBy>Rahul Dilip Bhadange</cp:lastModifiedBy>
  <cp:revision>2</cp:revision>
  <dcterms:created xsi:type="dcterms:W3CDTF">2019-03-22T03:58:00Z</dcterms:created>
  <dcterms:modified xsi:type="dcterms:W3CDTF">2019-03-22T03:58:00Z</dcterms:modified>
</cp:coreProperties>
</file>