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MCP Server Guide</w:t>
      </w:r>
    </w:p>
    <w:p>
      <w:pPr>
        <w:jc w:val="center"/>
      </w:pPr>
      <w:r>
        <w:rPr>
          <w:i/>
        </w:rPr>
        <w:t>Understanding the Model Context Protocol</w:t>
      </w:r>
    </w:p>
    <w:p>
      <w:r>
        <w:t>Using the CricClubs Ground Stats MCP Server as an Example</w:t>
      </w:r>
    </w:p>
    <w:p/>
    <w:p>
      <w:pPr>
        <w:pStyle w:val="Heading1"/>
      </w:pPr>
      <w:r>
        <w:t>What is an MCP Server? (Simple Explanation)</w:t>
      </w:r>
    </w:p>
    <w:p>
      <w:r>
        <w:t>Imagine Claude is a really smart assistant who knows a lot of things. But Claude cannot leave its "room" - Claude can only talk to you.</w:t>
      </w:r>
    </w:p>
    <w:p>
      <w:pPr>
        <w:pStyle w:val="Heading2"/>
      </w:pPr>
      <w:r>
        <w:t>The Problem</w:t>
      </w:r>
    </w:p>
    <w:p>
      <w:r>
        <w:t>You ask Claude: "What are the cricket stats from CricClubs website?"</w:t>
        <w:br/>
        <w:t>Claude says: "I don't know, I can't visit websites on my own!"</w:t>
      </w:r>
    </w:p>
    <w:p>
      <w:pPr>
        <w:pStyle w:val="Heading2"/>
      </w:pPr>
      <w:r>
        <w:t>The Solution: MCP Server (the Helper)</w:t>
      </w:r>
    </w:p>
    <w:p>
      <w:r>
        <w:t>An MCP server is like a helper assistant who CAN go outside and fetch information. When you ask Claude for cricket stats, Claude asks the MCP server, the MCP server goes to CricClubs, gets the data, and brings it back to Claude.</w:t>
      </w:r>
    </w:p>
    <w:p>
      <w:r>
        <w:t>In short: An MCP server teaches Claude new tricks that Claude couldn't do alone.</w:t>
      </w:r>
    </w:p>
    <w:p>
      <w:pPr>
        <w:pStyle w:val="Heading1"/>
      </w:pPr>
      <w:r>
        <w:t>What is MCP?</w:t>
      </w:r>
    </w:p>
    <w:p>
      <w:pPr>
        <w:pStyle w:val="Heading2"/>
      </w:pPr>
      <w:r>
        <w:t>Definition</w:t>
      </w:r>
    </w:p>
    <w:p>
      <w:r>
        <w:t>MCP stands for Model Context Protocol. It is a standard way for AI assistants (like Claude) to connect to external tools and data sources. Think of it like a universal plug/adapter that lets Claude talk to other programs.</w:t>
      </w:r>
    </w:p>
    <w:p>
      <w:pPr>
        <w:pStyle w:val="Heading2"/>
      </w:pPr>
      <w:r>
        <w:t>Who Created It?</w:t>
      </w:r>
    </w:p>
    <w:p>
      <w:r>
        <w:t>Anthropic (the company that makes Claude) created MCP and released it as an open standard in late 2024.</w:t>
      </w:r>
    </w:p>
    <w:p>
      <w:pPr>
        <w:pStyle w:val="Heading2"/>
      </w:pPr>
      <w:r>
        <w:t>Why Was It Created?</w:t>
      </w:r>
    </w:p>
    <w:p>
      <w:r>
        <w:t>Before MCP, every AI tool had its own custom way of connecting to external services. It was messy - like having different chargers for every phone. MCP provides one standard method that works for all tools.</w:t>
      </w:r>
    </w:p>
    <w:p>
      <w:pPr>
        <w:pStyle w:val="Heading1"/>
      </w:pPr>
      <w:r>
        <w:t>The Core Idea</w:t>
      </w:r>
    </w:p>
    <w:p>
      <w:r>
        <w:t>MCP defines a contract - a set of rules that both sides agree to follow. Claude Code (the client) says "I will send requests in THIS format" and the MCP Server (your tool) says "I will respond in THIS format". Both sides speak the same "language" - that's the standard.</w:t>
      </w:r>
    </w:p>
    <w:p>
      <w:pPr>
        <w:pStyle w:val="Heading1"/>
      </w:pPr>
      <w:r>
        <w:t>The 3 Parts of an MCP Server</w:t>
      </w:r>
    </w:p>
    <w:p>
      <w:pPr>
        <w:pStyle w:val="Heading2"/>
      </w:pPr>
      <w:r>
        <w:t>Part 1: Server Declaration</w:t>
      </w:r>
    </w:p>
    <w:p>
      <w:r>
        <w:t>This tells Claude: "I'm an MCP server with this name and purpose"</w:t>
      </w:r>
    </w:p>
    <w:p>
      <w:pPr>
        <w:spacing w:before="120" w:after="120"/>
        <w:ind w:left="432"/>
      </w:pPr>
      <w:r>
        <w:rPr>
          <w:rFonts w:ascii="Courier New" w:hAnsi="Courier New"/>
          <w:sz w:val="18"/>
        </w:rPr>
        <w:t>from mcp.server.fastmcp import FastMCP</w:t>
        <w:br/>
        <w:br/>
        <w:t>mcp = FastMCP(</w:t>
        <w:br/>
        <w:t xml:space="preserve">    "CricClubs Ground Stats",                    # Server name</w:t>
        <w:br/>
        <w:t xml:space="preserve">    instructions="Fetch match duration stats..." # What it does</w:t>
        <w:br/>
        <w:t>)</w:t>
      </w:r>
    </w:p>
    <w:p>
      <w:pPr>
        <w:pStyle w:val="Heading2"/>
      </w:pPr>
      <w:r>
        <w:t>Part 2: Tool Definition</w:t>
      </w:r>
    </w:p>
    <w:p>
      <w:r>
        <w:t>The @mcp.tool() decorator says: "This function is a tool Claude can use". The function name, parameters, types, and docstring all follow the MCP standard.</w:t>
      </w:r>
    </w:p>
    <w:p>
      <w:pPr>
        <w:spacing w:before="120" w:after="120"/>
        <w:ind w:left="432"/>
      </w:pPr>
      <w:r>
        <w:rPr>
          <w:rFonts w:ascii="Courier New" w:hAnsi="Courier New"/>
          <w:sz w:val="18"/>
        </w:rPr>
        <w:t>@mcp.tool()</w:t>
        <w:br/>
        <w:t>def get_ground_stats(series_url: str) -&gt; str:</w:t>
        <w:br/>
        <w:t xml:space="preserve">    """</w:t>
        <w:br/>
        <w:t xml:space="preserve">    Fetch match duration statistics aggregated by ground.</w:t>
        <w:br/>
        <w:br/>
        <w:t xml:space="preserve">    Args:</w:t>
        <w:br/>
        <w:t xml:space="preserve">        series_url: A CricClubs series URL containing league and clubId params.</w:t>
        <w:br/>
        <w:t xml:space="preserve">                    Example: https://www.cricclubs.com/ARCL/listMatches.do?league=321&amp;clubId=992</w:t>
        <w:br/>
        <w:t xml:space="preserve">    """</w:t>
        <w:br/>
        <w:t xml:space="preserve">    # ... your code here ...</w:t>
        <w:br/>
        <w:t xml:space="preserve">    return "| Ground | Matches | Avg |..."</w:t>
      </w:r>
    </w:p>
    <w:p>
      <w:r>
        <w:t>The standard requires these elements: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980B9"/>
          </w:tcPr>
          <w:p>
            <w:r>
              <w:rPr>
                <w:b/>
                <w:color w:val="FFFFFF"/>
              </w:rPr>
              <w:t>Element</w:t>
            </w:r>
          </w:p>
        </w:tc>
        <w:tc>
          <w:tcPr>
            <w:tcW w:type="dxa" w:w="2880"/>
            <w:shd w:fill="2980B9"/>
          </w:tcPr>
          <w:p>
            <w:r>
              <w:rPr>
                <w:b/>
                <w:color w:val="FFFFFF"/>
              </w:rPr>
              <w:t>What It Tells Claude</w:t>
            </w:r>
          </w:p>
        </w:tc>
        <w:tc>
          <w:tcPr>
            <w:tcW w:type="dxa" w:w="2880"/>
            <w:shd w:fill="2980B9"/>
          </w:tcPr>
          <w:p>
            <w:r>
              <w:rPr>
                <w:b/>
                <w:color w:val="FFFFFF"/>
              </w:rPr>
              <w:t>Our Example</w:t>
            </w:r>
          </w:p>
        </w:tc>
      </w:tr>
      <w:tr>
        <w:tc>
          <w:tcPr>
            <w:tcW w:type="dxa" w:w="2880"/>
          </w:tcPr>
          <w:p>
            <w:r>
              <w:t>Function name</w:t>
            </w:r>
          </w:p>
        </w:tc>
        <w:tc>
          <w:tcPr>
            <w:tcW w:type="dxa" w:w="2880"/>
          </w:tcPr>
          <w:p>
            <w:r>
              <w:t>What to call</w:t>
            </w:r>
          </w:p>
        </w:tc>
        <w:tc>
          <w:tcPr>
            <w:tcW w:type="dxa" w:w="2880"/>
          </w:tcPr>
          <w:p>
            <w:r>
              <w:t>get_ground_stats</w:t>
            </w:r>
          </w:p>
        </w:tc>
      </w:tr>
      <w:tr>
        <w:tc>
          <w:tcPr>
            <w:tcW w:type="dxa" w:w="2880"/>
          </w:tcPr>
          <w:p>
            <w:r>
              <w:t>Parameters + types</w:t>
            </w:r>
          </w:p>
        </w:tc>
        <w:tc>
          <w:tcPr>
            <w:tcW w:type="dxa" w:w="2880"/>
          </w:tcPr>
          <w:p>
            <w:r>
              <w:t>What inputs are needed</w:t>
            </w:r>
          </w:p>
        </w:tc>
        <w:tc>
          <w:tcPr>
            <w:tcW w:type="dxa" w:w="2880"/>
          </w:tcPr>
          <w:p>
            <w:r>
              <w:t>series_url: str</w:t>
            </w:r>
          </w:p>
        </w:tc>
      </w:tr>
      <w:tr>
        <w:tc>
          <w:tcPr>
            <w:tcW w:type="dxa" w:w="2880"/>
          </w:tcPr>
          <w:p>
            <w:r>
              <w:t>Docstring</w:t>
            </w:r>
          </w:p>
        </w:tc>
        <w:tc>
          <w:tcPr>
            <w:tcW w:type="dxa" w:w="2880"/>
          </w:tcPr>
          <w:p>
            <w:r>
              <w:t>How to use it</w:t>
            </w:r>
          </w:p>
        </w:tc>
        <w:tc>
          <w:tcPr>
            <w:tcW w:type="dxa" w:w="2880"/>
          </w:tcPr>
          <w:p>
            <w:r>
              <w:t>"Fetch match duration..."</w:t>
            </w:r>
          </w:p>
        </w:tc>
      </w:tr>
      <w:tr>
        <w:tc>
          <w:tcPr>
            <w:tcW w:type="dxa" w:w="2880"/>
          </w:tcPr>
          <w:p>
            <w:r>
              <w:t>Return type</w:t>
            </w:r>
          </w:p>
        </w:tc>
        <w:tc>
          <w:tcPr>
            <w:tcW w:type="dxa" w:w="2880"/>
          </w:tcPr>
          <w:p>
            <w:r>
              <w:t>What comes back</w:t>
            </w:r>
          </w:p>
        </w:tc>
        <w:tc>
          <w:tcPr>
            <w:tcW w:type="dxa" w:w="2880"/>
          </w:tcPr>
          <w:p>
            <w:r>
              <w:t>str (markdown table)</w:t>
            </w:r>
          </w:p>
        </w:tc>
      </w:tr>
    </w:tbl>
    <w:p/>
    <w:p>
      <w:pPr>
        <w:pStyle w:val="Heading2"/>
      </w:pPr>
      <w:r>
        <w:t>Part 3: Transport (How They Communicate)</w:t>
      </w:r>
    </w:p>
    <w:p>
      <w:r>
        <w:t>"stdio" means communicate through standard input/output (like a terminal). This is how Claude Code and the MCP server exchange messages.</w:t>
      </w:r>
    </w:p>
    <w:p>
      <w:pPr>
        <w:spacing w:before="120" w:after="120"/>
        <w:ind w:left="432"/>
      </w:pPr>
      <w:r>
        <w:rPr>
          <w:rFonts w:ascii="Courier New" w:hAnsi="Courier New"/>
          <w:sz w:val="18"/>
        </w:rPr>
        <w:t>if __name__ == "__main__":</w:t>
        <w:br/>
        <w:t xml:space="preserve">    mcp.run(transport="stdio")</w:t>
      </w:r>
    </w:p>
    <w:p>
      <w:pPr>
        <w:pStyle w:val="Heading1"/>
      </w:pPr>
      <w:r>
        <w:t>What Makes It "Standardized"?</w:t>
      </w:r>
    </w:p>
    <w:p>
      <w:r>
        <w:t>The MCP standard defines exactly how messages look. All messages use JSON-RPC format. Here's what happens when you ask Claude for cricket stats:</w:t>
      </w:r>
    </w:p>
    <w:p>
      <w:pPr>
        <w:pStyle w:val="Heading2"/>
      </w:pPr>
      <w:r>
        <w:t>Step 1: Claude Sends a Request</w:t>
      </w:r>
    </w:p>
    <w:p>
      <w:pPr>
        <w:spacing w:before="120" w:after="120"/>
        <w:ind w:left="432"/>
      </w:pPr>
      <w:r>
        <w:rPr>
          <w:rFonts w:ascii="Courier New" w:hAnsi="Courier New"/>
          <w:sz w:val="18"/>
        </w:rPr>
        <w:t>{</w:t>
        <w:br/>
        <w:t xml:space="preserve">  "jsonrpc": "2.0",</w:t>
        <w:br/>
        <w:t xml:space="preserve">  "id": 1,</w:t>
        <w:br/>
        <w:t xml:space="preserve">  "method": "tools/call",</w:t>
        <w:br/>
        <w:t xml:space="preserve">  "params": {</w:t>
        <w:br/>
        <w:t xml:space="preserve">    "name": "get_ground_stats",</w:t>
        <w:br/>
        <w:t xml:space="preserve">    "arguments": {</w:t>
        <w:br/>
        <w:t xml:space="preserve">      "series_url": "https://www.cricclubs.com/ARCL/listMatches.do?league=321&amp;clubId=992"</w:t>
        <w:br/>
        <w:t xml:space="preserve">    }</w:t>
        <w:br/>
        <w:t xml:space="preserve">  }</w:t>
        <w:br/>
        <w:t>}</w:t>
      </w:r>
    </w:p>
    <w:p>
      <w:pPr>
        <w:pStyle w:val="Heading2"/>
      </w:pPr>
      <w:r>
        <w:t>Step 2: Your Server Responds</w:t>
      </w:r>
    </w:p>
    <w:p>
      <w:pPr>
        <w:spacing w:before="120" w:after="120"/>
        <w:ind w:left="432"/>
      </w:pPr>
      <w:r>
        <w:rPr>
          <w:rFonts w:ascii="Courier New" w:hAnsi="Courier New"/>
          <w:sz w:val="18"/>
        </w:rPr>
        <w:t>{</w:t>
        <w:br/>
        <w:t xml:space="preserve">  "jsonrpc": "2.0",</w:t>
        <w:br/>
        <w:t xml:space="preserve">  "id": 1,</w:t>
        <w:br/>
        <w:t xml:space="preserve">  "result": {</w:t>
        <w:br/>
        <w:t xml:space="preserve">    "content": [</w:t>
        <w:br/>
        <w:t xml:space="preserve">      {</w:t>
        <w:br/>
        <w:t xml:space="preserve">        "type": "text",</w:t>
        <w:br/>
        <w:t xml:space="preserve">        "text": "| Ground | Matches | Avg |\n|--------|---------|-----|..."</w:t>
        <w:br/>
        <w:t xml:space="preserve">      }</w:t>
        <w:br/>
        <w:t xml:space="preserve">    ]</w:t>
        <w:br/>
        <w:t xml:space="preserve">  }</w:t>
        <w:br/>
        <w:t>}</w:t>
      </w:r>
    </w:p>
    <w:p>
      <w:r>
        <w:t>This format is the standard. Every MCP server in the world uses this exact format. The mcp Python library handles all this formatting automatically - you just write your function and add @mcp.tool()!</w:t>
      </w:r>
    </w:p>
    <w:p>
      <w:pPr>
        <w:pStyle w:val="Heading1"/>
      </w:pPr>
      <w:r>
        <w:t>Why Standardization Matters</w:t>
      </w:r>
    </w:p>
    <w:p>
      <w:pPr>
        <w:pStyle w:val="Heading2"/>
      </w:pPr>
      <w:r>
        <w:t>Without a Standard</w:t>
      </w:r>
    </w:p>
    <w:p>
      <w:r>
        <w:t>Every server would have its own format. Claude would need custom code for each server:</w:t>
      </w:r>
    </w:p>
    <w:p>
      <w:pPr>
        <w:spacing w:before="120" w:after="120"/>
        <w:ind w:left="432"/>
      </w:pPr>
      <w:r>
        <w:rPr>
          <w:rFonts w:ascii="Courier New" w:hAnsi="Courier New"/>
          <w:sz w:val="18"/>
        </w:rPr>
        <w:t>Server A: {"tool": "get_stats", "input": "url"}</w:t>
        <w:br/>
        <w:t>Server B: {"function": "fetch", "param": "link"}</w:t>
        <w:br/>
        <w:t>Server C: {"action": "retrieve", "arg1": "address"}</w:t>
        <w:br/>
        <w:br/>
        <w:t>Claude would need custom code for EACH server!</w:t>
      </w:r>
    </w:p>
    <w:p>
      <w:pPr>
        <w:pStyle w:val="Heading2"/>
      </w:pPr>
      <w:r>
        <w:t>With MCP Standard</w:t>
      </w:r>
    </w:p>
    <w:p>
      <w:r>
        <w:t>All servers use the same format. Claude uses one method for all servers:</w:t>
      </w:r>
    </w:p>
    <w:p>
      <w:pPr>
        <w:spacing w:before="120" w:after="120"/>
        <w:ind w:left="432"/>
      </w:pPr>
      <w:r>
        <w:rPr>
          <w:rFonts w:ascii="Courier New" w:hAnsi="Courier New"/>
          <w:sz w:val="18"/>
        </w:rPr>
        <w:t>Server A: {"method": "tools/call", "params": {"name": "...", "arguments": {...}}}</w:t>
        <w:br/>
        <w:t>Server B: {"method": "tools/call", "params": {"name": "...", "arguments": {...}}}</w:t>
        <w:br/>
        <w:t>Server C: {"method": "tools/call", "params": {"name": "...", "arguments": {...}}}</w:t>
        <w:br/>
        <w:br/>
        <w:t>Claude uses ONE method for ALL servers!</w:t>
      </w:r>
    </w:p>
    <w:p>
      <w:pPr>
        <w:pStyle w:val="Heading1"/>
      </w:pPr>
      <w:r>
        <w:t>What Can MCP Servers Do?</w:t>
      </w:r>
    </w:p>
    <w:p>
      <w:r>
        <w:t>MCP servers can extend Claude's capabilities in many ways:</w:t>
      </w:r>
    </w:p>
    <w:tbl>
      <w:tblPr>
        <w:tblStyle w:val="TableGrid"/>
        <w:tblW w:type="auto" w:w="0"/>
        <w:jc w:val="left"/>
        <w:tblLook w:firstColumn="1" w:firstRow="1" w:lastColumn="0" w:lastRow="0" w:noHBand="0" w:noVBand="1" w:val="04A0"/>
      </w:tblPr>
      <w:tblGrid>
        <w:gridCol w:w="4320"/>
        <w:gridCol w:w="4320"/>
      </w:tblGrid>
      <w:tr>
        <w:tc>
          <w:tcPr>
            <w:tcW w:type="dxa" w:w="4320"/>
            <w:shd w:fill="2980B9"/>
          </w:tcPr>
          <w:p>
            <w:r>
              <w:rPr>
                <w:b/>
                <w:color w:val="FFFFFF"/>
              </w:rPr>
              <w:t>MCP Server Type</w:t>
            </w:r>
          </w:p>
        </w:tc>
        <w:tc>
          <w:tcPr>
            <w:tcW w:type="dxa" w:w="4320"/>
            <w:shd w:fill="2980B9"/>
          </w:tcPr>
          <w:p>
            <w:r>
              <w:rPr>
                <w:b/>
                <w:color w:val="FFFFFF"/>
              </w:rPr>
              <w:t>What It Does</w:t>
            </w:r>
          </w:p>
        </w:tc>
      </w:tr>
      <w:tr>
        <w:tc>
          <w:tcPr>
            <w:tcW w:type="dxa" w:w="4320"/>
          </w:tcPr>
          <w:p>
            <w:r>
              <w:t>Database server</w:t>
            </w:r>
          </w:p>
        </w:tc>
        <w:tc>
          <w:tcPr>
            <w:tcW w:type="dxa" w:w="4320"/>
          </w:tcPr>
          <w:p>
            <w:r>
              <w:t>Let Claude query your database</w:t>
            </w:r>
          </w:p>
        </w:tc>
      </w:tr>
      <w:tr>
        <w:tc>
          <w:tcPr>
            <w:tcW w:type="dxa" w:w="4320"/>
          </w:tcPr>
          <w:p>
            <w:r>
              <w:t>File server</w:t>
            </w:r>
          </w:p>
        </w:tc>
        <w:tc>
          <w:tcPr>
            <w:tcW w:type="dxa" w:w="4320"/>
          </w:tcPr>
          <w:p>
            <w:r>
              <w:t>Let Claude read/write files</w:t>
            </w:r>
          </w:p>
        </w:tc>
      </w:tr>
      <w:tr>
        <w:tc>
          <w:tcPr>
            <w:tcW w:type="dxa" w:w="4320"/>
          </w:tcPr>
          <w:p>
            <w:r>
              <w:t>API server</w:t>
            </w:r>
          </w:p>
        </w:tc>
        <w:tc>
          <w:tcPr>
            <w:tcW w:type="dxa" w:w="4320"/>
          </w:tcPr>
          <w:p>
            <w:r>
              <w:t>Let Claude call web APIs</w:t>
            </w:r>
          </w:p>
        </w:tc>
      </w:tr>
      <w:tr>
        <w:tc>
          <w:tcPr>
            <w:tcW w:type="dxa" w:w="4320"/>
          </w:tcPr>
          <w:p>
            <w:r>
              <w:t>CricClubs server (ours)</w:t>
            </w:r>
          </w:p>
        </w:tc>
        <w:tc>
          <w:tcPr>
            <w:tcW w:type="dxa" w:w="4320"/>
          </w:tcPr>
          <w:p>
            <w:r>
              <w:t>Let Claude fetch cricket statistics</w:t>
            </w:r>
          </w:p>
        </w:tc>
      </w:tr>
      <w:tr>
        <w:tc>
          <w:tcPr>
            <w:tcW w:type="dxa" w:w="4320"/>
          </w:tcPr>
          <w:p>
            <w:r>
              <w:t>Email server</w:t>
            </w:r>
          </w:p>
        </w:tc>
        <w:tc>
          <w:tcPr>
            <w:tcW w:type="dxa" w:w="4320"/>
          </w:tcPr>
          <w:p>
            <w:r>
              <w:t>Let Claude send/read emails</w:t>
            </w:r>
          </w:p>
        </w:tc>
      </w:tr>
      <w:tr>
        <w:tc>
          <w:tcPr>
            <w:tcW w:type="dxa" w:w="4320"/>
          </w:tcPr>
          <w:p>
            <w:r>
              <w:t>Calendar server</w:t>
            </w:r>
          </w:p>
        </w:tc>
        <w:tc>
          <w:tcPr>
            <w:tcW w:type="dxa" w:w="4320"/>
          </w:tcPr>
          <w:p>
            <w:r>
              <w:t>Let Claude manage calendar events</w:t>
            </w:r>
          </w:p>
        </w:tc>
      </w:tr>
    </w:tbl>
    <w:p/>
    <w:p>
      <w:pPr>
        <w:pStyle w:val="Heading1"/>
      </w:pPr>
      <w:r>
        <w:t>Checklist: Building a Standard MCP Server</w:t>
      </w:r>
    </w:p>
    <w:p>
      <w:r>
        <w:t>To create a properly standardized MCP server, you need: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980B9"/>
          </w:tcPr>
          <w:p>
            <w:r>
              <w:rPr>
                <w:b/>
                <w:color w:val="FFFFFF"/>
              </w:rPr>
              <w:t>Requirement</w:t>
            </w:r>
          </w:p>
        </w:tc>
        <w:tc>
          <w:tcPr>
            <w:tcW w:type="dxa" w:w="2880"/>
            <w:shd w:fill="2980B9"/>
          </w:tcPr>
          <w:p>
            <w:r>
              <w:rPr>
                <w:b/>
                <w:color w:val="FFFFFF"/>
              </w:rPr>
              <w:t>How To Do It</w:t>
            </w:r>
          </w:p>
        </w:tc>
        <w:tc>
          <w:tcPr>
            <w:tcW w:type="dxa" w:w="2880"/>
            <w:shd w:fill="2980B9"/>
          </w:tcPr>
          <w:p>
            <w:r>
              <w:rPr>
                <w:b/>
                <w:color w:val="FFFFFF"/>
              </w:rPr>
              <w:t>Example</w:t>
            </w:r>
          </w:p>
        </w:tc>
      </w:tr>
      <w:tr>
        <w:tc>
          <w:tcPr>
            <w:tcW w:type="dxa" w:w="2880"/>
          </w:tcPr>
          <w:p>
            <w:r>
              <w:t>1. Import MCP library</w:t>
            </w:r>
          </w:p>
        </w:tc>
        <w:tc>
          <w:tcPr>
            <w:tcW w:type="dxa" w:w="2880"/>
          </w:tcPr>
          <w:p>
            <w:r>
              <w:t>from mcp.server.fastmcp import FastMCP</w:t>
            </w:r>
          </w:p>
        </w:tc>
        <w:tc>
          <w:tcPr>
            <w:tcW w:type="dxa" w:w="2880"/>
          </w:tcPr>
          <w:p>
            <w:r>
              <w:t>Line 17 in our code</w:t>
            </w:r>
          </w:p>
        </w:tc>
      </w:tr>
      <w:tr>
        <w:tc>
          <w:tcPr>
            <w:tcW w:type="dxa" w:w="2880"/>
          </w:tcPr>
          <w:p>
            <w:r>
              <w:t>2. Create server instance</w:t>
            </w:r>
          </w:p>
        </w:tc>
        <w:tc>
          <w:tcPr>
            <w:tcW w:type="dxa" w:w="2880"/>
          </w:tcPr>
          <w:p>
            <w:r>
              <w:t>mcp = FastMCP("Name")</w:t>
            </w:r>
          </w:p>
        </w:tc>
        <w:tc>
          <w:tcPr>
            <w:tcW w:type="dxa" w:w="2880"/>
          </w:tcPr>
          <w:p>
            <w:r>
              <w:t>Line 27 in our code</w:t>
            </w:r>
          </w:p>
        </w:tc>
      </w:tr>
      <w:tr>
        <w:tc>
          <w:tcPr>
            <w:tcW w:type="dxa" w:w="2880"/>
          </w:tcPr>
          <w:p>
            <w:r>
              <w:t>3. Define tools with decorator</w:t>
            </w:r>
          </w:p>
        </w:tc>
        <w:tc>
          <w:tcPr>
            <w:tcW w:type="dxa" w:w="2880"/>
          </w:tcPr>
          <w:p>
            <w:r>
              <w:t>@mcp.tool()</w:t>
            </w:r>
          </w:p>
        </w:tc>
        <w:tc>
          <w:tcPr>
            <w:tcW w:type="dxa" w:w="2880"/>
          </w:tcPr>
          <w:p>
            <w:r>
              <w:t>Line 160 in our code</w:t>
            </w:r>
          </w:p>
        </w:tc>
      </w:tr>
      <w:tr>
        <w:tc>
          <w:tcPr>
            <w:tcW w:type="dxa" w:w="2880"/>
          </w:tcPr>
          <w:p>
            <w:r>
              <w:t>4. Type hints on parameters</w:t>
            </w:r>
          </w:p>
        </w:tc>
        <w:tc>
          <w:tcPr>
            <w:tcW w:type="dxa" w:w="2880"/>
          </w:tcPr>
          <w:p>
            <w:r>
              <w:t>def func(param: str)</w:t>
            </w:r>
          </w:p>
        </w:tc>
        <w:tc>
          <w:tcPr>
            <w:tcW w:type="dxa" w:w="2880"/>
          </w:tcPr>
          <w:p>
            <w:r>
              <w:t>series_url: str</w:t>
            </w:r>
          </w:p>
        </w:tc>
      </w:tr>
      <w:tr>
        <w:tc>
          <w:tcPr>
            <w:tcW w:type="dxa" w:w="2880"/>
          </w:tcPr>
          <w:p>
            <w:r>
              <w:t>5. Docstring explaining usage</w:t>
            </w:r>
          </w:p>
        </w:tc>
        <w:tc>
          <w:tcPr>
            <w:tcW w:type="dxa" w:w="2880"/>
          </w:tcPr>
          <w:p>
            <w:r>
              <w:t>"""Description..."""</w:t>
            </w:r>
          </w:p>
        </w:tc>
        <w:tc>
          <w:tcPr>
            <w:tcW w:type="dxa" w:w="2880"/>
          </w:tcPr>
          <w:p>
            <w:r>
              <w:t>Lines 161-167</w:t>
            </w:r>
          </w:p>
        </w:tc>
      </w:tr>
      <w:tr>
        <w:tc>
          <w:tcPr>
            <w:tcW w:type="dxa" w:w="2880"/>
          </w:tcPr>
          <w:p>
            <w:r>
              <w:t>6. Return value</w:t>
            </w:r>
          </w:p>
        </w:tc>
        <w:tc>
          <w:tcPr>
            <w:tcW w:type="dxa" w:w="2880"/>
          </w:tcPr>
          <w:p>
            <w:r>
              <w:t>Return string/dict/list</w:t>
            </w:r>
          </w:p>
        </w:tc>
        <w:tc>
          <w:tcPr>
            <w:tcW w:type="dxa" w:w="2880"/>
          </w:tcPr>
          <w:p>
            <w:r>
              <w:t>Returns markdown</w:t>
            </w:r>
          </w:p>
        </w:tc>
      </w:tr>
      <w:tr>
        <w:tc>
          <w:tcPr>
            <w:tcW w:type="dxa" w:w="2880"/>
          </w:tcPr>
          <w:p>
            <w:r>
              <w:t>7. Run with transport</w:t>
            </w:r>
          </w:p>
        </w:tc>
        <w:tc>
          <w:tcPr>
            <w:tcW w:type="dxa" w:w="2880"/>
          </w:tcPr>
          <w:p>
            <w:r>
              <w:t>mcp.run(transport="stdio")</w:t>
            </w:r>
          </w:p>
        </w:tc>
        <w:tc>
          <w:tcPr>
            <w:tcW w:type="dxa" w:w="2880"/>
          </w:tcPr>
          <w:p>
            <w:r>
              <w:t>Line 236 in our code</w:t>
            </w:r>
          </w:p>
        </w:tc>
      </w:tr>
    </w:tbl>
    <w:p/>
    <w:p>
      <w:pPr>
        <w:pStyle w:val="Heading1"/>
      </w:pPr>
      <w:r>
        <w:t>Real-World Analogy</w:t>
      </w:r>
    </w:p>
    <w:p>
      <w:r>
        <w:t>MCP is like USB for AI:</w:t>
      </w:r>
    </w:p>
    <w:p>
      <w:r>
        <w:t>• USB lets any device connect to any computer</w:t>
      </w:r>
    </w:p>
    <w:p>
      <w:r>
        <w:t>• MCP lets any tool connect to any AI assistant</w:t>
      </w:r>
    </w:p>
    <w:p>
      <w:r>
        <w:t>This is why it matters: You build one MCP server, put it on GitHub, and anyone in the world can use it with Claude!</w:t>
      </w:r>
    </w:p>
    <w:p>
      <w:pPr>
        <w:pStyle w:val="Heading1"/>
      </w:pPr>
      <w:r>
        <w:t>Summary</w:t>
      </w:r>
    </w:p>
    <w:tbl>
      <w:tblPr>
        <w:tblStyle w:val="TableGrid"/>
        <w:tblW w:type="auto" w:w="0"/>
        <w:jc w:val="left"/>
        <w:tblLook w:firstColumn="1" w:firstRow="1" w:lastColumn="0" w:lastRow="0" w:noHBand="0" w:noVBand="1" w:val="04A0"/>
      </w:tblPr>
      <w:tblGrid>
        <w:gridCol w:w="4320"/>
        <w:gridCol w:w="4320"/>
      </w:tblGrid>
      <w:tr>
        <w:tc>
          <w:tcPr>
            <w:tcW w:type="dxa" w:w="4320"/>
            <w:shd w:fill="2980B9"/>
          </w:tcPr>
          <w:p>
            <w:r>
              <w:rPr>
                <w:b/>
                <w:color w:val="FFFFFF"/>
              </w:rPr>
              <w:t>Question</w:t>
            </w:r>
          </w:p>
        </w:tc>
        <w:tc>
          <w:tcPr>
            <w:tcW w:type="dxa" w:w="4320"/>
            <w:shd w:fill="2980B9"/>
          </w:tcPr>
          <w:p>
            <w:r>
              <w:rPr>
                <w:b/>
                <w:color w:val="FFFFFF"/>
              </w:rPr>
              <w:t>Answer</w:t>
            </w:r>
          </w:p>
        </w:tc>
      </w:tr>
      <w:tr>
        <w:tc>
          <w:tcPr>
            <w:tcW w:type="dxa" w:w="4320"/>
          </w:tcPr>
          <w:p>
            <w:r>
              <w:t>What is MCP?</w:t>
            </w:r>
          </w:p>
        </w:tc>
        <w:tc>
          <w:tcPr>
            <w:tcW w:type="dxa" w:w="4320"/>
          </w:tcPr>
          <w:p>
            <w:r>
              <w:t>A protocol (set of rules) for AI ↔ tools communication</w:t>
            </w:r>
          </w:p>
        </w:tc>
      </w:tr>
      <w:tr>
        <w:tc>
          <w:tcPr>
            <w:tcW w:type="dxa" w:w="4320"/>
          </w:tcPr>
          <w:p>
            <w:r>
              <w:t>What's in an MCP server?</w:t>
            </w:r>
          </w:p>
        </w:tc>
        <w:tc>
          <w:tcPr>
            <w:tcW w:type="dxa" w:w="4320"/>
          </w:tcPr>
          <w:p>
            <w:r>
              <w:t>Server setup + tool definitions + transport</w:t>
            </w:r>
          </w:p>
        </w:tc>
      </w:tr>
      <w:tr>
        <w:tc>
          <w:tcPr>
            <w:tcW w:type="dxa" w:w="4320"/>
          </w:tcPr>
          <w:p>
            <w:r>
              <w:t>Why "standardized"?</w:t>
            </w:r>
          </w:p>
        </w:tc>
        <w:tc>
          <w:tcPr>
            <w:tcW w:type="dxa" w:w="4320"/>
          </w:tcPr>
          <w:p>
            <w:r>
              <w:t>Everyone uses the same JSON message format</w:t>
            </w:r>
          </w:p>
        </w:tc>
      </w:tr>
      <w:tr>
        <w:tc>
          <w:tcPr>
            <w:tcW w:type="dxa" w:w="4320"/>
          </w:tcPr>
          <w:p>
            <w:r>
              <w:t>What makes it standard?</w:t>
            </w:r>
          </w:p>
        </w:tc>
        <w:tc>
          <w:tcPr>
            <w:tcW w:type="dxa" w:w="4320"/>
          </w:tcPr>
          <w:p>
            <w:r>
              <w:t>Using the mcp library and following its patterns</w:t>
            </w:r>
          </w:p>
        </w:tc>
      </w:tr>
      <w:tr>
        <w:tc>
          <w:tcPr>
            <w:tcW w:type="dxa" w:w="4320"/>
          </w:tcPr>
          <w:p>
            <w:r>
              <w:t>Who created it?</w:t>
            </w:r>
          </w:p>
        </w:tc>
        <w:tc>
          <w:tcPr>
            <w:tcW w:type="dxa" w:w="4320"/>
          </w:tcPr>
          <w:p>
            <w:r>
              <w:t>Anthropic (makers of Claude) in late 2024</w:t>
            </w:r>
          </w:p>
        </w:tc>
      </w:tr>
    </w:tbl>
    <w:p/>
    <w:p>
      <w:pPr>
        <w:pStyle w:val="Heading1"/>
      </w:pPr>
      <w:r>
        <w:t>Our CricClubs MCP Server</w:t>
      </w:r>
    </w:p>
    <w:p>
      <w:r>
        <w:t>The CricClubs Ground Stats MCP server we built demonstrates all these concepts. When you ask Claude "Get ground stats for [CricClubs URL]", here's what happens:</w:t>
      </w:r>
    </w:p>
    <w:p>
      <w:r>
        <w:t>1. Claude receives your question</w:t>
      </w:r>
    </w:p>
    <w:p>
      <w:r>
        <w:t>2. Claude recognizes it needs the get_ground_stats tool</w:t>
      </w:r>
    </w:p>
    <w:p>
      <w:r>
        <w:t>3. Claude sends a standard JSON-RPC request to the MCP server</w:t>
      </w:r>
    </w:p>
    <w:p>
      <w:r>
        <w:t>4. The MCP server fetches data from CricClubs website</w:t>
      </w:r>
    </w:p>
    <w:p>
      <w:r>
        <w:t>5. The MCP server returns the results in standard JSON-RPC format</w:t>
      </w:r>
    </w:p>
    <w:p>
      <w:r>
        <w:t>6. Claude displays the cricket statistics to you</w:t>
      </w:r>
    </w:p>
    <w:p/>
    <w:p>
      <w:r>
        <w:t>The MCP standard makes all of this seamless and automatic!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