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DD4" w:rsidRDefault="00264DD4" w:rsidP="00264DD4">
      <w:pPr>
        <w:pStyle w:val="Heading1"/>
      </w:pPr>
      <w:r>
        <w:t>Literature Survey</w:t>
      </w:r>
    </w:p>
    <w:p w:rsidR="004D25C9" w:rsidRPr="004D25C9" w:rsidRDefault="004D25C9" w:rsidP="004D25C9"/>
    <w:p w:rsidR="00297897" w:rsidRDefault="00297897" w:rsidP="00553666">
      <w:pPr>
        <w:jc w:val="both"/>
      </w:pPr>
      <w:r>
        <w:t xml:space="preserve">The article written by Dr. Sebastian </w:t>
      </w:r>
      <w:sdt>
        <w:sdtPr>
          <w:id w:val="-1696927925"/>
          <w:citation/>
        </w:sdtPr>
        <w:sdtContent>
          <w:r>
            <w:fldChar w:fldCharType="begin"/>
          </w:r>
          <w:r>
            <w:instrText xml:space="preserve"> CITATION DrS14 \l 1033 </w:instrText>
          </w:r>
          <w:r>
            <w:fldChar w:fldCharType="separate"/>
          </w:r>
          <w:r w:rsidR="00356839" w:rsidRPr="00356839">
            <w:rPr>
              <w:noProof/>
            </w:rPr>
            <w:t>[1]</w:t>
          </w:r>
          <w:r>
            <w:fldChar w:fldCharType="end"/>
          </w:r>
        </w:sdtContent>
      </w:sdt>
      <w:r>
        <w:t xml:space="preserve"> </w:t>
      </w:r>
      <w:r w:rsidR="00553666">
        <w:t>describes how Naïve Bayes Algorithm can be utilized to classify a given email message as spam or ham. Bag of Word model is used which was constructed after pre-processing an email message through stop-word removal, stemming and lemmatizing.</w:t>
      </w:r>
      <w:r w:rsidR="00A67DE7">
        <w:t xml:space="preserve"> Natural Language Toolkit</w:t>
      </w:r>
      <w:r w:rsidR="00553666">
        <w:t xml:space="preserve"> </w:t>
      </w:r>
      <w:sdt>
        <w:sdtPr>
          <w:id w:val="258879257"/>
          <w:citation/>
        </w:sdtPr>
        <w:sdtContent>
          <w:r w:rsidR="004C169F">
            <w:fldChar w:fldCharType="begin"/>
          </w:r>
          <w:r w:rsidR="004C169F">
            <w:instrText xml:space="preserve"> CITATION Lop02 \l 1033 </w:instrText>
          </w:r>
          <w:r w:rsidR="004C169F">
            <w:fldChar w:fldCharType="separate"/>
          </w:r>
          <w:r w:rsidR="00356839" w:rsidRPr="00356839">
            <w:rPr>
              <w:noProof/>
            </w:rPr>
            <w:t>[2]</w:t>
          </w:r>
          <w:r w:rsidR="004C169F">
            <w:fldChar w:fldCharType="end"/>
          </w:r>
        </w:sdtContent>
      </w:sdt>
      <w:r w:rsidR="004C169F">
        <w:t xml:space="preserve"> is an open source program </w:t>
      </w:r>
      <w:r w:rsidR="00DF7C09">
        <w:t xml:space="preserve">developed to perform various text processing </w:t>
      </w:r>
      <w:r w:rsidR="004623AB">
        <w:t xml:space="preserve">tasks. </w:t>
      </w:r>
      <w:r w:rsidR="0030741F">
        <w:t xml:space="preserve">This package defines methods for stop word removal, lemmatization and stemming. </w:t>
      </w:r>
      <w:r w:rsidR="00F83722">
        <w:t xml:space="preserve">The article </w:t>
      </w:r>
      <w:sdt>
        <w:sdtPr>
          <w:id w:val="1268126153"/>
          <w:citation/>
        </w:sdtPr>
        <w:sdtContent>
          <w:r w:rsidR="00F83722">
            <w:fldChar w:fldCharType="begin"/>
          </w:r>
          <w:r w:rsidR="00F83722">
            <w:instrText xml:space="preserve"> CITATION KAN06 \l 1033 </w:instrText>
          </w:r>
          <w:r w:rsidR="00F83722">
            <w:fldChar w:fldCharType="separate"/>
          </w:r>
          <w:r w:rsidR="00356839" w:rsidRPr="00356839">
            <w:rPr>
              <w:noProof/>
            </w:rPr>
            <w:t>[3]</w:t>
          </w:r>
          <w:r w:rsidR="00F83722">
            <w:fldChar w:fldCharType="end"/>
          </w:r>
        </w:sdtContent>
      </w:sdt>
      <w:r w:rsidR="00F83722">
        <w:t xml:space="preserve"> is based on n-gram model for spam filtering where they found out that by using a n-gram of size 3 and 4 would produce better results</w:t>
      </w:r>
      <w:r w:rsidR="00A96DB0">
        <w:t xml:space="preserve"> when compared to the normal unigram model</w:t>
      </w:r>
      <w:r w:rsidR="00F83722">
        <w:t>.</w:t>
      </w:r>
      <w:r w:rsidR="00323A45">
        <w:t xml:space="preserve"> </w:t>
      </w:r>
    </w:p>
    <w:p w:rsidR="00720F90" w:rsidRPr="00297897" w:rsidRDefault="00720F90" w:rsidP="00553666">
      <w:pPr>
        <w:jc w:val="both"/>
      </w:pPr>
      <w:r>
        <w:t xml:space="preserve">The web article </w:t>
      </w:r>
      <w:sdt>
        <w:sdtPr>
          <w:id w:val="1522205171"/>
          <w:citation/>
        </w:sdtPr>
        <w:sdtContent>
          <w:r>
            <w:fldChar w:fldCharType="begin"/>
          </w:r>
          <w:r>
            <w:instrText xml:space="preserve"> CITATION Ste17 \l 1033 </w:instrText>
          </w:r>
          <w:r>
            <w:fldChar w:fldCharType="separate"/>
          </w:r>
          <w:r w:rsidR="00356839" w:rsidRPr="00356839">
            <w:rPr>
              <w:noProof/>
            </w:rPr>
            <w:t>[4]</w:t>
          </w:r>
          <w:r>
            <w:fldChar w:fldCharType="end"/>
          </w:r>
        </w:sdtContent>
      </w:sdt>
      <w:r>
        <w:t xml:space="preserve"> shows a step by step expressions and values for deciding if a sentence is sports or non-sports related. Here they implemented a count based approach and used this as prior for calculating the conditional probabilities. </w:t>
      </w:r>
      <w:r w:rsidR="00377677">
        <w:t>They also show how to make use of Laplace Smoothing to prevent probabilities to always be zero.</w:t>
      </w:r>
      <w:r w:rsidR="00356839">
        <w:t xml:space="preserve"> Another interesting web article </w:t>
      </w:r>
      <w:sdt>
        <w:sdtPr>
          <w:id w:val="466474018"/>
          <w:citation/>
        </w:sdtPr>
        <w:sdtContent>
          <w:r w:rsidR="00356839">
            <w:fldChar w:fldCharType="begin"/>
          </w:r>
          <w:r w:rsidR="00356839">
            <w:instrText xml:space="preserve"> CITATION Ngu19 \l 1033 </w:instrText>
          </w:r>
          <w:r w:rsidR="00356839">
            <w:fldChar w:fldCharType="separate"/>
          </w:r>
          <w:r w:rsidR="00356839" w:rsidRPr="00356839">
            <w:rPr>
              <w:noProof/>
            </w:rPr>
            <w:t>[5]</w:t>
          </w:r>
          <w:r w:rsidR="00356839">
            <w:fldChar w:fldCharType="end"/>
          </w:r>
        </w:sdtContent>
      </w:sdt>
      <w:r w:rsidR="00356839">
        <w:t xml:space="preserve"> which uses the concept of logarithms to prevent underflow while working with large </w:t>
      </w:r>
      <w:r w:rsidR="006E143D">
        <w:t>denominators</w:t>
      </w:r>
      <w:r w:rsidR="00356839">
        <w:t>.</w:t>
      </w:r>
      <w:r w:rsidR="00E303C1">
        <w:t xml:space="preserve"> On applying the logarithm for each term of the Bayes Theorem, the multiplication would be converted to addition and division would be a simple subtraction of the logarithms of each terms.</w:t>
      </w:r>
      <w:bookmarkStart w:id="0" w:name="_GoBack"/>
      <w:bookmarkEnd w:id="0"/>
      <w:r w:rsidR="00E303C1">
        <w:t xml:space="preserve"> </w:t>
      </w:r>
    </w:p>
    <w:sdt>
      <w:sdtPr>
        <w:id w:val="-157927310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297897" w:rsidRDefault="0029789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356839" w:rsidRDefault="00297897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356839">
                <w:trPr>
                  <w:divId w:val="164778354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56839" w:rsidRDefault="00356839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56839" w:rsidRDefault="0035683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S. Raschka, "Naive Bayes and Text Classification," 4 October 2014. [Online]. Available: https://sebastianraschka.com/Articles/2014_naive_bayes_1.html.</w:t>
                    </w:r>
                  </w:p>
                </w:tc>
              </w:tr>
              <w:tr w:rsidR="00356839">
                <w:trPr>
                  <w:divId w:val="164778354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56839" w:rsidRDefault="0035683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56839" w:rsidRDefault="0035683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Loper and S. Bird, "NLTK: The Natural Language Toolkit," 17 May 2002. [Online]. Available: http://www.nltk.org/.</w:t>
                    </w:r>
                  </w:p>
                </w:tc>
              </w:tr>
              <w:tr w:rsidR="00356839">
                <w:trPr>
                  <w:divId w:val="164778354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56839" w:rsidRDefault="0035683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56839" w:rsidRDefault="0035683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KANARIS, K. KANARIS, I. HOUVARDAS and E. STAMATATOS , "WORDS VS. CHARACTER N-GRAMS FOR ANTI-SPAM FILTERING,"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on Artificial Intelligence Tools , </w:t>
                    </w:r>
                    <w:r>
                      <w:rPr>
                        <w:noProof/>
                      </w:rPr>
                      <w:t xml:space="preserve">pp. 1-20, 2006. </w:t>
                    </w:r>
                  </w:p>
                </w:tc>
              </w:tr>
              <w:tr w:rsidR="00356839">
                <w:trPr>
                  <w:divId w:val="164778354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56839" w:rsidRDefault="0035683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56839" w:rsidRDefault="0035683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Stecanella, "A practical explanation of a Naive Bayes classifier," 25 May 2017. [Online]. Available: https://monkeylearn.com/blog/practical-explanation-naive-bayes-classifier/.</w:t>
                    </w:r>
                  </w:p>
                </w:tc>
              </w:tr>
              <w:tr w:rsidR="00356839">
                <w:trPr>
                  <w:divId w:val="164778354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56839" w:rsidRDefault="0035683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56839" w:rsidRDefault="0035683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H. H. Nguyen, "Algorithms for Text Classification," 4 February 2019. [Online]. Available: https://towardsdatascience.com/algorithms-for-text-classification-part-1-naive-bayes-3ff1d116fdd8.</w:t>
                    </w:r>
                  </w:p>
                </w:tc>
              </w:tr>
            </w:tbl>
            <w:p w:rsidR="00356839" w:rsidRDefault="00356839">
              <w:pPr>
                <w:divId w:val="1647783540"/>
                <w:rPr>
                  <w:rFonts w:eastAsia="Times New Roman"/>
                  <w:noProof/>
                </w:rPr>
              </w:pPr>
            </w:p>
            <w:p w:rsidR="00297897" w:rsidRDefault="0029789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97897" w:rsidRPr="00297897" w:rsidRDefault="00297897"/>
    <w:sectPr w:rsidR="00297897" w:rsidRPr="00297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81A"/>
    <w:rsid w:val="00264DD4"/>
    <w:rsid w:val="00297897"/>
    <w:rsid w:val="0030741F"/>
    <w:rsid w:val="00323A45"/>
    <w:rsid w:val="00356839"/>
    <w:rsid w:val="00377677"/>
    <w:rsid w:val="004623AB"/>
    <w:rsid w:val="004C169F"/>
    <w:rsid w:val="004D25C9"/>
    <w:rsid w:val="00553666"/>
    <w:rsid w:val="00685E4B"/>
    <w:rsid w:val="006E143D"/>
    <w:rsid w:val="00720F90"/>
    <w:rsid w:val="0095534A"/>
    <w:rsid w:val="00A67DE7"/>
    <w:rsid w:val="00A96DB0"/>
    <w:rsid w:val="00DF7C09"/>
    <w:rsid w:val="00E303C1"/>
    <w:rsid w:val="00EE6E39"/>
    <w:rsid w:val="00F83722"/>
    <w:rsid w:val="00FA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6205"/>
  <w15:chartTrackingRefBased/>
  <w15:docId w15:val="{747372DC-213F-4C87-9890-8B9C2233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97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DrS14</b:Tag>
    <b:SourceType>InternetSite</b:SourceType>
    <b:Guid>{8E4AD7EF-4DF3-4E4F-8BBD-B3297487F31A}</b:Guid>
    <b:Author>
      <b:Author>
        <b:NameList>
          <b:Person>
            <b:Last>Raschka</b:Last>
            <b:First>Dr.</b:First>
            <b:Middle>Sebastian</b:Middle>
          </b:Person>
        </b:NameList>
      </b:Author>
    </b:Author>
    <b:Title>Naive Bayes and Text Classification</b:Title>
    <b:Year>2014</b:Year>
    <b:Month>October</b:Month>
    <b:Day>4</b:Day>
    <b:URL>https://sebastianraschka.com/Articles/2014_naive_bayes_1.html</b:URL>
    <b:RefOrder>1</b:RefOrder>
  </b:Source>
  <b:Source>
    <b:Tag>Lop02</b:Tag>
    <b:SourceType>InternetSite</b:SourceType>
    <b:Guid>{DC387FB9-CAA0-4F8F-BD45-920029C3AA06}</b:Guid>
    <b:Author>
      <b:Author>
        <b:NameList>
          <b:Person>
            <b:Last>Loper</b:Last>
            <b:First>Edward </b:First>
          </b:Person>
          <b:Person>
            <b:Last>Bird</b:Last>
            <b:First>Steven</b:First>
          </b:Person>
        </b:NameList>
      </b:Author>
    </b:Author>
    <b:Title>NLTK: The Natural Language Toolkit</b:Title>
    <b:Year>2002</b:Year>
    <b:Month>May</b:Month>
    <b:Day>17</b:Day>
    <b:URL>http://www.nltk.org/</b:URL>
    <b:RefOrder>2</b:RefOrder>
  </b:Source>
  <b:Source>
    <b:Tag>KAN06</b:Tag>
    <b:SourceType>JournalArticle</b:SourceType>
    <b:Guid>{C6579027-5BF8-4321-A96F-575407BC3C86}</b:Guid>
    <b:Title>WORDS VS. CHARACTER N-GRAMS FOR ANTI-SPAM FILTERING</b:Title>
    <b:Year>2006</b:Year>
    <b:JournalName>International Journal on Artificial Intelligence Tools </b:JournalName>
    <b:Pages>1-20</b:Pages>
    <b:Author>
      <b:Author>
        <b:NameList>
          <b:Person>
            <b:Last>KANARIS</b:Last>
            <b:First>IOANNIS </b:First>
          </b:Person>
          <b:Person>
            <b:Last>KANARIS</b:Last>
            <b:First>KONSTANTINOS </b:First>
          </b:Person>
          <b:Person>
            <b:Last>HOUVARDAS</b:Last>
            <b:First>IOANNIS </b:First>
          </b:Person>
          <b:Person>
            <b:Last>STAMATATOS </b:Last>
            <b:First>EFSTATHIOS </b:First>
          </b:Person>
        </b:NameList>
      </b:Author>
    </b:Author>
    <b:RefOrder>3</b:RefOrder>
  </b:Source>
  <b:Source>
    <b:Tag>Ste17</b:Tag>
    <b:SourceType>InternetSite</b:SourceType>
    <b:Guid>{70733845-E8B9-4DB5-98DC-99153C0EC78B}</b:Guid>
    <b:Title>A practical explanation of a Naive Bayes classifier</b:Title>
    <b:Year>2017</b:Year>
    <b:Month>May</b:Month>
    <b:Day>25</b:Day>
    <b:URL>https://monkeylearn.com/blog/practical-explanation-naive-bayes-classifier/</b:URL>
    <b:Author>
      <b:Author>
        <b:NameList>
          <b:Person>
            <b:Last>Stecanella</b:Last>
            <b:First>Bruno </b:First>
          </b:Person>
        </b:NameList>
      </b:Author>
    </b:Author>
    <b:RefOrder>4</b:RefOrder>
  </b:Source>
  <b:Source>
    <b:Tag>Ngu19</b:Tag>
    <b:SourceType>InternetSite</b:SourceType>
    <b:Guid>{5B7BB46F-49C9-405D-B293-C91E016C9700}</b:Guid>
    <b:Title>Algorithms for Text Classification</b:Title>
    <b:Year>2019</b:Year>
    <b:Month>February</b:Month>
    <b:Day>4</b:Day>
    <b:URL>https://towardsdatascience.com/algorithms-for-text-classification-part-1-naive-bayes-3ff1d116fdd8</b:URL>
    <b:Author>
      <b:Author>
        <b:NameList>
          <b:Person>
            <b:Last>Nguyen</b:Last>
            <b:Middle>Huong </b:Middle>
            <b:First>Hailey 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73D3E3C4-0CE2-43DB-8E23-4F599991E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2019-10-14T13:44:00Z</dcterms:created>
  <dcterms:modified xsi:type="dcterms:W3CDTF">2019-10-14T14:35:00Z</dcterms:modified>
</cp:coreProperties>
</file>