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2C38" w:rsidRDefault="00CA0233" w:rsidP="00B27230">
      <w:pPr>
        <w:jc w:val="both"/>
        <w:rPr>
          <w:rFonts w:ascii="Times New Roman" w:hAnsi="Times New Roman" w:cs="Times New Roman"/>
          <w:b/>
          <w:sz w:val="28"/>
          <w:u w:val="single"/>
        </w:rPr>
      </w:pPr>
      <w:r w:rsidRPr="00CA0233">
        <w:rPr>
          <w:rFonts w:ascii="Times New Roman" w:hAnsi="Times New Roman" w:cs="Times New Roman"/>
          <w:b/>
          <w:sz w:val="28"/>
          <w:u w:val="single"/>
        </w:rPr>
        <w:t>KARMA INTEGRATION TESTING</w:t>
      </w:r>
    </w:p>
    <w:p w:rsidR="00CA0233" w:rsidRDefault="006208A3" w:rsidP="00B27230">
      <w:pPr>
        <w:jc w:val="both"/>
        <w:rPr>
          <w:rFonts w:ascii="Times New Roman" w:hAnsi="Times New Roman" w:cs="Times New Roman"/>
          <w:sz w:val="28"/>
        </w:rPr>
      </w:pPr>
      <w:r>
        <w:rPr>
          <w:rFonts w:ascii="Times New Roman" w:hAnsi="Times New Roman" w:cs="Times New Roman"/>
          <w:sz w:val="28"/>
        </w:rPr>
        <w:t xml:space="preserve">Try to generate the .spec file using the terminal to avoid writing the initial code always. </w:t>
      </w:r>
    </w:p>
    <w:p w:rsidR="006208A3" w:rsidRDefault="006208A3" w:rsidP="00B27230">
      <w:pPr>
        <w:jc w:val="both"/>
        <w:rPr>
          <w:rFonts w:ascii="Times New Roman" w:hAnsi="Times New Roman" w:cs="Times New Roman"/>
          <w:sz w:val="28"/>
        </w:rPr>
      </w:pPr>
      <w:r>
        <w:rPr>
          <w:rFonts w:ascii="Times New Roman" w:hAnsi="Times New Roman" w:cs="Times New Roman"/>
          <w:sz w:val="28"/>
        </w:rPr>
        <w:t xml:space="preserve">It is not possible to create instance of the component as we created it in Unit Test. We need to ask angular to create an instance of the component for us. For this we need to </w:t>
      </w:r>
      <w:r w:rsidRPr="006208A3">
        <w:rPr>
          <w:rFonts w:ascii="Times New Roman" w:hAnsi="Times New Roman" w:cs="Times New Roman"/>
          <w:color w:val="FF0000"/>
          <w:sz w:val="28"/>
        </w:rPr>
        <w:t xml:space="preserve">import the TestBed </w:t>
      </w:r>
      <w:r>
        <w:rPr>
          <w:rFonts w:ascii="Times New Roman" w:hAnsi="Times New Roman" w:cs="Times New Roman"/>
          <w:sz w:val="28"/>
        </w:rPr>
        <w:t>class.</w:t>
      </w:r>
    </w:p>
    <w:p w:rsidR="006208A3" w:rsidRDefault="006208A3" w:rsidP="00B27230">
      <w:pPr>
        <w:jc w:val="both"/>
        <w:rPr>
          <w:rFonts w:ascii="Times New Roman" w:hAnsi="Times New Roman" w:cs="Times New Roman"/>
          <w:sz w:val="28"/>
        </w:rPr>
      </w:pPr>
      <w:r>
        <w:rPr>
          <w:rFonts w:ascii="Times New Roman" w:hAnsi="Times New Roman" w:cs="Times New Roman"/>
          <w:sz w:val="28"/>
        </w:rPr>
        <w:t xml:space="preserve">Then in the </w:t>
      </w:r>
      <w:proofErr w:type="spellStart"/>
      <w:r>
        <w:rPr>
          <w:rFonts w:ascii="Times New Roman" w:hAnsi="Times New Roman" w:cs="Times New Roman"/>
          <w:sz w:val="28"/>
        </w:rPr>
        <w:t>beforeEach</w:t>
      </w:r>
      <w:proofErr w:type="spellEnd"/>
      <w:r>
        <w:rPr>
          <w:rFonts w:ascii="Times New Roman" w:hAnsi="Times New Roman" w:cs="Times New Roman"/>
          <w:sz w:val="28"/>
        </w:rPr>
        <w:t>(), we need to create a dynamic Module and put our component in that Module. This can be done by using TestBed.configureTestingModule() method.</w:t>
      </w:r>
    </w:p>
    <w:p w:rsidR="006208A3" w:rsidRDefault="006208A3" w:rsidP="00B27230">
      <w:pPr>
        <w:jc w:val="both"/>
        <w:rPr>
          <w:rFonts w:ascii="Times New Roman" w:hAnsi="Times New Roman" w:cs="Times New Roman"/>
          <w:sz w:val="28"/>
        </w:rPr>
      </w:pPr>
      <w:r>
        <w:rPr>
          <w:rFonts w:ascii="Times New Roman" w:hAnsi="Times New Roman" w:cs="Times New Roman"/>
          <w:sz w:val="28"/>
        </w:rPr>
        <w:t xml:space="preserve">How is it declared? </w:t>
      </w:r>
    </w:p>
    <w:p w:rsidR="006208A3" w:rsidRDefault="006208A3" w:rsidP="00B27230">
      <w:pPr>
        <w:jc w:val="both"/>
        <w:rPr>
          <w:rFonts w:ascii="Times New Roman" w:hAnsi="Times New Roman" w:cs="Times New Roman"/>
          <w:sz w:val="28"/>
        </w:rPr>
      </w:pPr>
      <w:r>
        <w:rPr>
          <w:rFonts w:ascii="Times New Roman" w:hAnsi="Times New Roman" w:cs="Times New Roman"/>
          <w:sz w:val="28"/>
        </w:rPr>
        <w:t>BeforeEach(()=&gt;{</w:t>
      </w:r>
    </w:p>
    <w:p w:rsidR="00240636" w:rsidRDefault="00240636" w:rsidP="00B27230">
      <w:pPr>
        <w:shd w:val="clear" w:color="auto" w:fill="FF0000"/>
        <w:jc w:val="both"/>
        <w:rPr>
          <w:rFonts w:ascii="Times New Roman" w:hAnsi="Times New Roman" w:cs="Times New Roman"/>
          <w:sz w:val="28"/>
        </w:rPr>
      </w:pPr>
      <w:r>
        <w:rPr>
          <w:rFonts w:ascii="Times New Roman" w:hAnsi="Times New Roman" w:cs="Times New Roman"/>
          <w:sz w:val="28"/>
        </w:rPr>
        <w:tab/>
        <w:t>let component : Component Name;</w:t>
      </w:r>
    </w:p>
    <w:p w:rsidR="00240636" w:rsidRDefault="00240636" w:rsidP="00B27230">
      <w:pPr>
        <w:shd w:val="clear" w:color="auto" w:fill="FF0000"/>
        <w:ind w:firstLine="720"/>
        <w:jc w:val="both"/>
        <w:rPr>
          <w:rFonts w:ascii="Times New Roman" w:hAnsi="Times New Roman" w:cs="Times New Roman"/>
          <w:sz w:val="28"/>
        </w:rPr>
      </w:pPr>
      <w:r>
        <w:rPr>
          <w:rFonts w:ascii="Times New Roman" w:hAnsi="Times New Roman" w:cs="Times New Roman"/>
          <w:sz w:val="28"/>
        </w:rPr>
        <w:t>let fixture :Component Fixture&lt;Component Name&gt;;</w:t>
      </w:r>
    </w:p>
    <w:p w:rsidR="00240636" w:rsidRPr="00240636" w:rsidRDefault="00240636" w:rsidP="00B27230">
      <w:pPr>
        <w:shd w:val="clear" w:color="auto" w:fill="FF0000"/>
        <w:ind w:firstLine="720"/>
        <w:jc w:val="both"/>
        <w:rPr>
          <w:rFonts w:ascii="Times New Roman" w:hAnsi="Times New Roman" w:cs="Times New Roman"/>
          <w:sz w:val="28"/>
        </w:rPr>
      </w:pPr>
      <w:r w:rsidRPr="00240636">
        <w:rPr>
          <w:rFonts w:ascii="Times New Roman" w:hAnsi="Times New Roman" w:cs="Times New Roman"/>
          <w:sz w:val="28"/>
        </w:rPr>
        <w:t>TestBed.configuretestingModule({</w:t>
      </w:r>
    </w:p>
    <w:p w:rsidR="00240636" w:rsidRPr="00240636" w:rsidRDefault="00240636" w:rsidP="00B27230">
      <w:pPr>
        <w:shd w:val="clear" w:color="auto" w:fill="FF0000"/>
        <w:ind w:left="1440"/>
        <w:jc w:val="both"/>
        <w:rPr>
          <w:rFonts w:ascii="Times New Roman" w:hAnsi="Times New Roman" w:cs="Times New Roman"/>
          <w:sz w:val="28"/>
        </w:rPr>
      </w:pPr>
      <w:r w:rsidRPr="00240636">
        <w:rPr>
          <w:rFonts w:ascii="Times New Roman" w:hAnsi="Times New Roman" w:cs="Times New Roman"/>
          <w:sz w:val="28"/>
        </w:rPr>
        <w:t>declarations: [Component Name on Which Integration Testing is performed]</w:t>
      </w:r>
    </w:p>
    <w:p w:rsidR="00240636" w:rsidRPr="00240636" w:rsidRDefault="00240636" w:rsidP="00B27230">
      <w:pPr>
        <w:shd w:val="clear" w:color="auto" w:fill="FF0000"/>
        <w:ind w:firstLine="720"/>
        <w:jc w:val="both"/>
        <w:rPr>
          <w:rFonts w:ascii="Times New Roman" w:hAnsi="Times New Roman" w:cs="Times New Roman"/>
          <w:sz w:val="28"/>
        </w:rPr>
      </w:pPr>
      <w:r w:rsidRPr="00240636">
        <w:rPr>
          <w:rFonts w:ascii="Times New Roman" w:hAnsi="Times New Roman" w:cs="Times New Roman"/>
          <w:sz w:val="28"/>
        </w:rPr>
        <w:t xml:space="preserve">}); </w:t>
      </w:r>
    </w:p>
    <w:p w:rsidR="00240636" w:rsidRDefault="00240636" w:rsidP="00B27230">
      <w:pPr>
        <w:ind w:firstLine="720"/>
        <w:jc w:val="both"/>
        <w:rPr>
          <w:rFonts w:ascii="Times New Roman" w:hAnsi="Times New Roman" w:cs="Times New Roman"/>
          <w:color w:val="FF0000"/>
          <w:sz w:val="28"/>
        </w:rPr>
      </w:pPr>
      <w:r>
        <w:rPr>
          <w:rFonts w:ascii="Times New Roman" w:hAnsi="Times New Roman" w:cs="Times New Roman"/>
          <w:color w:val="FF0000"/>
          <w:sz w:val="28"/>
        </w:rPr>
        <w:t>//will create a dynamic module</w:t>
      </w:r>
    </w:p>
    <w:p w:rsidR="00240636" w:rsidRDefault="00240636" w:rsidP="00B27230">
      <w:pPr>
        <w:ind w:firstLine="720"/>
        <w:jc w:val="both"/>
        <w:rPr>
          <w:rFonts w:ascii="Times New Roman" w:hAnsi="Times New Roman" w:cs="Times New Roman"/>
          <w:sz w:val="28"/>
        </w:rPr>
      </w:pPr>
      <w:r w:rsidRPr="00715081">
        <w:rPr>
          <w:rFonts w:ascii="Times New Roman" w:hAnsi="Times New Roman" w:cs="Times New Roman"/>
          <w:sz w:val="28"/>
          <w:shd w:val="clear" w:color="auto" w:fill="FF0000"/>
        </w:rPr>
        <w:t xml:space="preserve">TestBed.createComponent(Component Name) </w:t>
      </w:r>
      <w:r>
        <w:rPr>
          <w:rFonts w:ascii="Times New Roman" w:hAnsi="Times New Roman" w:cs="Times New Roman"/>
          <w:sz w:val="28"/>
        </w:rPr>
        <w:t xml:space="preserve">will create a component and return type is a fixture. The fixture wraps the component instance. With that fixture, we can get access to both the component and </w:t>
      </w:r>
      <w:proofErr w:type="gramStart"/>
      <w:r>
        <w:rPr>
          <w:rFonts w:ascii="Times New Roman" w:hAnsi="Times New Roman" w:cs="Times New Roman"/>
          <w:sz w:val="28"/>
        </w:rPr>
        <w:t>it’s</w:t>
      </w:r>
      <w:proofErr w:type="gramEnd"/>
      <w:r>
        <w:rPr>
          <w:rFonts w:ascii="Times New Roman" w:hAnsi="Times New Roman" w:cs="Times New Roman"/>
          <w:sz w:val="28"/>
        </w:rPr>
        <w:t xml:space="preserve"> template.</w:t>
      </w:r>
    </w:p>
    <w:p w:rsidR="00715081" w:rsidRDefault="00715081" w:rsidP="00B27230">
      <w:pPr>
        <w:shd w:val="clear" w:color="auto" w:fill="FF0000"/>
        <w:ind w:firstLine="720"/>
        <w:jc w:val="both"/>
        <w:rPr>
          <w:rFonts w:ascii="Times New Roman" w:hAnsi="Times New Roman" w:cs="Times New Roman"/>
          <w:sz w:val="28"/>
        </w:rPr>
      </w:pPr>
      <w:r>
        <w:rPr>
          <w:rFonts w:ascii="Times New Roman" w:hAnsi="Times New Roman" w:cs="Times New Roman"/>
          <w:sz w:val="28"/>
        </w:rPr>
        <w:t>Fixture = TestBed.createComponent(Component Name);</w:t>
      </w:r>
    </w:p>
    <w:p w:rsidR="00715081" w:rsidRDefault="00715081" w:rsidP="00B27230">
      <w:pPr>
        <w:ind w:firstLine="720"/>
        <w:jc w:val="both"/>
        <w:rPr>
          <w:rFonts w:ascii="Times New Roman" w:hAnsi="Times New Roman" w:cs="Times New Roman"/>
          <w:sz w:val="28"/>
        </w:rPr>
      </w:pPr>
      <w:r w:rsidRPr="00715081">
        <w:rPr>
          <w:rFonts w:ascii="Times New Roman" w:hAnsi="Times New Roman" w:cs="Times New Roman"/>
          <w:sz w:val="28"/>
          <w:shd w:val="clear" w:color="auto" w:fill="FF0000"/>
        </w:rPr>
        <w:t>Component = fixture.componentInstance();</w:t>
      </w:r>
      <w:r>
        <w:rPr>
          <w:rFonts w:ascii="Times New Roman" w:hAnsi="Times New Roman" w:cs="Times New Roman"/>
          <w:sz w:val="28"/>
        </w:rPr>
        <w:t xml:space="preserve"> gives access to component</w:t>
      </w:r>
    </w:p>
    <w:p w:rsidR="00715081" w:rsidRDefault="00715081" w:rsidP="00B27230">
      <w:pPr>
        <w:ind w:firstLine="720"/>
        <w:jc w:val="both"/>
        <w:rPr>
          <w:rFonts w:ascii="Times New Roman" w:hAnsi="Times New Roman" w:cs="Times New Roman"/>
          <w:sz w:val="28"/>
        </w:rPr>
      </w:pPr>
      <w:r w:rsidRPr="00715081">
        <w:rPr>
          <w:rFonts w:ascii="Times New Roman" w:hAnsi="Times New Roman" w:cs="Times New Roman"/>
          <w:sz w:val="28"/>
          <w:shd w:val="clear" w:color="auto" w:fill="FF0000"/>
        </w:rPr>
        <w:t>Fixture.nativeElement</w:t>
      </w:r>
      <w:r>
        <w:rPr>
          <w:rFonts w:ascii="Times New Roman" w:hAnsi="Times New Roman" w:cs="Times New Roman"/>
          <w:sz w:val="28"/>
        </w:rPr>
        <w:t xml:space="preserve"> returns an HTML element which is the root Dom of this component.</w:t>
      </w:r>
    </w:p>
    <w:p w:rsidR="00715081" w:rsidRDefault="00715081" w:rsidP="00B27230">
      <w:pPr>
        <w:ind w:firstLine="720"/>
        <w:jc w:val="both"/>
        <w:rPr>
          <w:rFonts w:ascii="Times New Roman" w:hAnsi="Times New Roman" w:cs="Times New Roman"/>
          <w:sz w:val="28"/>
        </w:rPr>
      </w:pPr>
      <w:r>
        <w:rPr>
          <w:rFonts w:ascii="Times New Roman" w:hAnsi="Times New Roman" w:cs="Times New Roman"/>
          <w:sz w:val="28"/>
        </w:rPr>
        <w:t xml:space="preserve">It also has another method called </w:t>
      </w:r>
      <w:proofErr w:type="spellStart"/>
      <w:r w:rsidRPr="00715081">
        <w:rPr>
          <w:rFonts w:ascii="Times New Roman" w:hAnsi="Times New Roman" w:cs="Times New Roman"/>
          <w:sz w:val="28"/>
          <w:shd w:val="clear" w:color="auto" w:fill="FF0000"/>
        </w:rPr>
        <w:t>fixture.debugElement</w:t>
      </w:r>
      <w:proofErr w:type="spellEnd"/>
      <w:r>
        <w:rPr>
          <w:rFonts w:ascii="Times New Roman" w:hAnsi="Times New Roman" w:cs="Times New Roman"/>
          <w:sz w:val="28"/>
        </w:rPr>
        <w:t xml:space="preserve"> that is a wrapper over the native element.</w:t>
      </w:r>
    </w:p>
    <w:p w:rsidR="00240636" w:rsidRDefault="00715081" w:rsidP="00B27230">
      <w:pPr>
        <w:ind w:firstLine="720"/>
        <w:jc w:val="both"/>
        <w:rPr>
          <w:rFonts w:ascii="Times New Roman" w:hAnsi="Times New Roman" w:cs="Times New Roman"/>
          <w:sz w:val="28"/>
        </w:rPr>
      </w:pPr>
      <w:r>
        <w:rPr>
          <w:rFonts w:ascii="Times New Roman" w:hAnsi="Times New Roman" w:cs="Times New Roman"/>
          <w:sz w:val="28"/>
        </w:rPr>
        <w:t>We can also run change detection using the fixture element.</w:t>
      </w:r>
    </w:p>
    <w:p w:rsidR="00240636" w:rsidRDefault="00240636" w:rsidP="00B27230">
      <w:pPr>
        <w:jc w:val="both"/>
        <w:rPr>
          <w:rFonts w:ascii="Times New Roman" w:hAnsi="Times New Roman" w:cs="Times New Roman"/>
          <w:sz w:val="28"/>
        </w:rPr>
      </w:pPr>
      <w:r>
        <w:rPr>
          <w:rFonts w:ascii="Times New Roman" w:hAnsi="Times New Roman" w:cs="Times New Roman"/>
          <w:sz w:val="28"/>
        </w:rPr>
        <w:t>});</w:t>
      </w:r>
      <w:r w:rsidR="00715081">
        <w:rPr>
          <w:rFonts w:ascii="Times New Roman" w:hAnsi="Times New Roman" w:cs="Times New Roman"/>
          <w:sz w:val="28"/>
        </w:rPr>
        <w:t>\</w:t>
      </w:r>
    </w:p>
    <w:p w:rsidR="00715081" w:rsidRDefault="00715081" w:rsidP="00B27230">
      <w:pPr>
        <w:jc w:val="both"/>
        <w:rPr>
          <w:rFonts w:ascii="Times New Roman" w:hAnsi="Times New Roman" w:cs="Times New Roman"/>
          <w:sz w:val="28"/>
        </w:rPr>
      </w:pPr>
      <w:r>
        <w:rPr>
          <w:noProof/>
        </w:rPr>
        <w:lastRenderedPageBreak/>
        <w:drawing>
          <wp:inline distT="0" distB="0" distL="0" distR="0" wp14:anchorId="7AEA1F92" wp14:editId="443579B2">
            <wp:extent cx="5943600" cy="29895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89580"/>
                    </a:xfrm>
                    <a:prstGeom prst="rect">
                      <a:avLst/>
                    </a:prstGeom>
                  </pic:spPr>
                </pic:pic>
              </a:graphicData>
            </a:graphic>
          </wp:inline>
        </w:drawing>
      </w:r>
    </w:p>
    <w:p w:rsidR="00715081" w:rsidRDefault="00715081" w:rsidP="00B27230">
      <w:pPr>
        <w:jc w:val="both"/>
        <w:rPr>
          <w:rFonts w:ascii="Times New Roman" w:hAnsi="Times New Roman" w:cs="Times New Roman"/>
          <w:sz w:val="28"/>
        </w:rPr>
      </w:pPr>
    </w:p>
    <w:tbl>
      <w:tblPr>
        <w:tblStyle w:val="TableGrid"/>
        <w:tblW w:w="0" w:type="auto"/>
        <w:tblLook w:val="04A0" w:firstRow="1" w:lastRow="0" w:firstColumn="1" w:lastColumn="0" w:noHBand="0" w:noVBand="1"/>
      </w:tblPr>
      <w:tblGrid>
        <w:gridCol w:w="4687"/>
        <w:gridCol w:w="4663"/>
      </w:tblGrid>
      <w:tr w:rsidR="00715081" w:rsidTr="00715081">
        <w:tc>
          <w:tcPr>
            <w:tcW w:w="4675" w:type="dxa"/>
          </w:tcPr>
          <w:p w:rsidR="00715081" w:rsidRDefault="00715081" w:rsidP="00B27230">
            <w:pPr>
              <w:jc w:val="both"/>
              <w:rPr>
                <w:rFonts w:ascii="Times New Roman" w:hAnsi="Times New Roman" w:cs="Times New Roman"/>
                <w:sz w:val="28"/>
              </w:rPr>
            </w:pPr>
            <w:r>
              <w:rPr>
                <w:rFonts w:ascii="Times New Roman" w:hAnsi="Times New Roman" w:cs="Times New Roman"/>
                <w:sz w:val="28"/>
              </w:rPr>
              <w:t>TestBed.configureTestingModule</w:t>
            </w:r>
          </w:p>
        </w:tc>
        <w:tc>
          <w:tcPr>
            <w:tcW w:w="4675" w:type="dxa"/>
          </w:tcPr>
          <w:p w:rsidR="00715081" w:rsidRDefault="00715081" w:rsidP="00B27230">
            <w:pPr>
              <w:jc w:val="both"/>
              <w:rPr>
                <w:rFonts w:ascii="Times New Roman" w:hAnsi="Times New Roman" w:cs="Times New Roman"/>
                <w:sz w:val="28"/>
              </w:rPr>
            </w:pPr>
            <w:r>
              <w:rPr>
                <w:rFonts w:ascii="Times New Roman" w:hAnsi="Times New Roman" w:cs="Times New Roman"/>
                <w:sz w:val="28"/>
              </w:rPr>
              <w:t>Used to create a dynamic Module which will be used to access the</w:t>
            </w:r>
            <w:r w:rsidR="00D9541F">
              <w:rPr>
                <w:rFonts w:ascii="Times New Roman" w:hAnsi="Times New Roman" w:cs="Times New Roman"/>
                <w:sz w:val="28"/>
              </w:rPr>
              <w:t xml:space="preserve"> whole</w:t>
            </w:r>
            <w:r>
              <w:rPr>
                <w:rFonts w:ascii="Times New Roman" w:hAnsi="Times New Roman" w:cs="Times New Roman"/>
                <w:sz w:val="28"/>
              </w:rPr>
              <w:t xml:space="preserve"> </w:t>
            </w:r>
            <w:r w:rsidR="00D9541F">
              <w:rPr>
                <w:rFonts w:ascii="Times New Roman" w:hAnsi="Times New Roman" w:cs="Times New Roman"/>
                <w:sz w:val="28"/>
              </w:rPr>
              <w:t>component</w:t>
            </w:r>
            <w:r>
              <w:rPr>
                <w:rFonts w:ascii="Times New Roman" w:hAnsi="Times New Roman" w:cs="Times New Roman"/>
                <w:sz w:val="28"/>
              </w:rPr>
              <w:t xml:space="preserve"> (component + template)</w:t>
            </w:r>
          </w:p>
        </w:tc>
      </w:tr>
      <w:tr w:rsidR="00715081" w:rsidTr="00715081">
        <w:tc>
          <w:tcPr>
            <w:tcW w:w="4675" w:type="dxa"/>
          </w:tcPr>
          <w:p w:rsidR="00715081" w:rsidRDefault="00D9541F" w:rsidP="00B27230">
            <w:pPr>
              <w:jc w:val="both"/>
              <w:rPr>
                <w:rFonts w:ascii="Times New Roman" w:hAnsi="Times New Roman" w:cs="Times New Roman"/>
                <w:sz w:val="28"/>
              </w:rPr>
            </w:pPr>
            <w:r>
              <w:rPr>
                <w:rFonts w:ascii="Times New Roman" w:hAnsi="Times New Roman" w:cs="Times New Roman"/>
                <w:sz w:val="28"/>
              </w:rPr>
              <w:t>TestBed.createComponent(Component)</w:t>
            </w:r>
          </w:p>
        </w:tc>
        <w:tc>
          <w:tcPr>
            <w:tcW w:w="4675" w:type="dxa"/>
          </w:tcPr>
          <w:p w:rsidR="00715081" w:rsidRDefault="00D9541F" w:rsidP="00B27230">
            <w:pPr>
              <w:jc w:val="both"/>
              <w:rPr>
                <w:rFonts w:ascii="Times New Roman" w:hAnsi="Times New Roman" w:cs="Times New Roman"/>
                <w:sz w:val="28"/>
              </w:rPr>
            </w:pPr>
            <w:r>
              <w:rPr>
                <w:rFonts w:ascii="Times New Roman" w:hAnsi="Times New Roman" w:cs="Times New Roman"/>
                <w:sz w:val="28"/>
              </w:rPr>
              <w:t>Will return a fixture that acts as a wrapper over the component. This fixture is used to access both the component and its template.</w:t>
            </w:r>
          </w:p>
        </w:tc>
      </w:tr>
      <w:tr w:rsidR="00D9541F" w:rsidTr="00715081">
        <w:tc>
          <w:tcPr>
            <w:tcW w:w="4675" w:type="dxa"/>
          </w:tcPr>
          <w:p w:rsidR="00D9541F" w:rsidRDefault="00D9541F" w:rsidP="00B27230">
            <w:pPr>
              <w:jc w:val="both"/>
              <w:rPr>
                <w:rFonts w:ascii="Times New Roman" w:hAnsi="Times New Roman" w:cs="Times New Roman"/>
                <w:sz w:val="28"/>
              </w:rPr>
            </w:pPr>
            <w:r>
              <w:rPr>
                <w:rFonts w:ascii="Times New Roman" w:hAnsi="Times New Roman" w:cs="Times New Roman"/>
                <w:sz w:val="28"/>
              </w:rPr>
              <w:t>Fixture.componentInstance()</w:t>
            </w:r>
          </w:p>
        </w:tc>
        <w:tc>
          <w:tcPr>
            <w:tcW w:w="4675" w:type="dxa"/>
          </w:tcPr>
          <w:p w:rsidR="00D9541F" w:rsidRDefault="00D9541F" w:rsidP="00B27230">
            <w:pPr>
              <w:jc w:val="both"/>
              <w:rPr>
                <w:rFonts w:ascii="Times New Roman" w:hAnsi="Times New Roman" w:cs="Times New Roman"/>
                <w:sz w:val="28"/>
              </w:rPr>
            </w:pPr>
            <w:r>
              <w:rPr>
                <w:rFonts w:ascii="Times New Roman" w:hAnsi="Times New Roman" w:cs="Times New Roman"/>
                <w:sz w:val="28"/>
              </w:rPr>
              <w:t>Gives access to the component.</w:t>
            </w:r>
          </w:p>
        </w:tc>
      </w:tr>
      <w:tr w:rsidR="00D9541F" w:rsidTr="00715081">
        <w:tc>
          <w:tcPr>
            <w:tcW w:w="4675" w:type="dxa"/>
          </w:tcPr>
          <w:p w:rsidR="00D9541F" w:rsidRDefault="00D9541F" w:rsidP="00B27230">
            <w:pPr>
              <w:jc w:val="both"/>
              <w:rPr>
                <w:rFonts w:ascii="Times New Roman" w:hAnsi="Times New Roman" w:cs="Times New Roman"/>
                <w:sz w:val="28"/>
              </w:rPr>
            </w:pPr>
            <w:r>
              <w:rPr>
                <w:rFonts w:ascii="Times New Roman" w:hAnsi="Times New Roman" w:cs="Times New Roman"/>
                <w:sz w:val="28"/>
              </w:rPr>
              <w:t>Fixture.nativeElement;</w:t>
            </w:r>
          </w:p>
          <w:p w:rsidR="00D9541F" w:rsidRDefault="00D9541F" w:rsidP="00B27230">
            <w:pPr>
              <w:jc w:val="both"/>
              <w:rPr>
                <w:rFonts w:ascii="Times New Roman" w:hAnsi="Times New Roman" w:cs="Times New Roman"/>
                <w:sz w:val="28"/>
              </w:rPr>
            </w:pPr>
            <w:r>
              <w:rPr>
                <w:rFonts w:ascii="Times New Roman" w:hAnsi="Times New Roman" w:cs="Times New Roman"/>
                <w:sz w:val="28"/>
              </w:rPr>
              <w:t>Fixture.debugElement;</w:t>
            </w:r>
          </w:p>
        </w:tc>
        <w:tc>
          <w:tcPr>
            <w:tcW w:w="4675" w:type="dxa"/>
          </w:tcPr>
          <w:p w:rsidR="00D9541F" w:rsidRDefault="00D9541F" w:rsidP="00B27230">
            <w:pPr>
              <w:jc w:val="both"/>
              <w:rPr>
                <w:rFonts w:ascii="Times New Roman" w:hAnsi="Times New Roman" w:cs="Times New Roman"/>
                <w:sz w:val="28"/>
              </w:rPr>
            </w:pPr>
            <w:r>
              <w:rPr>
                <w:rFonts w:ascii="Times New Roman" w:hAnsi="Times New Roman" w:cs="Times New Roman"/>
                <w:sz w:val="28"/>
              </w:rPr>
              <w:t>Gives access to the template.</w:t>
            </w:r>
          </w:p>
        </w:tc>
      </w:tr>
      <w:tr w:rsidR="00D9541F" w:rsidTr="00715081">
        <w:tc>
          <w:tcPr>
            <w:tcW w:w="4675" w:type="dxa"/>
          </w:tcPr>
          <w:p w:rsidR="00D9541F" w:rsidRDefault="00D9541F" w:rsidP="00B27230">
            <w:pPr>
              <w:jc w:val="both"/>
              <w:rPr>
                <w:rFonts w:ascii="Times New Roman" w:hAnsi="Times New Roman" w:cs="Times New Roman"/>
                <w:sz w:val="28"/>
              </w:rPr>
            </w:pPr>
            <w:r>
              <w:rPr>
                <w:rFonts w:ascii="Times New Roman" w:hAnsi="Times New Roman" w:cs="Times New Roman"/>
                <w:sz w:val="28"/>
              </w:rPr>
              <w:t>Fixture.detectChanges;</w:t>
            </w:r>
          </w:p>
          <w:p w:rsidR="00D9541F" w:rsidRDefault="00D9541F" w:rsidP="00B27230">
            <w:pPr>
              <w:jc w:val="both"/>
              <w:rPr>
                <w:rFonts w:ascii="Times New Roman" w:hAnsi="Times New Roman" w:cs="Times New Roman"/>
                <w:sz w:val="28"/>
              </w:rPr>
            </w:pPr>
          </w:p>
        </w:tc>
        <w:tc>
          <w:tcPr>
            <w:tcW w:w="4675" w:type="dxa"/>
          </w:tcPr>
          <w:p w:rsidR="00D9541F" w:rsidRDefault="00D9541F" w:rsidP="00B27230">
            <w:pPr>
              <w:jc w:val="both"/>
              <w:rPr>
                <w:rFonts w:ascii="Times New Roman" w:hAnsi="Times New Roman" w:cs="Times New Roman"/>
                <w:sz w:val="28"/>
              </w:rPr>
            </w:pPr>
            <w:r>
              <w:rPr>
                <w:rFonts w:ascii="Times New Roman" w:hAnsi="Times New Roman" w:cs="Times New Roman"/>
                <w:sz w:val="28"/>
              </w:rPr>
              <w:t>Detect CD in template.</w:t>
            </w:r>
          </w:p>
        </w:tc>
      </w:tr>
    </w:tbl>
    <w:p w:rsidR="00715081" w:rsidRDefault="00715081" w:rsidP="00B27230">
      <w:pPr>
        <w:jc w:val="both"/>
        <w:rPr>
          <w:rFonts w:ascii="Times New Roman" w:hAnsi="Times New Roman" w:cs="Times New Roman"/>
          <w:sz w:val="28"/>
        </w:rPr>
      </w:pPr>
    </w:p>
    <w:p w:rsidR="006B2A69" w:rsidRDefault="00D9541F" w:rsidP="00B27230">
      <w:pPr>
        <w:jc w:val="both"/>
        <w:rPr>
          <w:rFonts w:ascii="Times New Roman" w:hAnsi="Times New Roman" w:cs="Times New Roman"/>
          <w:sz w:val="28"/>
        </w:rPr>
      </w:pPr>
      <w:r>
        <w:rPr>
          <w:rFonts w:ascii="Times New Roman" w:hAnsi="Times New Roman" w:cs="Times New Roman"/>
          <w:sz w:val="28"/>
        </w:rPr>
        <w:t>We don’t have to write this code all the time. If we create the component using the terminal</w:t>
      </w:r>
      <w:r w:rsidR="006B2A69">
        <w:rPr>
          <w:rFonts w:ascii="Times New Roman" w:hAnsi="Times New Roman" w:cs="Times New Roman"/>
          <w:sz w:val="28"/>
        </w:rPr>
        <w:t xml:space="preserve"> (</w:t>
      </w:r>
      <w:r w:rsidR="006B2A69" w:rsidRPr="006B2A69">
        <w:rPr>
          <w:rFonts w:ascii="Times New Roman" w:hAnsi="Times New Roman" w:cs="Times New Roman"/>
          <w:b/>
          <w:color w:val="FF0000"/>
          <w:sz w:val="28"/>
        </w:rPr>
        <w:t xml:space="preserve">ng </w:t>
      </w:r>
      <w:r w:rsidR="006B2A69">
        <w:rPr>
          <w:rFonts w:ascii="Times New Roman" w:hAnsi="Times New Roman" w:cs="Times New Roman"/>
          <w:b/>
          <w:color w:val="FF0000"/>
          <w:sz w:val="28"/>
        </w:rPr>
        <w:t>generate</w:t>
      </w:r>
      <w:r w:rsidR="006B2A69" w:rsidRPr="006B2A69">
        <w:rPr>
          <w:rFonts w:ascii="Times New Roman" w:hAnsi="Times New Roman" w:cs="Times New Roman"/>
          <w:b/>
          <w:color w:val="FF0000"/>
          <w:sz w:val="28"/>
        </w:rPr>
        <w:t xml:space="preserve"> component componentName</w:t>
      </w:r>
      <w:r w:rsidR="006B2A69">
        <w:rPr>
          <w:rFonts w:ascii="Times New Roman" w:hAnsi="Times New Roman" w:cs="Times New Roman"/>
          <w:sz w:val="28"/>
        </w:rPr>
        <w:t>)</w:t>
      </w:r>
      <w:r>
        <w:rPr>
          <w:rFonts w:ascii="Times New Roman" w:hAnsi="Times New Roman" w:cs="Times New Roman"/>
          <w:sz w:val="28"/>
        </w:rPr>
        <w:t xml:space="preserve">, this will be </w:t>
      </w:r>
      <w:r w:rsidR="006B2A69">
        <w:rPr>
          <w:rFonts w:ascii="Times New Roman" w:hAnsi="Times New Roman" w:cs="Times New Roman"/>
          <w:sz w:val="28"/>
        </w:rPr>
        <w:t>pre-</w:t>
      </w:r>
      <w:r>
        <w:rPr>
          <w:rFonts w:ascii="Times New Roman" w:hAnsi="Times New Roman" w:cs="Times New Roman"/>
          <w:sz w:val="28"/>
        </w:rPr>
        <w:t>written in the spec file.</w:t>
      </w:r>
      <w:r w:rsidR="006B2A69">
        <w:rPr>
          <w:rFonts w:ascii="Times New Roman" w:hAnsi="Times New Roman" w:cs="Times New Roman"/>
          <w:sz w:val="28"/>
        </w:rPr>
        <w:t xml:space="preserve"> </w:t>
      </w:r>
    </w:p>
    <w:p w:rsidR="00D9541F" w:rsidRDefault="006B2A69" w:rsidP="00B27230">
      <w:pPr>
        <w:jc w:val="both"/>
        <w:rPr>
          <w:rFonts w:ascii="Times New Roman" w:hAnsi="Times New Roman" w:cs="Times New Roman"/>
          <w:sz w:val="28"/>
        </w:rPr>
      </w:pPr>
      <w:r>
        <w:rPr>
          <w:rFonts w:ascii="Times New Roman" w:hAnsi="Times New Roman" w:cs="Times New Roman"/>
          <w:sz w:val="28"/>
        </w:rPr>
        <w:t xml:space="preserve">The automatically generated code looks something like below. It has two BeforeEach () blocks. We can keep the two BeforeEach () blocks or merge it into one block without the </w:t>
      </w:r>
      <w:proofErr w:type="gramStart"/>
      <w:r>
        <w:rPr>
          <w:rFonts w:ascii="Times New Roman" w:hAnsi="Times New Roman" w:cs="Times New Roman"/>
          <w:sz w:val="28"/>
        </w:rPr>
        <w:t>async(</w:t>
      </w:r>
      <w:proofErr w:type="gramEnd"/>
      <w:r>
        <w:rPr>
          <w:rFonts w:ascii="Times New Roman" w:hAnsi="Times New Roman" w:cs="Times New Roman"/>
          <w:sz w:val="28"/>
        </w:rPr>
        <w:t>) function.</w:t>
      </w:r>
    </w:p>
    <w:p w:rsidR="006B2A69" w:rsidRDefault="006B2A69" w:rsidP="00B27230">
      <w:pPr>
        <w:jc w:val="both"/>
        <w:rPr>
          <w:rFonts w:ascii="Times New Roman" w:hAnsi="Times New Roman" w:cs="Times New Roman"/>
          <w:sz w:val="28"/>
        </w:rPr>
      </w:pPr>
      <w:r>
        <w:rPr>
          <w:noProof/>
        </w:rPr>
        <w:lastRenderedPageBreak/>
        <w:drawing>
          <wp:inline distT="0" distB="0" distL="0" distR="0" wp14:anchorId="15F64342" wp14:editId="6020E0AA">
            <wp:extent cx="5943600" cy="3091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91815"/>
                    </a:xfrm>
                    <a:prstGeom prst="rect">
                      <a:avLst/>
                    </a:prstGeom>
                  </pic:spPr>
                </pic:pic>
              </a:graphicData>
            </a:graphic>
          </wp:inline>
        </w:drawing>
      </w:r>
    </w:p>
    <w:p w:rsidR="00690A9D" w:rsidRDefault="00690A9D" w:rsidP="00B27230">
      <w:pPr>
        <w:jc w:val="both"/>
        <w:rPr>
          <w:rFonts w:ascii="Times New Roman" w:hAnsi="Times New Roman" w:cs="Times New Roman"/>
          <w:sz w:val="28"/>
        </w:rPr>
      </w:pPr>
    </w:p>
    <w:p w:rsidR="00560BD3" w:rsidRDefault="00690A9D" w:rsidP="00B27230">
      <w:pPr>
        <w:jc w:val="both"/>
        <w:rPr>
          <w:rFonts w:ascii="Times New Roman" w:hAnsi="Times New Roman" w:cs="Times New Roman"/>
          <w:sz w:val="28"/>
        </w:rPr>
      </w:pPr>
      <w:r>
        <w:rPr>
          <w:rFonts w:ascii="Times New Roman" w:hAnsi="Times New Roman" w:cs="Times New Roman"/>
          <w:sz w:val="28"/>
        </w:rPr>
        <w:t>IT on Bindings:</w:t>
      </w:r>
    </w:p>
    <w:p w:rsidR="006B2A69" w:rsidRPr="001F5CB8" w:rsidRDefault="001F5CB8" w:rsidP="00B27230">
      <w:pPr>
        <w:pStyle w:val="ListParagraph"/>
        <w:numPr>
          <w:ilvl w:val="0"/>
          <w:numId w:val="1"/>
        </w:numPr>
        <w:jc w:val="both"/>
        <w:rPr>
          <w:rFonts w:ascii="Times New Roman" w:hAnsi="Times New Roman" w:cs="Times New Roman"/>
          <w:sz w:val="28"/>
        </w:rPr>
      </w:pPr>
      <w:r>
        <w:rPr>
          <w:rFonts w:ascii="Times New Roman" w:hAnsi="Times New Roman" w:cs="Times New Roman"/>
          <w:sz w:val="28"/>
        </w:rPr>
        <w:t xml:space="preserve">Data Bindings/ </w:t>
      </w:r>
      <w:r w:rsidR="00C828EB" w:rsidRPr="001F5CB8">
        <w:rPr>
          <w:rFonts w:ascii="Times New Roman" w:hAnsi="Times New Roman" w:cs="Times New Roman"/>
          <w:sz w:val="28"/>
        </w:rPr>
        <w:t xml:space="preserve">Property </w:t>
      </w:r>
      <w:r w:rsidRPr="001F5CB8">
        <w:rPr>
          <w:rFonts w:ascii="Times New Roman" w:hAnsi="Times New Roman" w:cs="Times New Roman"/>
          <w:sz w:val="28"/>
        </w:rPr>
        <w:t>B</w:t>
      </w:r>
      <w:r w:rsidR="00C828EB" w:rsidRPr="001F5CB8">
        <w:rPr>
          <w:rFonts w:ascii="Times New Roman" w:hAnsi="Times New Roman" w:cs="Times New Roman"/>
          <w:sz w:val="28"/>
        </w:rPr>
        <w:t>indings</w:t>
      </w:r>
    </w:p>
    <w:p w:rsidR="00C828EB" w:rsidRDefault="001F5CB8" w:rsidP="00B27230">
      <w:pPr>
        <w:pStyle w:val="ListParagraph"/>
        <w:numPr>
          <w:ilvl w:val="0"/>
          <w:numId w:val="1"/>
        </w:numPr>
        <w:jc w:val="both"/>
        <w:rPr>
          <w:rFonts w:ascii="Times New Roman" w:hAnsi="Times New Roman" w:cs="Times New Roman"/>
          <w:sz w:val="28"/>
        </w:rPr>
      </w:pPr>
      <w:r>
        <w:rPr>
          <w:rFonts w:ascii="Times New Roman" w:hAnsi="Times New Roman" w:cs="Times New Roman"/>
          <w:sz w:val="28"/>
        </w:rPr>
        <w:t>Class B</w:t>
      </w:r>
      <w:r w:rsidR="00C828EB">
        <w:rPr>
          <w:rFonts w:ascii="Times New Roman" w:hAnsi="Times New Roman" w:cs="Times New Roman"/>
          <w:sz w:val="28"/>
        </w:rPr>
        <w:t>inding</w:t>
      </w:r>
    </w:p>
    <w:p w:rsidR="00C828EB" w:rsidRDefault="00C828EB" w:rsidP="00B27230">
      <w:pPr>
        <w:pStyle w:val="ListParagraph"/>
        <w:numPr>
          <w:ilvl w:val="0"/>
          <w:numId w:val="1"/>
        </w:numPr>
        <w:jc w:val="both"/>
        <w:rPr>
          <w:rFonts w:ascii="Times New Roman" w:hAnsi="Times New Roman" w:cs="Times New Roman"/>
          <w:sz w:val="28"/>
        </w:rPr>
      </w:pPr>
      <w:r>
        <w:rPr>
          <w:rFonts w:ascii="Times New Roman" w:hAnsi="Times New Roman" w:cs="Times New Roman"/>
          <w:sz w:val="28"/>
        </w:rPr>
        <w:t>Style Binding</w:t>
      </w:r>
    </w:p>
    <w:p w:rsidR="00C828EB" w:rsidRDefault="00C828EB" w:rsidP="00B27230">
      <w:pPr>
        <w:pStyle w:val="ListParagraph"/>
        <w:numPr>
          <w:ilvl w:val="0"/>
          <w:numId w:val="1"/>
        </w:numPr>
        <w:jc w:val="both"/>
        <w:rPr>
          <w:rFonts w:ascii="Times New Roman" w:hAnsi="Times New Roman" w:cs="Times New Roman"/>
          <w:sz w:val="28"/>
        </w:rPr>
      </w:pPr>
      <w:r>
        <w:rPr>
          <w:rFonts w:ascii="Times New Roman" w:hAnsi="Times New Roman" w:cs="Times New Roman"/>
          <w:sz w:val="28"/>
        </w:rPr>
        <w:t>Event Bindings</w:t>
      </w:r>
    </w:p>
    <w:p w:rsidR="009458FA" w:rsidRDefault="009458FA" w:rsidP="00B27230">
      <w:pPr>
        <w:jc w:val="both"/>
        <w:rPr>
          <w:rFonts w:ascii="Times New Roman" w:hAnsi="Times New Roman" w:cs="Times New Roman"/>
          <w:sz w:val="28"/>
        </w:rPr>
      </w:pPr>
    </w:p>
    <w:p w:rsidR="009458FA" w:rsidRPr="009458FA" w:rsidRDefault="009458FA" w:rsidP="00B27230">
      <w:pPr>
        <w:jc w:val="both"/>
        <w:rPr>
          <w:rFonts w:ascii="Times New Roman" w:hAnsi="Times New Roman" w:cs="Times New Roman"/>
          <w:sz w:val="28"/>
        </w:rPr>
      </w:pPr>
      <w:r>
        <w:rPr>
          <w:rFonts w:ascii="Times New Roman" w:hAnsi="Times New Roman" w:cs="Times New Roman"/>
          <w:sz w:val="28"/>
        </w:rPr>
        <w:t>Sample .html file</w:t>
      </w:r>
    </w:p>
    <w:p w:rsidR="009458FA" w:rsidRDefault="009458FA" w:rsidP="00B27230">
      <w:pPr>
        <w:jc w:val="both"/>
        <w:rPr>
          <w:noProof/>
        </w:rPr>
      </w:pPr>
    </w:p>
    <w:p w:rsidR="001F5CB8" w:rsidRDefault="009458FA" w:rsidP="00B27230">
      <w:pPr>
        <w:jc w:val="both"/>
        <w:rPr>
          <w:rFonts w:ascii="Times New Roman" w:hAnsi="Times New Roman" w:cs="Times New Roman"/>
          <w:sz w:val="28"/>
        </w:rPr>
      </w:pPr>
      <w:r>
        <w:rPr>
          <w:noProof/>
        </w:rPr>
        <w:drawing>
          <wp:inline distT="0" distB="0" distL="0" distR="0" wp14:anchorId="4E93DCDB" wp14:editId="0DF4CA31">
            <wp:extent cx="5943600" cy="2343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43150"/>
                    </a:xfrm>
                    <a:prstGeom prst="rect">
                      <a:avLst/>
                    </a:prstGeom>
                  </pic:spPr>
                </pic:pic>
              </a:graphicData>
            </a:graphic>
          </wp:inline>
        </w:drawing>
      </w:r>
    </w:p>
    <w:p w:rsidR="001F5CB8" w:rsidRPr="0070045C" w:rsidRDefault="001F5CB8" w:rsidP="00B27230">
      <w:pPr>
        <w:pStyle w:val="ListParagraph"/>
        <w:numPr>
          <w:ilvl w:val="1"/>
          <w:numId w:val="2"/>
        </w:numPr>
        <w:jc w:val="both"/>
        <w:rPr>
          <w:rFonts w:ascii="Times New Roman" w:hAnsi="Times New Roman" w:cs="Times New Roman"/>
          <w:b/>
          <w:sz w:val="28"/>
        </w:rPr>
      </w:pPr>
      <w:r w:rsidRPr="0070045C">
        <w:rPr>
          <w:rFonts w:ascii="Times New Roman" w:hAnsi="Times New Roman" w:cs="Times New Roman"/>
          <w:b/>
          <w:sz w:val="28"/>
        </w:rPr>
        <w:lastRenderedPageBreak/>
        <w:t xml:space="preserve">IT on Property </w:t>
      </w:r>
      <w:r w:rsidR="0070045C" w:rsidRPr="0070045C">
        <w:rPr>
          <w:rFonts w:ascii="Times New Roman" w:hAnsi="Times New Roman" w:cs="Times New Roman"/>
          <w:b/>
          <w:sz w:val="28"/>
        </w:rPr>
        <w:t>Binding</w:t>
      </w:r>
    </w:p>
    <w:p w:rsidR="0070045C" w:rsidRDefault="0070045C" w:rsidP="00B27230">
      <w:pPr>
        <w:pStyle w:val="ListParagraph"/>
        <w:ind w:left="420"/>
        <w:jc w:val="both"/>
        <w:rPr>
          <w:rFonts w:ascii="Times New Roman" w:hAnsi="Times New Roman" w:cs="Times New Roman"/>
          <w:sz w:val="28"/>
        </w:rPr>
      </w:pPr>
      <w:r>
        <w:rPr>
          <w:rFonts w:ascii="Times New Roman" w:hAnsi="Times New Roman" w:cs="Times New Roman"/>
          <w:sz w:val="28"/>
        </w:rPr>
        <w:t>In IT on property binding, we must check if the correct value of a property is displayed on the template based on the value retrieved from the component. (.ts file)</w:t>
      </w:r>
    </w:p>
    <w:p w:rsidR="0070045C" w:rsidRDefault="0070045C" w:rsidP="00B27230">
      <w:pPr>
        <w:pStyle w:val="ListParagraph"/>
        <w:ind w:left="420"/>
        <w:jc w:val="both"/>
        <w:rPr>
          <w:rFonts w:ascii="Times New Roman" w:hAnsi="Times New Roman" w:cs="Times New Roman"/>
          <w:sz w:val="28"/>
        </w:rPr>
      </w:pPr>
      <w:r>
        <w:rPr>
          <w:rFonts w:ascii="Times New Roman" w:hAnsi="Times New Roman" w:cs="Times New Roman"/>
          <w:sz w:val="28"/>
        </w:rPr>
        <w:t xml:space="preserve">First, we must query the DOM and get reference to that element. For example, </w:t>
      </w:r>
    </w:p>
    <w:p w:rsidR="0070045C" w:rsidRDefault="0070045C" w:rsidP="00B27230">
      <w:pPr>
        <w:pStyle w:val="ListParagraph"/>
        <w:ind w:left="420"/>
        <w:jc w:val="both"/>
        <w:rPr>
          <w:rFonts w:ascii="Times New Roman" w:hAnsi="Times New Roman" w:cs="Times New Roman"/>
          <w:b/>
          <w:color w:val="FF0000"/>
          <w:sz w:val="28"/>
        </w:rPr>
      </w:pPr>
      <w:r w:rsidRPr="0070045C">
        <w:rPr>
          <w:rFonts w:ascii="Times New Roman" w:hAnsi="Times New Roman" w:cs="Times New Roman"/>
          <w:b/>
          <w:color w:val="FF0000"/>
          <w:sz w:val="28"/>
        </w:rPr>
        <w:t>&lt;span class=</w:t>
      </w:r>
      <w:r>
        <w:rPr>
          <w:rFonts w:ascii="Times New Roman" w:hAnsi="Times New Roman" w:cs="Times New Roman"/>
          <w:b/>
          <w:color w:val="FF0000"/>
          <w:sz w:val="28"/>
        </w:rPr>
        <w:t>” vote</w:t>
      </w:r>
      <w:r w:rsidRPr="0070045C">
        <w:rPr>
          <w:rFonts w:ascii="Times New Roman" w:hAnsi="Times New Roman" w:cs="Times New Roman"/>
          <w:b/>
          <w:color w:val="FF0000"/>
          <w:sz w:val="28"/>
        </w:rPr>
        <w:t>-count”&gt; {{</w:t>
      </w:r>
      <w:r w:rsidRPr="0070045C">
        <w:rPr>
          <w:rFonts w:ascii="Times New Roman" w:hAnsi="Times New Roman" w:cs="Times New Roman"/>
          <w:color w:val="FF0000"/>
          <w:sz w:val="28"/>
        </w:rPr>
        <w:t>totalVotes</w:t>
      </w:r>
      <w:r w:rsidRPr="0070045C">
        <w:rPr>
          <w:rFonts w:ascii="Times New Roman" w:hAnsi="Times New Roman" w:cs="Times New Roman"/>
          <w:b/>
          <w:color w:val="FF0000"/>
          <w:sz w:val="28"/>
        </w:rPr>
        <w:t>}} &lt;/span&gt;</w:t>
      </w:r>
    </w:p>
    <w:p w:rsidR="0070045C" w:rsidRDefault="0070045C" w:rsidP="00B27230">
      <w:pPr>
        <w:pStyle w:val="ListParagraph"/>
        <w:ind w:left="420"/>
        <w:jc w:val="both"/>
        <w:rPr>
          <w:rFonts w:ascii="Times New Roman" w:hAnsi="Times New Roman" w:cs="Times New Roman"/>
          <w:sz w:val="28"/>
        </w:rPr>
      </w:pPr>
      <w:r>
        <w:rPr>
          <w:rFonts w:ascii="Times New Roman" w:hAnsi="Times New Roman" w:cs="Times New Roman"/>
          <w:sz w:val="28"/>
        </w:rPr>
        <w:t xml:space="preserve">So, we must get reference of that element by using the class “vote-count” by using the </w:t>
      </w:r>
      <w:r w:rsidR="000A4E4A">
        <w:rPr>
          <w:rFonts w:ascii="Times New Roman" w:hAnsi="Times New Roman" w:cs="Times New Roman"/>
          <w:sz w:val="28"/>
        </w:rPr>
        <w:t>debugElement.</w:t>
      </w:r>
      <w:r>
        <w:rPr>
          <w:rFonts w:ascii="Times New Roman" w:hAnsi="Times New Roman" w:cs="Times New Roman"/>
          <w:sz w:val="28"/>
        </w:rPr>
        <w:t>query command (which gives the first occurrence of that element) and then check its</w:t>
      </w:r>
      <w:r w:rsidR="000A4E4A">
        <w:rPr>
          <w:rFonts w:ascii="Times New Roman" w:hAnsi="Times New Roman" w:cs="Times New Roman"/>
          <w:sz w:val="28"/>
        </w:rPr>
        <w:t xml:space="preserve"> inner HTML text by using the native element command.</w:t>
      </w:r>
    </w:p>
    <w:p w:rsidR="0070045C" w:rsidRDefault="000A4E4A" w:rsidP="00B27230">
      <w:pPr>
        <w:pStyle w:val="ListParagraph"/>
        <w:ind w:left="420"/>
        <w:jc w:val="both"/>
        <w:rPr>
          <w:rFonts w:ascii="Times New Roman" w:hAnsi="Times New Roman" w:cs="Times New Roman"/>
          <w:sz w:val="28"/>
        </w:rPr>
      </w:pPr>
      <w:r>
        <w:rPr>
          <w:rFonts w:ascii="Times New Roman" w:hAnsi="Times New Roman" w:cs="Times New Roman"/>
          <w:sz w:val="28"/>
        </w:rPr>
        <w:t xml:space="preserve">And of course, this must be tested every time a CD occurs. So, use </w:t>
      </w:r>
    </w:p>
    <w:p w:rsidR="000A4E4A" w:rsidRPr="000A4E4A" w:rsidRDefault="000A4E4A" w:rsidP="00B27230">
      <w:pPr>
        <w:pStyle w:val="ListParagraph"/>
        <w:ind w:left="420"/>
        <w:jc w:val="both"/>
        <w:rPr>
          <w:rFonts w:ascii="Times New Roman" w:hAnsi="Times New Roman" w:cs="Times New Roman"/>
          <w:b/>
          <w:color w:val="FF0000"/>
          <w:sz w:val="28"/>
        </w:rPr>
      </w:pPr>
      <w:r w:rsidRPr="000A4E4A">
        <w:rPr>
          <w:rFonts w:ascii="Times New Roman" w:hAnsi="Times New Roman" w:cs="Times New Roman"/>
          <w:b/>
          <w:color w:val="FF0000"/>
          <w:sz w:val="28"/>
        </w:rPr>
        <w:t>Fixture.detectChanges()</w:t>
      </w:r>
    </w:p>
    <w:p w:rsidR="0070045C" w:rsidRDefault="000A4E4A" w:rsidP="00B27230">
      <w:pPr>
        <w:pStyle w:val="ListParagraph"/>
        <w:ind w:left="420"/>
        <w:jc w:val="both"/>
        <w:rPr>
          <w:rFonts w:ascii="Times New Roman" w:hAnsi="Times New Roman" w:cs="Times New Roman"/>
          <w:sz w:val="28"/>
        </w:rPr>
      </w:pPr>
      <w:r>
        <w:rPr>
          <w:noProof/>
        </w:rPr>
        <w:drawing>
          <wp:inline distT="0" distB="0" distL="0" distR="0" wp14:anchorId="50AB905B" wp14:editId="11756A79">
            <wp:extent cx="5943600" cy="2828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28925"/>
                    </a:xfrm>
                    <a:prstGeom prst="rect">
                      <a:avLst/>
                    </a:prstGeom>
                  </pic:spPr>
                </pic:pic>
              </a:graphicData>
            </a:graphic>
          </wp:inline>
        </w:drawing>
      </w:r>
    </w:p>
    <w:p w:rsidR="0070045C" w:rsidRDefault="0070045C" w:rsidP="00B27230">
      <w:pPr>
        <w:pStyle w:val="ListParagraph"/>
        <w:ind w:left="420"/>
        <w:jc w:val="both"/>
        <w:rPr>
          <w:rFonts w:ascii="Times New Roman" w:hAnsi="Times New Roman" w:cs="Times New Roman"/>
          <w:sz w:val="28"/>
        </w:rPr>
      </w:pPr>
    </w:p>
    <w:p w:rsidR="004147D3" w:rsidRDefault="004147D3" w:rsidP="00B27230">
      <w:pPr>
        <w:pStyle w:val="ListParagraph"/>
        <w:ind w:left="420"/>
        <w:jc w:val="both"/>
        <w:rPr>
          <w:rFonts w:ascii="Times New Roman" w:hAnsi="Times New Roman" w:cs="Times New Roman"/>
          <w:sz w:val="28"/>
        </w:rPr>
      </w:pPr>
      <w:r>
        <w:rPr>
          <w:rFonts w:ascii="Times New Roman" w:hAnsi="Times New Roman" w:cs="Times New Roman"/>
          <w:sz w:val="28"/>
        </w:rPr>
        <w:t>Fixture.debugElement(0 helps us to get access to the template. Then, in the template we check the occurrence of a CSS class “vote-count”. When the “vote-count” class is found</w:t>
      </w:r>
      <w:r w:rsidR="009458FA">
        <w:rPr>
          <w:rFonts w:ascii="Times New Roman" w:hAnsi="Times New Roman" w:cs="Times New Roman"/>
          <w:sz w:val="28"/>
        </w:rPr>
        <w:t xml:space="preserve">, check the inner html </w:t>
      </w:r>
      <w:r w:rsidR="00B27230">
        <w:rPr>
          <w:rFonts w:ascii="Times New Roman" w:hAnsi="Times New Roman" w:cs="Times New Roman"/>
          <w:sz w:val="28"/>
        </w:rPr>
        <w:t xml:space="preserve">text </w:t>
      </w:r>
      <w:r w:rsidR="009458FA">
        <w:rPr>
          <w:rFonts w:ascii="Times New Roman" w:hAnsi="Times New Roman" w:cs="Times New Roman"/>
          <w:sz w:val="28"/>
        </w:rPr>
        <w:t>and according to the condition it should be 21.</w:t>
      </w:r>
    </w:p>
    <w:p w:rsidR="009458FA" w:rsidRPr="0070045C" w:rsidRDefault="009458FA" w:rsidP="00B27230">
      <w:pPr>
        <w:pStyle w:val="ListParagraph"/>
        <w:ind w:left="420"/>
        <w:jc w:val="both"/>
        <w:rPr>
          <w:rFonts w:ascii="Times New Roman" w:hAnsi="Times New Roman" w:cs="Times New Roman"/>
          <w:sz w:val="28"/>
        </w:rPr>
      </w:pPr>
    </w:p>
    <w:p w:rsidR="00690A9D" w:rsidRPr="007F1B9F" w:rsidRDefault="000A4E4A" w:rsidP="00B27230">
      <w:pPr>
        <w:pStyle w:val="ListParagraph"/>
        <w:numPr>
          <w:ilvl w:val="1"/>
          <w:numId w:val="2"/>
        </w:numPr>
        <w:jc w:val="both"/>
        <w:rPr>
          <w:rFonts w:ascii="Times New Roman" w:hAnsi="Times New Roman" w:cs="Times New Roman"/>
          <w:b/>
          <w:sz w:val="28"/>
        </w:rPr>
      </w:pPr>
      <w:r w:rsidRPr="007F1B9F">
        <w:rPr>
          <w:rFonts w:ascii="Times New Roman" w:hAnsi="Times New Roman" w:cs="Times New Roman"/>
          <w:b/>
          <w:sz w:val="28"/>
        </w:rPr>
        <w:t>IT on Class Bindings</w:t>
      </w:r>
    </w:p>
    <w:p w:rsidR="007F1B9F" w:rsidRDefault="007F1B9F" w:rsidP="00B27230">
      <w:pPr>
        <w:pStyle w:val="ListParagraph"/>
        <w:ind w:left="420"/>
        <w:jc w:val="both"/>
        <w:rPr>
          <w:rFonts w:ascii="Times New Roman" w:hAnsi="Times New Roman" w:cs="Times New Roman"/>
          <w:b/>
          <w:sz w:val="28"/>
        </w:rPr>
      </w:pPr>
      <w:r w:rsidRPr="007F1B9F">
        <w:rPr>
          <w:rFonts w:ascii="Times New Roman" w:hAnsi="Times New Roman" w:cs="Times New Roman"/>
          <w:b/>
          <w:color w:val="FF0000"/>
          <w:sz w:val="28"/>
        </w:rPr>
        <w:t>[class. highlighted] = “myVote == 1”</w:t>
      </w:r>
      <w:r>
        <w:rPr>
          <w:rFonts w:ascii="Times New Roman" w:hAnsi="Times New Roman" w:cs="Times New Roman"/>
          <w:b/>
          <w:color w:val="FF0000"/>
          <w:sz w:val="28"/>
        </w:rPr>
        <w:t xml:space="preserve">, </w:t>
      </w:r>
      <w:r w:rsidRPr="007F1B9F">
        <w:rPr>
          <w:rFonts w:ascii="Times New Roman" w:hAnsi="Times New Roman" w:cs="Times New Roman"/>
          <w:b/>
          <w:sz w:val="28"/>
        </w:rPr>
        <w:t>apply highlighted class when myVote becomes 1.</w:t>
      </w:r>
    </w:p>
    <w:p w:rsidR="004147D3" w:rsidRDefault="004147D3" w:rsidP="00B27230">
      <w:pPr>
        <w:pStyle w:val="ListParagraph"/>
        <w:ind w:left="420"/>
        <w:jc w:val="both"/>
        <w:rPr>
          <w:rFonts w:ascii="Times New Roman" w:hAnsi="Times New Roman" w:cs="Times New Roman"/>
          <w:b/>
          <w:color w:val="FF0000"/>
          <w:sz w:val="28"/>
        </w:rPr>
      </w:pPr>
      <w:r>
        <w:rPr>
          <w:noProof/>
        </w:rPr>
        <w:lastRenderedPageBreak/>
        <w:drawing>
          <wp:inline distT="0" distB="0" distL="0" distR="0" wp14:anchorId="21E03946" wp14:editId="7FD7318E">
            <wp:extent cx="5943600" cy="2597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97785"/>
                    </a:xfrm>
                    <a:prstGeom prst="rect">
                      <a:avLst/>
                    </a:prstGeom>
                  </pic:spPr>
                </pic:pic>
              </a:graphicData>
            </a:graphic>
          </wp:inline>
        </w:drawing>
      </w:r>
    </w:p>
    <w:p w:rsidR="004147D3" w:rsidRDefault="009458FA" w:rsidP="00B27230">
      <w:pPr>
        <w:tabs>
          <w:tab w:val="left" w:pos="1650"/>
        </w:tabs>
        <w:jc w:val="both"/>
        <w:rPr>
          <w:rFonts w:ascii="Times New Roman" w:hAnsi="Times New Roman" w:cs="Times New Roman"/>
          <w:sz w:val="28"/>
        </w:rPr>
      </w:pPr>
      <w:r>
        <w:rPr>
          <w:rFonts w:ascii="Times New Roman" w:hAnsi="Times New Roman" w:cs="Times New Roman"/>
          <w:sz w:val="28"/>
        </w:rPr>
        <w:t xml:space="preserve">Here we do not check the inner html </w:t>
      </w:r>
      <w:r w:rsidR="00B27230">
        <w:rPr>
          <w:rFonts w:ascii="Times New Roman" w:hAnsi="Times New Roman" w:cs="Times New Roman"/>
          <w:sz w:val="28"/>
        </w:rPr>
        <w:t>text by using the native element because we must check if the “highlighted” class is being applied on upvoting. So, query the predicate and get the first occurrence of the “glyphicon-menu-up” class and see if the highlighted class is being applied.</w:t>
      </w:r>
    </w:p>
    <w:p w:rsidR="00B27230" w:rsidRDefault="00B27230" w:rsidP="00227218">
      <w:pPr>
        <w:pStyle w:val="ListParagraph"/>
        <w:numPr>
          <w:ilvl w:val="1"/>
          <w:numId w:val="2"/>
        </w:numPr>
        <w:tabs>
          <w:tab w:val="left" w:pos="1650"/>
        </w:tabs>
        <w:jc w:val="both"/>
        <w:rPr>
          <w:rFonts w:ascii="Times New Roman" w:hAnsi="Times New Roman" w:cs="Times New Roman"/>
          <w:b/>
          <w:sz w:val="28"/>
        </w:rPr>
      </w:pPr>
      <w:r w:rsidRPr="00227218">
        <w:rPr>
          <w:rFonts w:ascii="Times New Roman" w:hAnsi="Times New Roman" w:cs="Times New Roman"/>
          <w:b/>
          <w:sz w:val="28"/>
        </w:rPr>
        <w:t>IT on Event Binding</w:t>
      </w:r>
    </w:p>
    <w:p w:rsidR="00844C49" w:rsidRPr="00227218" w:rsidRDefault="00844C49" w:rsidP="00844C49">
      <w:pPr>
        <w:pStyle w:val="ListParagraph"/>
        <w:tabs>
          <w:tab w:val="left" w:pos="1650"/>
        </w:tabs>
        <w:ind w:left="420"/>
        <w:jc w:val="both"/>
        <w:rPr>
          <w:rFonts w:ascii="Times New Roman" w:hAnsi="Times New Roman" w:cs="Times New Roman"/>
          <w:b/>
          <w:sz w:val="28"/>
        </w:rPr>
      </w:pPr>
      <w:r>
        <w:rPr>
          <w:rFonts w:ascii="Times New Roman" w:hAnsi="Times New Roman" w:cs="Times New Roman"/>
          <w:b/>
          <w:sz w:val="28"/>
        </w:rPr>
        <w:t>Call the upVote () method when I click on the button. And test is done to see if upVote () is increasing the totalVotes.</w:t>
      </w:r>
    </w:p>
    <w:p w:rsidR="001D696C" w:rsidRDefault="001D696C" w:rsidP="00227218">
      <w:pPr>
        <w:pStyle w:val="ListParagraph"/>
        <w:tabs>
          <w:tab w:val="left" w:pos="1650"/>
        </w:tabs>
        <w:ind w:left="420"/>
        <w:jc w:val="both"/>
        <w:rPr>
          <w:noProof/>
        </w:rPr>
      </w:pPr>
    </w:p>
    <w:p w:rsidR="00227218" w:rsidRDefault="00844C49" w:rsidP="00227218">
      <w:pPr>
        <w:pStyle w:val="ListParagraph"/>
        <w:tabs>
          <w:tab w:val="left" w:pos="1650"/>
        </w:tabs>
        <w:ind w:left="420"/>
        <w:jc w:val="both"/>
        <w:rPr>
          <w:rFonts w:ascii="Times New Roman" w:hAnsi="Times New Roman" w:cs="Times New Roman"/>
          <w:b/>
          <w:sz w:val="28"/>
        </w:rPr>
      </w:pPr>
      <w:r>
        <w:rPr>
          <w:noProof/>
        </w:rPr>
        <w:drawing>
          <wp:inline distT="0" distB="0" distL="0" distR="0" wp14:anchorId="53A52E3F" wp14:editId="187B5C02">
            <wp:extent cx="5943600" cy="2098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98675"/>
                    </a:xfrm>
                    <a:prstGeom prst="rect">
                      <a:avLst/>
                    </a:prstGeom>
                  </pic:spPr>
                </pic:pic>
              </a:graphicData>
            </a:graphic>
          </wp:inline>
        </w:drawing>
      </w:r>
    </w:p>
    <w:p w:rsidR="001D696C" w:rsidRDefault="001D696C" w:rsidP="00227218">
      <w:pPr>
        <w:pStyle w:val="ListParagraph"/>
        <w:tabs>
          <w:tab w:val="left" w:pos="1650"/>
        </w:tabs>
        <w:ind w:left="420"/>
        <w:jc w:val="both"/>
        <w:rPr>
          <w:rFonts w:ascii="Times New Roman" w:hAnsi="Times New Roman" w:cs="Times New Roman"/>
          <w:b/>
          <w:sz w:val="28"/>
        </w:rPr>
      </w:pPr>
    </w:p>
    <w:p w:rsidR="001D696C" w:rsidRPr="001D696C" w:rsidRDefault="001D696C" w:rsidP="00227218">
      <w:pPr>
        <w:pStyle w:val="ListParagraph"/>
        <w:tabs>
          <w:tab w:val="left" w:pos="1650"/>
        </w:tabs>
        <w:ind w:left="420"/>
        <w:jc w:val="both"/>
        <w:rPr>
          <w:rFonts w:ascii="Times New Roman" w:hAnsi="Times New Roman" w:cs="Times New Roman"/>
          <w:sz w:val="28"/>
        </w:rPr>
      </w:pPr>
      <w:r>
        <w:rPr>
          <w:rFonts w:ascii="Times New Roman" w:hAnsi="Times New Roman" w:cs="Times New Roman"/>
          <w:b/>
          <w:sz w:val="28"/>
        </w:rPr>
        <w:t xml:space="preserve">Note: </w:t>
      </w:r>
      <w:r>
        <w:rPr>
          <w:rFonts w:ascii="Times New Roman" w:hAnsi="Times New Roman" w:cs="Times New Roman"/>
          <w:sz w:val="28"/>
        </w:rPr>
        <w:t>Write unit tests and integration tests in separate files.</w:t>
      </w:r>
      <w:bookmarkStart w:id="0" w:name="_GoBack"/>
      <w:bookmarkEnd w:id="0"/>
    </w:p>
    <w:sectPr w:rsidR="001D696C" w:rsidRPr="001D69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F78D3"/>
    <w:multiLevelType w:val="hybridMultilevel"/>
    <w:tmpl w:val="2114879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 w15:restartNumberingAfterBreak="0">
    <w:nsid w:val="6E7F5D73"/>
    <w:multiLevelType w:val="multilevel"/>
    <w:tmpl w:val="BCB4C1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0233"/>
    <w:rsid w:val="000A4E4A"/>
    <w:rsid w:val="001D696C"/>
    <w:rsid w:val="001F5CB8"/>
    <w:rsid w:val="00227218"/>
    <w:rsid w:val="00240636"/>
    <w:rsid w:val="004147D3"/>
    <w:rsid w:val="00560BD3"/>
    <w:rsid w:val="006208A3"/>
    <w:rsid w:val="00690A9D"/>
    <w:rsid w:val="006B2A69"/>
    <w:rsid w:val="0070045C"/>
    <w:rsid w:val="00715081"/>
    <w:rsid w:val="007F1B9F"/>
    <w:rsid w:val="00844C49"/>
    <w:rsid w:val="0086794B"/>
    <w:rsid w:val="009458FA"/>
    <w:rsid w:val="00A87136"/>
    <w:rsid w:val="00B27230"/>
    <w:rsid w:val="00C828EB"/>
    <w:rsid w:val="00CA0233"/>
    <w:rsid w:val="00D50D28"/>
    <w:rsid w:val="00D95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4C4AF"/>
  <w15:chartTrackingRefBased/>
  <w15:docId w15:val="{F9D5310F-3D99-44BC-912A-A183867C0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150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2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671835">
      <w:bodyDiv w:val="1"/>
      <w:marLeft w:val="0"/>
      <w:marRight w:val="0"/>
      <w:marTop w:val="0"/>
      <w:marBottom w:val="0"/>
      <w:divBdr>
        <w:top w:val="none" w:sz="0" w:space="0" w:color="auto"/>
        <w:left w:val="none" w:sz="0" w:space="0" w:color="auto"/>
        <w:bottom w:val="none" w:sz="0" w:space="0" w:color="auto"/>
        <w:right w:val="none" w:sz="0" w:space="0" w:color="auto"/>
      </w:divBdr>
      <w:divsChild>
        <w:div w:id="1957249093">
          <w:marLeft w:val="0"/>
          <w:marRight w:val="0"/>
          <w:marTop w:val="0"/>
          <w:marBottom w:val="0"/>
          <w:divBdr>
            <w:top w:val="none" w:sz="0" w:space="0" w:color="auto"/>
            <w:left w:val="none" w:sz="0" w:space="0" w:color="auto"/>
            <w:bottom w:val="none" w:sz="0" w:space="0" w:color="auto"/>
            <w:right w:val="none" w:sz="0" w:space="0" w:color="auto"/>
          </w:divBdr>
          <w:divsChild>
            <w:div w:id="59377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695</TotalTime>
  <Pages>1</Pages>
  <Words>568</Words>
  <Characters>3241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Gali, Bala Rahul Reddy</dc:creator>
  <cp:keywords/>
  <dc:description/>
  <cp:lastModifiedBy>Gali, Bala Rahul Reddy</cp:lastModifiedBy>
  <cp:revision>6</cp:revision>
  <dcterms:created xsi:type="dcterms:W3CDTF">2018-10-19T18:13:00Z</dcterms:created>
  <dcterms:modified xsi:type="dcterms:W3CDTF">2018-10-26T20:19:00Z</dcterms:modified>
</cp:coreProperties>
</file>