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rPr>
          <w:sz w:val="20"/>
        </w:rPr>
      </w:pPr>
      <w:bookmarkStart w:id="0" w:name="_GoBack"/>
      <w:bookmarkEnd w:id="0"/>
    </w:p>
    <w:p>
      <w:pPr>
        <w:jc w:val="center"/>
        <w:rPr>
          <w:rFonts w:hint="default"/>
          <w:sz w:val="28"/>
          <w:szCs w:val="28"/>
          <w:lang w:val="en-US"/>
        </w:rPr>
      </w:pPr>
      <w:r>
        <w:rPr>
          <w:sz w:val="28"/>
          <w:szCs w:val="28"/>
          <w:lang w:val="en-US"/>
        </w:rPr>
        <w:t xml:space="preserve">PHASE – </w:t>
      </w:r>
      <w:r>
        <w:rPr>
          <w:rFonts w:hint="default"/>
          <w:sz w:val="28"/>
          <w:szCs w:val="28"/>
          <w:lang w:val="en-US"/>
        </w:rPr>
        <w:t>III</w:t>
      </w:r>
    </w:p>
    <w:p>
      <w:pPr>
        <w:jc w:val="center"/>
        <w:rPr>
          <w:rFonts w:hint="default"/>
          <w:sz w:val="28"/>
          <w:szCs w:val="28"/>
          <w:lang w:val="en-US"/>
        </w:rPr>
      </w:pPr>
      <w:r>
        <w:rPr>
          <w:rFonts w:hint="default"/>
          <w:sz w:val="28"/>
          <w:szCs w:val="28"/>
          <w:lang w:val="en-US"/>
        </w:rPr>
        <w:t>DEVELOPMENT PART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510" w:type="dxa"/>
          </w:tcPr>
          <w:p>
            <w:pPr>
              <w:spacing w:after="0" w:line="240" w:lineRule="auto"/>
              <w:rPr>
                <w:lang w:val="en-US"/>
              </w:rPr>
            </w:pPr>
            <w:r>
              <w:rPr>
                <w:lang w:val="en-US"/>
              </w:rPr>
              <w:t>DATE</w:t>
            </w:r>
          </w:p>
        </w:tc>
        <w:tc>
          <w:tcPr>
            <w:tcW w:w="4510" w:type="dxa"/>
          </w:tcPr>
          <w:p>
            <w:pPr>
              <w:spacing w:after="0" w:line="240" w:lineRule="auto"/>
              <w:rPr>
                <w:rFonts w:hint="default"/>
                <w:lang w:val="en-US"/>
              </w:rPr>
            </w:pPr>
            <w:r>
              <w:rPr>
                <w:rFonts w:hint="default"/>
                <w:lang w:val="en-US"/>
              </w:rPr>
              <w:t>26-10-2023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510" w:type="dxa"/>
          </w:tcPr>
          <w:p>
            <w:pPr>
              <w:spacing w:after="0" w:line="240" w:lineRule="auto"/>
              <w:rPr>
                <w:lang w:val="en-US"/>
              </w:rPr>
            </w:pPr>
            <w:r>
              <w:rPr>
                <w:lang w:val="en-US"/>
              </w:rPr>
              <w:t>TEAM ID / TEAM NAME</w:t>
            </w:r>
          </w:p>
        </w:tc>
        <w:tc>
          <w:tcPr>
            <w:tcW w:w="4510" w:type="dxa"/>
          </w:tcPr>
          <w:p>
            <w:pPr>
              <w:spacing w:after="0" w:line="240" w:lineRule="auto"/>
              <w:rPr>
                <w:rFonts w:hint="default"/>
                <w:lang w:val="en-US"/>
              </w:rPr>
            </w:pPr>
            <w:r>
              <w:rPr>
                <w:rFonts w:hint="default"/>
                <w:lang w:val="en-US"/>
              </w:rPr>
              <w:t>Proj_224021_Team_1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510" w:type="dxa"/>
          </w:tcPr>
          <w:p>
            <w:pPr>
              <w:spacing w:after="0" w:line="240" w:lineRule="auto"/>
              <w:rPr>
                <w:lang w:val="en-US"/>
              </w:rPr>
            </w:pPr>
            <w:r>
              <w:rPr>
                <w:lang w:val="en-US"/>
              </w:rPr>
              <w:t>PROJECT NAME</w:t>
            </w:r>
          </w:p>
        </w:tc>
        <w:tc>
          <w:tcPr>
            <w:tcW w:w="4510" w:type="dxa"/>
          </w:tcPr>
          <w:p>
            <w:pPr>
              <w:spacing w:after="0" w:line="240" w:lineRule="auto"/>
              <w:rPr>
                <w:rFonts w:hint="default"/>
                <w:lang w:val="en-US"/>
              </w:rPr>
            </w:pPr>
            <w:r>
              <w:rPr>
                <w:rFonts w:hint="default"/>
                <w:lang w:val="en-US"/>
              </w:rPr>
              <w:t>PREDICTION HOUSE PRICE USING 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0" w:hRule="atLeast"/>
        </w:trPr>
        <w:tc>
          <w:tcPr>
            <w:tcW w:w="4510" w:type="dxa"/>
          </w:tcPr>
          <w:p>
            <w:pPr>
              <w:spacing w:after="0" w:line="240" w:lineRule="auto"/>
              <w:rPr>
                <w:lang w:val="en-US"/>
              </w:rPr>
            </w:pPr>
            <w:r>
              <w:rPr>
                <w:lang w:val="en-US"/>
              </w:rPr>
              <w:t>STUDENT NAME WITH ID</w:t>
            </w:r>
          </w:p>
        </w:tc>
        <w:tc>
          <w:tcPr>
            <w:tcW w:w="4510" w:type="dxa"/>
          </w:tcPr>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Murugan M - au610521104056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Monika S - au610521104055 </w:t>
            </w:r>
          </w:p>
          <w:p>
            <w:pPr>
              <w:keepNext w:val="0"/>
              <w:keepLines w:val="0"/>
              <w:widowControl/>
              <w:suppressLineNumbers w:val="0"/>
              <w:jc w:val="left"/>
              <w:rPr>
                <w:rFonts w:hint="default" w:ascii="Times New Roman" w:hAnsi="Times New Roman" w:eastAsia="SimSun" w:cs="Times New Roman"/>
                <w:color w:val="FF0000"/>
                <w:kern w:val="0"/>
                <w:sz w:val="24"/>
                <w:szCs w:val="24"/>
                <w:lang w:val="en-US" w:eastAsia="zh-CN" w:bidi="ar"/>
              </w:rPr>
            </w:pP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Yuvaraj M - au610521104102</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color w:val="C00000"/>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Sathesh PC - au6105211040082</w:t>
            </w:r>
            <w:r>
              <w:rPr>
                <w:rFonts w:hint="default" w:ascii="Times New Roman" w:hAnsi="Times New Roman" w:eastAsia="SimSun" w:cs="Times New Roman"/>
                <w:color w:val="C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color w:val="C00000"/>
                <w:lang w:val="en-US"/>
              </w:rPr>
            </w:pPr>
            <w:r>
              <w:rPr>
                <w:rFonts w:hint="default" w:ascii="Times New Roman" w:hAnsi="Times New Roman" w:eastAsia="SimSun" w:cs="Times New Roman"/>
                <w:color w:val="C00000"/>
                <w:kern w:val="0"/>
                <w:sz w:val="24"/>
                <w:szCs w:val="24"/>
                <w:lang w:val="en-US" w:eastAsia="zh-CN" w:bidi="ar"/>
              </w:rPr>
              <w:t>Rahul Ganesh B - au610521104306</w:t>
            </w:r>
          </w:p>
          <w:p>
            <w:pPr>
              <w:spacing w:after="0" w:line="240" w:lineRule="auto"/>
              <w:rPr>
                <w:lang w:val="en-US"/>
              </w:rPr>
            </w:pPr>
          </w:p>
        </w:tc>
      </w:tr>
    </w:tbl>
    <w:p>
      <w:pPr>
        <w:rPr>
          <w:lang w:val="en-US"/>
        </w:rPr>
      </w:pPr>
    </w:p>
    <w:p>
      <w:pPr>
        <w:spacing w:before="0" w:line="240" w:lineRule="auto"/>
        <w:rPr>
          <w:sz w:val="20"/>
        </w:rPr>
      </w:pPr>
    </w:p>
    <w:p>
      <w:pPr>
        <w:spacing w:before="0" w:line="240" w:lineRule="auto"/>
        <w:rPr>
          <w:sz w:val="20"/>
        </w:rPr>
      </w:pPr>
    </w:p>
    <w:p>
      <w:pPr>
        <w:spacing w:before="0" w:line="240" w:lineRule="auto"/>
        <w:jc w:val="center"/>
        <w:rPr>
          <w:rFonts w:hint="default"/>
          <w:sz w:val="32"/>
          <w:szCs w:val="32"/>
          <w:lang w:val="en-US"/>
        </w:rPr>
      </w:pPr>
      <w:r>
        <w:rPr>
          <w:rFonts w:hint="default"/>
          <w:sz w:val="32"/>
          <w:szCs w:val="32"/>
          <w:lang w:val="en-US"/>
        </w:rPr>
        <w:t>TITLE</w:t>
      </w:r>
    </w:p>
    <w:p>
      <w:pPr>
        <w:spacing w:before="0" w:line="240" w:lineRule="auto"/>
        <w:jc w:val="center"/>
        <w:rPr>
          <w:rFonts w:hint="default"/>
          <w:sz w:val="24"/>
          <w:szCs w:val="24"/>
          <w:lang w:val="en-US"/>
        </w:rPr>
      </w:pPr>
      <w:r>
        <w:rPr>
          <w:rFonts w:hint="default"/>
          <w:sz w:val="24"/>
          <w:szCs w:val="24"/>
          <w:lang w:val="en-US"/>
        </w:rPr>
        <w:t>PREDICTION HOUSE PRICE USING MACHINE LEARNING</w:t>
      </w:r>
    </w:p>
    <w:p>
      <w:pPr>
        <w:spacing w:before="0" w:line="240" w:lineRule="auto"/>
        <w:jc w:val="center"/>
        <w:rPr>
          <w:rFonts w:hint="default"/>
          <w:sz w:val="24"/>
          <w:szCs w:val="24"/>
          <w:lang w:val="en-US"/>
        </w:rPr>
      </w:pPr>
    </w:p>
    <w:p>
      <w:pPr>
        <w:jc w:val="center"/>
        <w:rPr>
          <w:rFonts w:hint="default"/>
          <w:sz w:val="28"/>
          <w:szCs w:val="28"/>
          <w:lang w:val="en-US"/>
        </w:rPr>
      </w:pPr>
      <w:r>
        <w:rPr>
          <w:rFonts w:hint="default"/>
          <w:sz w:val="28"/>
          <w:szCs w:val="28"/>
          <w:lang w:val="en-US"/>
        </w:rPr>
        <w:t>DEVELOPMENT PART 1</w:t>
      </w:r>
    </w:p>
    <w:p>
      <w:pPr>
        <w:spacing w:before="0" w:line="240" w:lineRule="auto"/>
        <w:jc w:val="center"/>
        <w:rPr>
          <w:rFonts w:hint="default"/>
          <w:sz w:val="24"/>
          <w:szCs w:val="24"/>
          <w:lang w:val="en-US"/>
        </w:rPr>
      </w:pPr>
    </w:p>
    <w:p>
      <w:pPr>
        <w:spacing w:before="0" w:line="240" w:lineRule="auto"/>
        <w:jc w:val="center"/>
        <w:rPr>
          <w:rFonts w:hint="default"/>
          <w:sz w:val="24"/>
          <w:szCs w:val="24"/>
          <w:lang w:val="en-US"/>
        </w:rPr>
      </w:pPr>
    </w:p>
    <w:p>
      <w:pPr>
        <w:spacing w:before="0" w:line="240" w:lineRule="auto"/>
        <w:rPr>
          <w:rFonts w:hint="default"/>
          <w:lang w:val="en-US"/>
        </w:rPr>
      </w:pPr>
    </w:p>
    <w:p>
      <w:pPr>
        <w:spacing w:before="0" w:line="240" w:lineRule="auto"/>
        <w:rPr>
          <w:rFonts w:hint="default"/>
          <w:sz w:val="32"/>
          <w:szCs w:val="32"/>
          <w:lang w:val="en-US"/>
        </w:rPr>
      </w:pPr>
      <w:r>
        <w:rPr>
          <w:rFonts w:hint="default"/>
          <w:sz w:val="32"/>
          <w:szCs w:val="32"/>
          <w:lang w:val="en-US"/>
        </w:rPr>
        <w:t>INTRODUTION</w:t>
      </w:r>
    </w:p>
    <w:p>
      <w:pPr>
        <w:spacing w:before="0" w:line="240" w:lineRule="auto"/>
        <w:rPr>
          <w:rFonts w:hint="default"/>
          <w:sz w:val="32"/>
          <w:szCs w:val="32"/>
          <w:lang w:val="en-US"/>
        </w:rPr>
      </w:pPr>
    </w:p>
    <w:p>
      <w:pPr>
        <w:spacing w:before="0" w:line="360" w:lineRule="auto"/>
        <w:jc w:val="both"/>
        <w:rPr>
          <w:rFonts w:hint="default"/>
          <w:sz w:val="24"/>
          <w:szCs w:val="24"/>
          <w:lang w:val="en-US"/>
        </w:rPr>
      </w:pPr>
      <w:r>
        <w:rPr>
          <w:rFonts w:hint="default"/>
          <w:sz w:val="24"/>
          <w:szCs w:val="24"/>
          <w:lang w:val="en-US"/>
        </w:rPr>
        <w:t>When diving into house price prediction using machine learning, data preprocessing plays a crucial role in ensuring accurate and reliable predictions. Data preprocessing involves cleaning, transforming, and organizing the raw data to prepare it for the machine learning model. It's a vital step that directly impacts the model's performance. Techniques like handling missing values, feature scaling, and encoding categorical variables are commonly used. Let me know if you need more specific information or if there's a particular aspect of data preprocessing you'd like to explore further!</w:t>
      </w:r>
    </w:p>
    <w:p>
      <w:pPr>
        <w:spacing w:before="0" w:line="360" w:lineRule="auto"/>
        <w:jc w:val="both"/>
        <w:rPr>
          <w:sz w:val="24"/>
          <w:szCs w:val="24"/>
        </w:rPr>
      </w:pPr>
    </w:p>
    <w:p>
      <w:pPr>
        <w:spacing w:before="0" w:line="240" w:lineRule="auto"/>
        <w:jc w:val="both"/>
        <w:rPr>
          <w:sz w:val="24"/>
          <w:szCs w:val="24"/>
        </w:rPr>
      </w:pPr>
    </w:p>
    <w:p>
      <w:pPr>
        <w:spacing w:line="240" w:lineRule="auto"/>
        <w:ind w:right="0"/>
        <w:rPr>
          <w:sz w:val="20"/>
        </w:rPr>
      </w:pPr>
      <w:r>
        <w:rPr>
          <w:sz w:val="20"/>
        </w:rPr>
        <w:drawing>
          <wp:inline distT="0" distB="0" distL="0" distR="0">
            <wp:extent cx="5316855" cy="7677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317312" cy="7677150"/>
                    </a:xfrm>
                    <a:prstGeom prst="rect">
                      <a:avLst/>
                    </a:prstGeom>
                  </pic:spPr>
                </pic:pic>
              </a:graphicData>
            </a:graphic>
          </wp:inline>
        </w:drawing>
      </w:r>
    </w:p>
    <w:p>
      <w:pPr>
        <w:spacing w:after="0" w:line="240" w:lineRule="auto"/>
        <w:rPr>
          <w:sz w:val="20"/>
        </w:rPr>
        <w:sectPr>
          <w:type w:val="continuous"/>
          <w:pgSz w:w="11900" w:h="16840"/>
          <w:pgMar w:top="1600" w:right="1680" w:bottom="280" w:left="1100" w:header="720" w:footer="720" w:gutter="0"/>
          <w:cols w:space="720" w:num="1"/>
        </w:sectPr>
      </w:pPr>
    </w:p>
    <w:p>
      <w:pPr>
        <w:spacing w:before="0" w:line="240" w:lineRule="auto"/>
        <w:rPr>
          <w:sz w:val="20"/>
        </w:rPr>
      </w:pPr>
    </w:p>
    <w:p>
      <w:pPr>
        <w:spacing w:before="7" w:after="1" w:line="240" w:lineRule="auto"/>
        <w:rPr>
          <w:sz w:val="28"/>
        </w:rPr>
      </w:pPr>
    </w:p>
    <w:p>
      <w:pPr>
        <w:spacing w:line="240" w:lineRule="auto"/>
        <w:ind w:left="282" w:right="0" w:firstLine="0"/>
        <w:rPr>
          <w:sz w:val="20"/>
        </w:rPr>
      </w:pPr>
      <w:r>
        <w:rPr>
          <w:sz w:val="20"/>
        </w:rPr>
        <w:drawing>
          <wp:inline distT="0" distB="0" distL="0" distR="0">
            <wp:extent cx="5142865" cy="76771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143482" cy="7677150"/>
                    </a:xfrm>
                    <a:prstGeom prst="rect">
                      <a:avLst/>
                    </a:prstGeom>
                  </pic:spPr>
                </pic:pic>
              </a:graphicData>
            </a:graphic>
          </wp:inline>
        </w:drawing>
      </w:r>
    </w:p>
    <w:p>
      <w:pPr>
        <w:spacing w:after="0" w:line="240" w:lineRule="auto"/>
        <w:rPr>
          <w:sz w:val="20"/>
        </w:rPr>
        <w:sectPr>
          <w:pgSz w:w="11900" w:h="16840"/>
          <w:pgMar w:top="1600" w:right="1680" w:bottom="280" w:left="1100" w:header="720" w:footer="720" w:gutter="0"/>
          <w:cols w:space="720" w:num="1"/>
        </w:sectPr>
      </w:pPr>
    </w:p>
    <w:p>
      <w:pPr>
        <w:spacing w:before="0" w:line="240" w:lineRule="auto"/>
        <w:rPr>
          <w:sz w:val="20"/>
        </w:rPr>
      </w:pPr>
    </w:p>
    <w:p>
      <w:pPr>
        <w:spacing w:before="8" w:after="0" w:line="240" w:lineRule="auto"/>
        <w:rPr>
          <w:sz w:val="27"/>
        </w:rPr>
      </w:pPr>
    </w:p>
    <w:p>
      <w:pPr>
        <w:spacing w:line="240" w:lineRule="auto"/>
        <w:ind w:left="282" w:right="0" w:firstLine="0"/>
        <w:rPr>
          <w:sz w:val="20"/>
        </w:rPr>
      </w:pPr>
      <w:r>
        <w:rPr>
          <w:sz w:val="20"/>
        </w:rPr>
        <w:drawing>
          <wp:inline distT="0" distB="0" distL="0" distR="0">
            <wp:extent cx="3733165" cy="703643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3733787" cy="7036593"/>
                    </a:xfrm>
                    <a:prstGeom prst="rect">
                      <a:avLst/>
                    </a:prstGeom>
                  </pic:spPr>
                </pic:pic>
              </a:graphicData>
            </a:graphic>
          </wp:inline>
        </w:drawing>
      </w:r>
    </w:p>
    <w:p>
      <w:pPr>
        <w:spacing w:after="0" w:line="240" w:lineRule="auto"/>
        <w:rPr>
          <w:sz w:val="20"/>
        </w:rPr>
        <w:sectPr>
          <w:pgSz w:w="11900" w:h="16840"/>
          <w:pgMar w:top="1600" w:right="1680" w:bottom="280" w:left="1100" w:header="720" w:footer="720" w:gutter="0"/>
          <w:cols w:space="720" w:num="1"/>
        </w:sectPr>
      </w:pPr>
    </w:p>
    <w:p>
      <w:pPr>
        <w:spacing w:before="0" w:line="240" w:lineRule="auto"/>
        <w:rPr>
          <w:sz w:val="20"/>
        </w:rPr>
      </w:pPr>
    </w:p>
    <w:p>
      <w:pPr>
        <w:spacing w:before="7" w:after="1" w:line="240" w:lineRule="auto"/>
        <w:rPr>
          <w:sz w:val="28"/>
        </w:rPr>
      </w:pPr>
    </w:p>
    <w:p>
      <w:pPr>
        <w:spacing w:line="240" w:lineRule="auto"/>
        <w:ind w:left="162" w:right="0" w:firstLine="0"/>
        <w:rPr>
          <w:sz w:val="20"/>
        </w:rPr>
      </w:pPr>
      <w:r>
        <w:rPr>
          <w:sz w:val="20"/>
        </w:rPr>
        <w:drawing>
          <wp:inline distT="0" distB="0" distL="0" distR="0">
            <wp:extent cx="4062095" cy="79629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4062398" cy="7962900"/>
                    </a:xfrm>
                    <a:prstGeom prst="rect">
                      <a:avLst/>
                    </a:prstGeom>
                  </pic:spPr>
                </pic:pic>
              </a:graphicData>
            </a:graphic>
          </wp:inline>
        </w:drawing>
      </w:r>
    </w:p>
    <w:p>
      <w:pPr>
        <w:spacing w:after="0" w:line="240" w:lineRule="auto"/>
        <w:rPr>
          <w:sz w:val="20"/>
        </w:rPr>
        <w:sectPr>
          <w:pgSz w:w="11900" w:h="16840"/>
          <w:pgMar w:top="1600" w:right="1680" w:bottom="280" w:left="1100" w:header="720" w:footer="720" w:gutter="0"/>
          <w:cols w:space="720" w:num="1"/>
        </w:sectPr>
      </w:pPr>
    </w:p>
    <w:p>
      <w:pPr>
        <w:spacing w:before="0" w:line="240" w:lineRule="auto"/>
        <w:rPr>
          <w:sz w:val="20"/>
        </w:rPr>
      </w:pPr>
    </w:p>
    <w:p>
      <w:pPr>
        <w:spacing w:before="7" w:after="1" w:line="240" w:lineRule="auto"/>
        <w:rPr>
          <w:sz w:val="28"/>
        </w:rPr>
      </w:pPr>
    </w:p>
    <w:p>
      <w:pPr>
        <w:spacing w:line="240" w:lineRule="auto"/>
        <w:ind w:left="102" w:right="0" w:firstLine="0"/>
        <w:rPr>
          <w:sz w:val="20"/>
        </w:rPr>
      </w:pPr>
      <w:r>
        <w:rPr>
          <w:sz w:val="20"/>
        </w:rPr>
        <w:drawing>
          <wp:inline distT="0" distB="0" distL="0" distR="0">
            <wp:extent cx="3542665" cy="74295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3543287" cy="7429500"/>
                    </a:xfrm>
                    <a:prstGeom prst="rect">
                      <a:avLst/>
                    </a:prstGeom>
                  </pic:spPr>
                </pic:pic>
              </a:graphicData>
            </a:graphic>
          </wp:inline>
        </w:drawing>
      </w: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left="102" w:right="0" w:firstLine="0"/>
        <w:rPr>
          <w:sz w:val="20"/>
        </w:rPr>
      </w:pPr>
    </w:p>
    <w:p>
      <w:pPr>
        <w:spacing w:line="240" w:lineRule="auto"/>
        <w:ind w:right="0"/>
        <w:rPr>
          <w:rFonts w:hint="default"/>
          <w:sz w:val="32"/>
          <w:szCs w:val="32"/>
          <w:lang w:val="en-US"/>
        </w:rPr>
      </w:pPr>
      <w:r>
        <w:rPr>
          <w:rFonts w:hint="default"/>
          <w:sz w:val="32"/>
          <w:szCs w:val="32"/>
          <w:lang w:val="en-US"/>
        </w:rPr>
        <w:t>CONCLUSION</w:t>
      </w:r>
    </w:p>
    <w:p>
      <w:pPr>
        <w:spacing w:line="360" w:lineRule="auto"/>
        <w:ind w:right="0"/>
        <w:jc w:val="both"/>
        <w:rPr>
          <w:rFonts w:hint="default"/>
          <w:sz w:val="24"/>
          <w:szCs w:val="24"/>
          <w:lang w:val="en-US"/>
        </w:rPr>
      </w:pPr>
    </w:p>
    <w:p>
      <w:pPr>
        <w:spacing w:line="360" w:lineRule="auto"/>
        <w:ind w:right="0"/>
        <w:jc w:val="both"/>
        <w:rPr>
          <w:rFonts w:hint="default"/>
          <w:sz w:val="24"/>
          <w:szCs w:val="24"/>
          <w:lang w:val="en-US"/>
        </w:rPr>
      </w:pPr>
      <w:r>
        <w:rPr>
          <w:rFonts w:hint="default"/>
          <w:sz w:val="24"/>
          <w:szCs w:val="24"/>
          <w:lang w:val="en-US"/>
        </w:rPr>
        <w:t>Data preprocessing is a fundamental step in house price prediction using machine learning. Properly cleaning and transforming the raw data significantly enhance the accuracy and reliability of the predictive models. Techniques such as handling missing values, feature scaling, and categorical variable encoding are essential for preparing the data for machine learning algorithms. By investing time and effort in thoughtful data preprocessing, practitioners can create more robust and effective predictive models, ultimately leading to more accurate house price predictions.</w:t>
      </w:r>
    </w:p>
    <w:p>
      <w:pPr>
        <w:jc w:val="center"/>
        <w:rPr>
          <w:rFonts w:hint="default"/>
          <w:sz w:val="20"/>
          <w:lang w:val="en-US"/>
        </w:rPr>
      </w:pPr>
    </w:p>
    <w:sectPr>
      <w:pgSz w:w="11900" w:h="16840"/>
      <w:pgMar w:top="1600" w:right="168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700370"/>
    <w:rsid w:val="1DAC6F06"/>
    <w:rsid w:val="2A2362E9"/>
    <w:rsid w:val="39080E0B"/>
    <w:rsid w:val="45031C6F"/>
    <w:rsid w:val="5F352FBF"/>
    <w:rsid w:val="6FAE424D"/>
    <w:rsid w:val="740514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2023-10-26T13:21:00Z</dcterms:created>
  <dc:creator>Monika J</dc:creator>
  <cp:lastModifiedBy>GOWTHAM AMR</cp:lastModifiedBy>
  <dcterms:modified xsi:type="dcterms:W3CDTF">2023-10-26T14:41:57Z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LastSaved">
    <vt:filetime>2023-10-26T00:00:00Z</vt:filetime>
  </property>
  <property fmtid="{D5CDD505-2E9C-101B-9397-08002B2CF9AE}" pid="4" name="KSOProductBuildVer">
    <vt:lpwstr>1033-12.2.0.13266</vt:lpwstr>
  </property>
  <property fmtid="{D5CDD505-2E9C-101B-9397-08002B2CF9AE}" pid="5" name="ICV">
    <vt:lpwstr>AAA49D9F150747AD8899DD1A627338AB_12</vt:lpwstr>
  </property>
</Properties>
</file>