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E7DD" w14:textId="77777777" w:rsidR="00D829AA" w:rsidRDefault="00D829AA" w:rsidP="008C6FEF">
      <w:pPr>
        <w:spacing w:line="240" w:lineRule="atLeast"/>
        <w:outlineLvl w:val="0"/>
        <w:rPr>
          <w:rFonts w:ascii="Calibri Light" w:hAnsi="Calibri Light" w:cs="Calibri Light"/>
          <w:sz w:val="19"/>
          <w:szCs w:val="19"/>
        </w:rPr>
      </w:pPr>
    </w:p>
    <w:p w14:paraId="6DDE9AF9" w14:textId="77777777" w:rsidR="00D829AA" w:rsidRDefault="00D829AA" w:rsidP="00ED7A56">
      <w:pPr>
        <w:spacing w:line="240" w:lineRule="atLeast"/>
        <w:outlineLvl w:val="0"/>
        <w:rPr>
          <w:rFonts w:ascii="Calibri Light" w:hAnsi="Calibri Light" w:cs="Calibri Light"/>
          <w:sz w:val="19"/>
          <w:szCs w:val="19"/>
        </w:rPr>
      </w:pPr>
    </w:p>
    <w:p w14:paraId="0D667902" w14:textId="77777777" w:rsidR="0018297D" w:rsidRDefault="0018297D" w:rsidP="0018297D">
      <w:pPr>
        <w:spacing w:line="240" w:lineRule="atLeast"/>
        <w:outlineLvl w:val="0"/>
        <w:rPr>
          <w:rFonts w:ascii="Calibri Light" w:hAnsi="Calibri Light" w:cs="Calibri Light"/>
          <w:sz w:val="19"/>
          <w:szCs w:val="19"/>
        </w:rPr>
      </w:pPr>
      <w:r>
        <w:rPr>
          <w:rFonts w:ascii="Calibri Light" w:hAnsi="Calibri Light" w:cs="Calibri Light"/>
          <w:sz w:val="19"/>
          <w:szCs w:val="19"/>
        </w:rPr>
        <w:t>September 8</w:t>
      </w:r>
      <w:r>
        <w:rPr>
          <w:rFonts w:ascii="Calibri Light" w:hAnsi="Calibri Light" w:cs="Calibri Light"/>
          <w:sz w:val="19"/>
          <w:szCs w:val="19"/>
          <w:vertAlign w:val="superscript"/>
        </w:rPr>
        <w:t>th</w:t>
      </w:r>
      <w:r>
        <w:rPr>
          <w:rFonts w:ascii="Calibri Light" w:hAnsi="Calibri Light" w:cs="Calibri Light"/>
          <w:sz w:val="19"/>
          <w:szCs w:val="19"/>
        </w:rPr>
        <w:t xml:space="preserve"> 2026</w:t>
      </w:r>
    </w:p>
    <w:p w14:paraId="5EC8DD5D" w14:textId="77777777" w:rsidR="00A726DA" w:rsidRPr="00ED7A56" w:rsidRDefault="00A726DA" w:rsidP="0018297D">
      <w:pPr>
        <w:spacing w:line="240" w:lineRule="atLeast"/>
        <w:outlineLvl w:val="0"/>
        <w:rPr>
          <w:rFonts w:ascii="Calibri Light" w:hAnsi="Calibri Light" w:cs="Calibri Light"/>
          <w:sz w:val="19"/>
          <w:szCs w:val="19"/>
        </w:rPr>
      </w:pPr>
    </w:p>
    <w:p w14:paraId="2F3CF5A7"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4440A17E" w14:textId="6E1A5036" w:rsidR="00883D0D" w:rsidRDefault="00883D0D" w:rsidP="0018297D">
      <w:pPr>
        <w:rPr>
          <w:rFonts w:ascii="Calibri Light" w:hAnsi="Calibri Light" w:cs="Calibri Light"/>
          <w:sz w:val="19"/>
          <w:szCs w:val="19"/>
        </w:rPr>
      </w:pPr>
      <w:r>
        <w:rPr>
          <w:rFonts w:ascii="Calibri Light" w:hAnsi="Calibri Light" w:cs="Calibri Light"/>
          <w:sz w:val="19"/>
          <w:szCs w:val="19"/>
        </w:rPr>
        <w:t xml:space="preserve">[Client Contact]</w:t>
      </w:r>
      <w:r>
        <w:rPr>
          <w:rFonts w:ascii="Calibri Light" w:hAnsi="Calibri Light" w:cs="Calibri Light"/>
          <w:b/>
          <w:bCs/>
          <w:sz w:val="19"/>
          <w:szCs w:val="19"/>
        </w:rPr>
      </w:r>
      <w:r>
        <w:rPr>
          <w:rFonts w:ascii="Calibri Light" w:hAnsi="Calibri Light" w:cs="Calibri Light"/>
          <w:sz w:val="19"/>
          <w:szCs w:val="19"/>
        </w:rPr>
      </w:r>
    </w:p>
    <w:p w14:paraId="3702DBE5" w14:textId="049D2A8C" w:rsidR="00F46899" w:rsidRPr="00F46899" w:rsidRDefault="00F46899" w:rsidP="0018297D">
      <w:pPr>
        <w:rPr>
          <w:rFonts w:ascii="Calibri Light" w:hAnsi="Calibri Light" w:cs="Calibri Light"/>
          <w:sz w:val="19"/>
          <w:szCs w:val="19"/>
        </w:rPr>
      </w:pPr>
      <w:r>
        <w:rPr>
          <w:rFonts w:ascii="Calibri Light" w:hAnsi="Calibri Light" w:cs="Calibri Light"/>
          <w:sz w:val="19"/>
          <w:szCs w:val="19"/>
        </w:rPr>
        <w:t xml:space="preserve">[Title]</w:t>
      </w:r>
    </w:p>
    <w:p w14:paraId="7F9486D4" w14:textId="575E7DAA" w:rsidR="0018297D" w:rsidRPr="00100738" w:rsidRDefault="00E0754A" w:rsidP="0018297D">
      <w:pPr>
        <w:rPr>
          <w:rFonts w:ascii="Calibri Light" w:hAnsi="Calibri Light" w:cs="Calibri Light"/>
          <w:sz w:val="19"/>
          <w:szCs w:val="19"/>
        </w:rPr>
      </w:pPr>
      <w:r>
        <w:rPr>
          <w:rFonts w:ascii="Calibri Light" w:hAnsi="Calibri Light" w:cs="Calibri Light"/>
          <w:sz w:val="19"/>
          <w:szCs w:val="19"/>
        </w:rPr>
        <w:t xml:space="preserve">92NY</w:t>
      </w:r>
    </w:p>
    <w:p w14:paraId="08F9867F" w14:textId="77777777" w:rsidR="00FF65FB" w:rsidRDefault="00E0754A" w:rsidP="0018297D">
      <w:pPr>
        <w:rPr>
          <w:rFonts w:ascii="Calibri Light" w:hAnsi="Calibri Light" w:cs="Calibri Light"/>
          <w:sz w:val="19"/>
          <w:szCs w:val="19"/>
        </w:rPr>
      </w:pPr>
      <w:r>
        <w:rPr>
          <w:rFonts w:ascii="Calibri Light" w:hAnsi="Calibri Light" w:cs="Calibri Light"/>
          <w:sz w:val="19"/>
          <w:szCs w:val="19"/>
        </w:rPr>
        <w:t xml:space="preserve">1395 Lexington Avenue, New York, NY 10128</w:t>
      </w:r>
    </w:p>
    <w:p w14:paraId="00057685" w14:textId="0365037D" w:rsidR="0018297D" w:rsidRPr="00100738" w:rsidRDefault="00FF65FB" w:rsidP="0018297D">
      <w:pPr>
        <w:rPr>
          <w:rFonts w:ascii="Calibri Light" w:hAnsi="Calibri Light" w:cs="Calibri Light"/>
          <w:sz w:val="19"/>
          <w:szCs w:val="19"/>
        </w:rPr>
      </w:pPr>
      <w:hyperlink r:id="rId12" w:history="1">
        <w:r>
          <w:rPr>
            <w:rStyle w:val="Hyperlink"/>
            <w:rFonts w:ascii="Calibri Light" w:hAnsi="Calibri Light" w:cs="Calibri Light"/>
            <w:sz w:val="19"/>
            <w:szCs w:val="19"/>
          </w:rPr>
          <w:t xml:space="preserve">[email]</w:t>
        </w:r>
      </w:hyperlink>
    </w:p>
    <w:p w14:paraId="6CA07766"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63116EE7" w14:textId="77777777" w:rsidR="0018297D" w:rsidRDefault="0018297D" w:rsidP="0018297D">
      <w:pPr>
        <w:tabs>
          <w:tab w:val="left" w:pos="2924"/>
        </w:tabs>
        <w:spacing w:line="240" w:lineRule="atLeast"/>
        <w:rPr>
          <w:rFonts w:ascii="Calibri Light" w:hAnsi="Calibri Light" w:cs="Calibri Light"/>
          <w:sz w:val="19"/>
          <w:szCs w:val="19"/>
        </w:rPr>
      </w:pPr>
    </w:p>
    <w:p w14:paraId="2ED87C72" w14:textId="3D197A84" w:rsidR="0018297D" w:rsidRDefault="0018297D" w:rsidP="0018297D">
      <w:pPr>
        <w:tabs>
          <w:tab w:val="left" w:pos="1260"/>
        </w:tabs>
        <w:spacing w:line="240" w:lineRule="atLeast"/>
        <w:rPr>
          <w:rFonts w:ascii="Calibri Light" w:hAnsi="Calibri Light" w:cs="Calibri Light"/>
          <w:sz w:val="19"/>
          <w:szCs w:val="19"/>
        </w:rPr>
      </w:pPr>
      <w:r>
        <w:rPr>
          <w:rFonts w:ascii="Calibri Light" w:hAnsi="Calibri Light" w:cs="Calibri Light"/>
          <w:sz w:val="19"/>
          <w:szCs w:val="19"/>
        </w:rPr>
        <w:t>Re:</w:t>
        <w:tab/>
        <w:t>92NY – Kaufmann Concert Hall, Hall of Mirrors &amp; Weill Art Gallery Interior Renovation – Fee Proposal for cost estimating services</w:t>
      </w:r>
    </w:p>
    <w:p w14:paraId="422AE3CD" w14:textId="77777777" w:rsidR="0018297D" w:rsidRDefault="0018297D" w:rsidP="0018297D">
      <w:pPr>
        <w:tabs>
          <w:tab w:val="left" w:pos="1260"/>
        </w:tabs>
        <w:spacing w:line="240" w:lineRule="atLeast"/>
        <w:rPr>
          <w:rFonts w:ascii="Calibri Light" w:hAnsi="Calibri Light" w:cs="Calibri Light"/>
          <w:sz w:val="19"/>
          <w:szCs w:val="19"/>
        </w:rPr>
      </w:pPr>
    </w:p>
    <w:p w14:paraId="027206C5" w14:textId="77777777" w:rsidR="0018297D" w:rsidRPr="00ED7A56" w:rsidRDefault="0018297D" w:rsidP="0018297D">
      <w:pPr>
        <w:tabs>
          <w:tab w:val="left" w:pos="2924"/>
        </w:tabs>
        <w:spacing w:line="240" w:lineRule="atLeast"/>
        <w:rPr>
          <w:rFonts w:ascii="Calibri Light" w:hAnsi="Calibri Light" w:cs="Calibri Light"/>
          <w:sz w:val="19"/>
          <w:szCs w:val="19"/>
        </w:rPr>
      </w:pPr>
      <w:r>
        <w:rPr>
          <w:rFonts w:ascii="Calibri Light" w:hAnsi="Calibri Light" w:cs="Calibri Light"/>
          <w:sz w:val="19"/>
          <w:szCs w:val="19"/>
        </w:rPr>
        <w:tab/>
      </w:r>
    </w:p>
    <w:p w14:paraId="6B7A5821" w14:textId="225D35C8" w:rsidR="0018297D" w:rsidRPr="00ED7A56"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Dear [Client Contact],</w:t>
      </w:r>
    </w:p>
    <w:p w14:paraId="4F93DC68" w14:textId="77777777" w:rsidR="0018297D" w:rsidRPr="00ED7A56" w:rsidRDefault="0018297D" w:rsidP="0018297D">
      <w:pPr>
        <w:tabs>
          <w:tab w:val="left" w:pos="4500"/>
        </w:tabs>
        <w:spacing w:line="240" w:lineRule="atLeast"/>
        <w:rPr>
          <w:rFonts w:ascii="Calibri Light" w:hAnsi="Calibri Light" w:cs="Calibri Light"/>
          <w:sz w:val="19"/>
          <w:szCs w:val="19"/>
        </w:rPr>
      </w:pPr>
      <w:r>
        <w:rPr>
          <w:rFonts w:ascii="Calibri Light" w:hAnsi="Calibri Light" w:cs="Calibri Light"/>
          <w:sz w:val="19"/>
          <w:szCs w:val="19"/>
        </w:rPr>
        <w:tab/>
      </w:r>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Thank you for contacting Cumming regarding the above project. We are pleased to submit the following fee proposal for concept design cost estimating services for the interior renovation of the Kaufmann Concert Hall, Hall of Mirrors, and Weill Art Gallery at 92NY.</w:t>
      </w:r>
    </w:p>
    <w:p w14:paraId="7542F6C2" w14:textId="77777777" w:rsidR="0018297D" w:rsidRDefault="0018297D" w:rsidP="0018297D">
      <w:pPr>
        <w:spacing w:line="240" w:lineRule="atLeast"/>
        <w:outlineLvl w:val="0"/>
        <w:rPr>
          <w:rFonts w:ascii="Calibri Light" w:hAnsi="Calibri Light" w:cs="Calibri Light"/>
          <w:sz w:val="19"/>
          <w:szCs w:val="19"/>
        </w:rPr>
      </w:pPr>
    </w:p>
    <w:p w14:paraId="25016DAF"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It is our understanding that 92NY is in the planning and concept design phase for an interior renovation of the Kaufmann Concert Hall, the Hall of Mirrors, and the Weill Art Gallery, comprising approximately 10,000 SF of specialty interior space within an operating cultural venue. A concept design package is anticipated by the end of October, at which point a concept design cost estimate is required to establish the project budget and support decision-making as the design advances. We confirm our availability to prepare the estimate on receipt of the package at the end of October.</w:t>
      </w:r>
    </w:p>
    <w:p w14:paraId="4AC25845" w14:textId="77777777" w:rsidR="00100738" w:rsidRDefault="00100738" w:rsidP="0018297D">
      <w:pPr>
        <w:spacing w:line="240" w:lineRule="atLeast"/>
        <w:rPr>
          <w:rFonts w:ascii="Calibri Light" w:hAnsi="Calibri Light" w:cs="Calibri Light"/>
          <w:sz w:val="19"/>
          <w:szCs w:val="19"/>
        </w:rPr>
      </w:pPr>
    </w:p>
    <w:p w14:paraId="7FB20599" w14:textId="77777777" w:rsidR="00100738" w:rsidRPr="00EB7BF9" w:rsidRDefault="00100738" w:rsidP="00100738">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APPROACH TO COST ESTIMATING</w:t>
      </w:r>
    </w:p>
    <w:p w14:paraId="6B8DAFDF"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35A0F06E"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r>
        <w:rPr>
          <w:rFonts w:ascii="Calibri Light" w:hAnsi="Calibri Light" w:cs="Calibri Light"/>
          <w:sz w:val="19"/>
          <w:szCs w:val="19"/>
        </w:rPr>
        <w:t xml:space="preserve">Our firm understands the importance of accurate estimating in support of the overall team for design, logistics, planning and budgeting, and our goal as Cost Estimator would be to achieve three key objectives: </w:t>
      </w:r>
    </w:p>
    <w:p w14:paraId="7A346D85"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485A850C"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Fonts w:ascii="Calibri Light" w:hAnsi="Calibri Light" w:cs="Calibri Light"/>
          <w:sz w:val="19"/>
          <w:szCs w:val="19"/>
        </w:rPr>
        <w:t>Co</w:t>
      </w:r>
      <w:r>
        <w:rPr>
          <w:rStyle w:val="s2"/>
          <w:rFonts w:ascii="Calibri Light" w:eastAsia="Times New Roman" w:hAnsi="Calibri Light" w:cs="Calibri Light"/>
          <w:sz w:val="19"/>
          <w:szCs w:val="19"/>
        </w:rPr>
        <w:t xml:space="preserve">st certainty</w:t>
      </w:r>
    </w:p>
    <w:p w14:paraId="53AEEF68"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Cost Predictability; and </w:t>
      </w:r>
    </w:p>
    <w:p w14:paraId="79233EA5"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to avoid any financial surprises. </w:t>
      </w:r>
    </w:p>
    <w:p w14:paraId="58274649" w14:textId="77777777" w:rsidR="00100738" w:rsidRPr="00150A05" w:rsidRDefault="00100738" w:rsidP="00100738">
      <w:pPr>
        <w:suppressAutoHyphens/>
        <w:autoSpaceDE w:val="0"/>
        <w:autoSpaceDN w:val="0"/>
        <w:adjustRightInd w:val="0"/>
        <w:jc w:val="both"/>
        <w:textAlignment w:val="center"/>
        <w:rPr>
          <w:rStyle w:val="s2"/>
          <w:rFonts w:ascii="Calibri Light" w:eastAsia="Times New Roman" w:hAnsi="Calibri Light" w:cs="Calibri Light"/>
          <w:sz w:val="19"/>
          <w:szCs w:val="19"/>
        </w:rPr>
      </w:pPr>
    </w:p>
    <w:p w14:paraId="75C05295" w14:textId="77777777" w:rsidR="00100738" w:rsidRDefault="00100738" w:rsidP="00100738">
      <w:pPr>
        <w:jc w:val="both"/>
        <w:rPr>
          <w:rStyle w:val="s2"/>
          <w:rFonts w:ascii="Calibri Light" w:hAnsi="Calibri Light" w:cs="Calibri Light"/>
          <w:sz w:val="19"/>
          <w:szCs w:val="19"/>
        </w:rPr>
      </w:pPr>
      <w:r>
        <w:rPr>
          <w:rStyle w:val="s2"/>
          <w:rFonts w:ascii="Calibri Light" w:hAnsi="Calibri Light" w:cs="Calibri Light"/>
          <w:sz w:val="19"/>
          <w:szCs w:val="19"/>
        </w:rPr>
        <w:t>This is how we measure our success on any project, and in order to achieve these objectives, we implement a two-step process:</w:t>
      </w:r>
    </w:p>
    <w:p w14:paraId="6E2D05D4" w14:textId="77777777" w:rsidR="00100738" w:rsidRPr="004043C4" w:rsidRDefault="00100738" w:rsidP="00100738">
      <w:pPr>
        <w:jc w:val="both"/>
        <w:rPr>
          <w:rStyle w:val="s2"/>
          <w:rFonts w:ascii="Calibri Light" w:hAnsi="Calibri Light" w:cs="Calibri Light"/>
          <w:sz w:val="19"/>
          <w:szCs w:val="19"/>
        </w:rPr>
      </w:pPr>
    </w:p>
    <w:p w14:paraId="50457ED7"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Establish and/or validate the total construction budget as early as possible; and</w:t>
      </w:r>
    </w:p>
    <w:p w14:paraId="151FDC71"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 xml:space="preserve">Ensure that we work with the entire project team to plan, design, procure and deliver within this budget. </w:t>
      </w:r>
    </w:p>
    <w:p w14:paraId="0258A8D5" w14:textId="77777777" w:rsidR="00100738" w:rsidRDefault="00100738" w:rsidP="00100738">
      <w:pPr>
        <w:jc w:val="both"/>
        <w:rPr>
          <w:rFonts w:ascii="Calibri Light" w:hAnsi="Calibri Light" w:cs="Calibri Light"/>
          <w:sz w:val="19"/>
          <w:szCs w:val="19"/>
        </w:rPr>
      </w:pPr>
      <w:r>
        <w:rPr>
          <w:rFonts w:ascii="Calibri Light" w:hAnsi="Calibri Light" w:cs="Calibri Light"/>
          <w:sz w:val="19"/>
          <w:szCs w:val="19"/>
        </w:rPr>
        <w:t xml:space="preserve">We provide accurate milestone cost estimates by utilizing a crew-based database system based on the following: current local labor rates, local sales tax, subcontractor markups, equipment pricing, and material pricing. Additionally, we make adjustments for productivity, core inflation, access to materials and other special circumstances. We also have a specialized MEP cost estimating team that exclusively focuses on their discipline and area of expertise. A thorough understanding of the project scope, anticipated schedule, phasing and logistics are critical.</w:t>
      </w:r>
    </w:p>
    <w:p w14:paraId="1E519553" w14:textId="77777777" w:rsidR="00100738" w:rsidRPr="00150A05" w:rsidRDefault="00100738" w:rsidP="00100738">
      <w:pPr>
        <w:jc w:val="both"/>
        <w:rPr>
          <w:rFonts w:ascii="Calibri Light" w:hAnsi="Calibri Light" w:cs="Calibri Light"/>
          <w:sz w:val="19"/>
          <w:szCs w:val="19"/>
        </w:rPr>
      </w:pPr>
    </w:p>
    <w:p w14:paraId="3ADA4F7F" w14:textId="77777777" w:rsidR="00100738"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rStyle w:val="normaltextrun"/>
          <w:rFonts w:ascii="Calibri Light" w:hAnsi="Calibri Light" w:cs="Calibri Light"/>
          <w:sz w:val="19"/>
          <w:szCs w:val="19"/>
        </w:rPr>
        <w:t xml:space="preserve">At concept level, our cost estimate establishes the total program budget as early as possible: we price what is described, and we measure what is not yet drawn through clearly identified allowances, which are then communicated to the design team for confirmation during our estimate review process. Each allowance, markup, escalation, and premium is shown as a separately identified line, so the estimate remains transparent and auditable as the design develops.</w:t>
      </w:r>
    </w:p>
    <w:p w14:paraId="64288A69" w14:textId="77777777" w:rsidR="00100738" w:rsidRDefault="00100738" w:rsidP="00100738">
      <w:pPr>
        <w:rPr>
          <w:rStyle w:val="normaltextrun"/>
          <w:rFonts w:ascii="Calibri Light" w:eastAsia="Times New Roman" w:hAnsi="Calibri Light" w:cs="Calibri Light"/>
          <w:sz w:val="19"/>
          <w:szCs w:val="19"/>
        </w:rPr>
      </w:pPr>
    </w:p>
    <w:p w14:paraId="0252BEBB" w14:textId="77777777" w:rsidR="00100738" w:rsidRPr="00150A05"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rStyle w:val="normaltextrun"/>
          <w:rFonts w:ascii="Calibri Light" w:hAnsi="Calibri Light" w:cs="Calibri Light"/>
          <w:sz w:val="19"/>
          <w:szCs w:val="19"/>
        </w:rPr>
        <w:t xml:space="preserve">For this assignment, our estimate will be structured by space – Kaufmann Concert Hall, Hall of Mirrors, and Weill Art Gallery – so costs can be reviewed and value decisions made room by room. Theatrical, audiovisual, acoustic, and historic-finish scopes will be carried as clearly identified allowances developed with the design team, which is where cost risk concentrates in venue renovations of this kind.</w:t>
      </w:r>
    </w:p>
    <w:p w14:paraId="3B7E849B" w14:textId="77777777" w:rsidR="00100738" w:rsidRPr="00837907" w:rsidRDefault="00100738" w:rsidP="0018297D">
      <w:pPr>
        <w:spacing w:line="240" w:lineRule="atLeast"/>
        <w:rPr>
          <w:rFonts w:ascii="Calibri Light" w:hAnsi="Calibri Light" w:cs="Calibri Light"/>
          <w:sz w:val="19"/>
          <w:szCs w:val="19"/>
        </w:rPr>
      </w:pPr>
    </w:p>
    <w:p w14:paraId="42D99A22" w14:textId="77777777" w:rsidR="0018297D" w:rsidRDefault="0018297D" w:rsidP="0018297D">
      <w:pPr>
        <w:spacing w:line="240" w:lineRule="atLeast"/>
        <w:rPr>
          <w:rFonts w:ascii="Calibri Light" w:hAnsi="Calibri Light" w:cs="Calibri Light"/>
          <w:sz w:val="19"/>
          <w:szCs w:val="19"/>
        </w:rPr>
      </w:pPr>
    </w:p>
    <w:p w14:paraId="30FACFBD"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SCOPE OF SERVICES</w:t>
      </w:r>
    </w:p>
    <w:p w14:paraId="210040C8" w14:textId="77777777" w:rsidR="0018297D" w:rsidRDefault="0018297D" w:rsidP="0018297D">
      <w:pPr>
        <w:spacing w:line="240" w:lineRule="atLeast"/>
        <w:rPr>
          <w:rFonts w:ascii="Calibri Light" w:hAnsi="Calibri Light" w:cs="Calibri Light"/>
          <w:sz w:val="19"/>
          <w:szCs w:val="19"/>
        </w:rPr>
      </w:pPr>
    </w:p>
    <w:p w14:paraId="21C1F833"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Our fee covers the following scope of services</w:t>
      </w:r>
    </w:p>
    <w:p w14:paraId="295B7134" w14:textId="77777777" w:rsidR="0018297D" w:rsidRDefault="0018297D" w:rsidP="0018297D">
      <w:pPr>
        <w:spacing w:line="240" w:lineRule="atLeast"/>
        <w:rPr>
          <w:rFonts w:ascii="Calibri Light" w:hAnsi="Calibri Light" w:cs="Calibri Light"/>
          <w:sz w:val="19"/>
          <w:szCs w:val="19"/>
        </w:rPr>
      </w:pPr>
    </w:p>
    <w:p w14:paraId="3412A5F8"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Kickoff meeting; review of the concept design package (plans, narratives, and finish intent) and any available existing-conditions documentation</w:t>
      </w:r>
    </w:p>
    <w:p w14:paraId="4A75D8E9"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One site walk of the Kaufmann Concert Hall, Hall of Mirrors, and Weill Art Gallery to confirm existing conditions and logistics</w:t>
      </w:r>
    </w:p>
    <w:p w14:paraId="260F36DE"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Preparation of a concept design construction cost estimate for the approximately 10,000 SF interior renovation, organized in Uniformat and structured by space</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Pricing of demolition, architectural finishes, millwork, and fixed seating scope per the package, with identified allowances for design intent not yet drawn</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Identified allowances for theatrical, AV, acoustic, and specialty lighting systems, developed with the design team</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Pricing of MEP and fire protection modifications within the renovation footprint</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Identified allowances for escalation, off-hours / occupied-venue premiums, logistics, and hazardous materials abatement</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Issue of the draft concept estimate with a written basis-of-estimate narrative; one estimate review meeting; incorporation of one consolidated round of comments; and final issue</w:t>
      </w:r>
    </w:p>
    <w:p w14:paraId="3555906F" w14:textId="77777777" w:rsidR="0018297D" w:rsidRDefault="0018297D" w:rsidP="0018297D">
      <w:pPr>
        <w:spacing w:line="240" w:lineRule="atLeast"/>
        <w:rPr>
          <w:rFonts w:asciiTheme="majorHAnsi" w:hAnsiTheme="majorHAnsi" w:cstheme="majorHAnsi"/>
          <w:color w:val="953634"/>
          <w:sz w:val="19"/>
          <w:szCs w:val="19"/>
        </w:rPr>
      </w:pPr>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FEE PROPOSAL</w:t>
      </w:r>
    </w:p>
    <w:p w14:paraId="507B7B42" w14:textId="77777777" w:rsidR="0018297D" w:rsidRPr="003209AF" w:rsidRDefault="0018297D" w:rsidP="0018297D">
      <w:pPr>
        <w:spacing w:line="240" w:lineRule="atLeast"/>
        <w:rPr>
          <w:rFonts w:ascii="Calibri Light" w:hAnsi="Calibri Light" w:cs="Calibri Light"/>
          <w:sz w:val="19"/>
          <w:szCs w:val="19"/>
        </w:rPr>
      </w:pPr>
    </w:p>
    <w:p w14:paraId="2C3469D2"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For the above outlined scope of services, we propose a lump sum fee of $12,450, invoiced upon final issue of the concept estimate. We confirm our availability for the end-of-October timeline: the draft estimate will be issued within two weeks of receipt of a complete concept design package, and the final estimate within one week of receiving consolidated comments. Additional services – including an on-site estimate presentation, additional revision cycles, or milestone estimates as the design develops – can be provided at the hourly rates attached or as an agreed lump sum.</w:t>
      </w:r>
    </w:p>
    <w:p w14:paraId="71CC64C5" w14:textId="77777777" w:rsidR="0018297D" w:rsidRDefault="0018297D" w:rsidP="0018297D">
      <w:pPr>
        <w:spacing w:line="240" w:lineRule="atLeast"/>
        <w:rPr>
          <w:rFonts w:ascii="Calibri Light" w:hAnsi="Calibri Light" w:cs="Calibri Light"/>
          <w:sz w:val="19"/>
          <w:szCs w:val="19"/>
        </w:rPr>
      </w:pPr>
    </w:p>
    <w:p w14:paraId="4942BE58" w14:textId="77777777" w:rsidR="0018297D" w:rsidRDefault="0018297D" w:rsidP="0018297D">
      <w:pPr>
        <w:spacing w:line="240" w:lineRule="atLeast"/>
        <w:rPr>
          <w:rFonts w:ascii="Calibri Light" w:hAnsi="Calibri Light" w:cs="Calibri Light"/>
          <w:sz w:val="19"/>
          <w:szCs w:val="19"/>
        </w:rPr>
      </w:pPr>
    </w:p>
    <w:p w14:paraId="208D1BA6" w14:textId="77777777" w:rsidR="0018297D" w:rsidRDefault="0018297D" w:rsidP="0018297D">
      <w:pPr>
        <w:rPr>
          <w:rFonts w:ascii="Calibri Light" w:hAnsi="Calibri Light" w:cs="Calibri Light"/>
          <w:sz w:val="19"/>
          <w:szCs w:val="19"/>
        </w:rPr>
      </w:pPr>
    </w:p>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 xml:space="preserve">ASSUMPTIONS</w:t>
      </w:r>
    </w:p>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The fee above is priced on the following assumptions, which will also form the basis of the estimate. Where the eventual scope differs, we will adjust accordingly: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Concept package contents. </w:t>
      </w:r>
      <w:r>
        <w:rPr>
          <w:rFonts w:ascii="Calibri Light" w:hAnsi="Calibri Light" w:cs="Calibri Light"/>
          <w:sz w:val="19"/>
          <w:szCs w:val="19"/>
        </w:rPr>
        <w:t xml:space="preserve">The package is assumed to include concept plans and an outline design narrative for each space; design intent not yet drawn will be captured through clearly identified allowances and communicated back for confirmation at the estimate review. (Basis of fee: Concept-level estimate in Uniformat on approximately 10,000 SF, allowance-based where the package is not yet developed)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Construction budget. </w:t>
      </w:r>
      <w:r>
        <w:rPr>
          <w:rFonts w:ascii="Calibri Light" w:hAnsi="Calibri Light" w:cs="Calibri Light"/>
          <w:sz w:val="19"/>
          <w:szCs w:val="19"/>
        </w:rPr>
        <w:t xml:space="preserve">The estimate will establish the concept budget from first principles and benchmarks; if a target budget exists, it will be shared at kickoff so variances can be identified. (Basis of fee: One baseline concept estimate; no budget-reconciliation exercise assumed)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Theatrical, AV and acoustic systems. </w:t>
      </w:r>
      <w:r>
        <w:rPr>
          <w:rFonts w:ascii="Calibri Light" w:hAnsi="Calibri Light" w:cs="Calibri Light"/>
          <w:sz w:val="19"/>
          <w:szCs w:val="19"/>
        </w:rPr>
        <w:t xml:space="preserve">Theatrical, AV, acoustic, and specialty lighting scope shown in the concept package is carried as identified allowances developed with the design team; vendor-designed systems are priced as allowances only. (Basis of fee: Identified allowances per system, based on the package and design team input)</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Seating and FF&amp;E. </w:t>
      </w:r>
      <w:r>
        <w:rPr>
          <w:rFonts w:ascii="Calibri Light" w:hAnsi="Calibri Light" w:cs="Calibri Light"/>
          <w:sz w:val="19"/>
          <w:szCs w:val="19"/>
        </w:rPr>
        <w:t xml:space="preserve">Fixed seating is priced as an allowance if shown in the concept package; loose furniture, fixtures and equipment, and artwork are excluded. (Basis of fee: Fixed-seating allowance per the package; loose FF&amp;E and artwork excluded)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Historic and ornate finishes. </w:t>
      </w:r>
      <w:r>
        <w:rPr>
          <w:rFonts w:ascii="Calibri Light" w:hAnsi="Calibri Light" w:cs="Calibri Light"/>
          <w:sz w:val="19"/>
          <w:szCs w:val="19"/>
        </w:rPr>
        <w:t xml:space="preserve">Restoration scope is priced as identified allowances per the concept package's stated intent; no Landmarks Preservation Commission requirements are assumed unless identified in the package. (Basis of fee: Specialty restoration allowances per space; no LPC filings or requirements assumed)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MEP extent. </w:t>
      </w:r>
      <w:r>
        <w:rPr>
          <w:rFonts w:ascii="Calibri Light" w:hAnsi="Calibri Light" w:cs="Calibri Light"/>
          <w:sz w:val="19"/>
          <w:szCs w:val="19"/>
        </w:rPr>
        <w:t xml:space="preserve">MEP and fire protection work is limited to modifications within the ~10,000 SF renovation footprint; no central plant, service, or riser upgrades are assumed. (Basis of fee: MEP modifications within the renovation footprint only)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Occupied venue operations and phasing. </w:t>
      </w:r>
      <w:r>
        <w:rPr>
          <w:rFonts w:ascii="Calibri Light" w:hAnsi="Calibri Light" w:cs="Calibri Light"/>
          <w:sz w:val="19"/>
          <w:szCs w:val="19"/>
        </w:rPr>
        <w:t xml:space="preserve">The building is assumed to remain in operation; an off-hours / occupied-venue work premium and logistics allowance is carried as a percentage on affected trades, with phasing to be developed with the project team. (Basis of fee: Percentage premium and logistics allowance on affected trades)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Hazardous materials. </w:t>
      </w:r>
      <w:r>
        <w:rPr>
          <w:rFonts w:ascii="Calibri Light" w:hAnsi="Calibri Light" w:cs="Calibri Light"/>
          <w:sz w:val="19"/>
          <w:szCs w:val="19"/>
        </w:rPr>
        <w:t xml:space="preserve">An abatement allowance is carried as a separately identified line; hazardous materials survey and abatement design are excluded. (Basis of fee: Identified abatement allowance only, quantity unverified)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Structural and vertical transportation. </w:t>
      </w:r>
      <w:r>
        <w:rPr>
          <w:rFonts w:ascii="Calibri Light" w:hAnsi="Calibri Light" w:cs="Calibri Light"/>
          <w:sz w:val="19"/>
          <w:szCs w:val="19"/>
        </w:rPr>
        <w:t xml:space="preserve">No structural modifications or vertical transportation work is assumed unless shown in the concept package. (Basis of fee: Interior fit-out basis; structure and VT excluded unless drawn)</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Construction schedule and escalation. </w:t>
      </w:r>
      <w:r>
        <w:rPr>
          <w:rFonts w:ascii="Calibri Light" w:hAnsi="Calibri Light" w:cs="Calibri Light"/>
          <w:sz w:val="19"/>
          <w:szCs w:val="19"/>
        </w:rPr>
        <w:t xml:space="preserve">The estimate is prepared in current-day dollars with escalation shown as a separately identified line to an assumed construction midpoint approximately 12 months from estimate issue. (Basis of fee: Escalation percentage applied as an identified line on the estimate summary)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Estimate schedule. </w:t>
      </w:r>
      <w:r>
        <w:rPr>
          <w:rFonts w:ascii="Calibri Light" w:hAnsi="Calibri Light" w:cs="Calibri Light"/>
          <w:sz w:val="19"/>
          <w:szCs w:val="19"/>
        </w:rPr>
        <w:t xml:space="preserve">The draft estimate will be issued within two weeks of receipt of a complete concept package, with the final estimate issued within one week of receiving consolidated comments; expedited turnaround can be discussed if required. (Basis of fee: Draft in 2 weeks from complete package; final 1 week after comments)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Review meeting and revisions. </w:t>
      </w:r>
      <w:r>
        <w:rPr>
          <w:rFonts w:ascii="Calibri Light" w:hAnsi="Calibri Light" w:cs="Calibri Light"/>
          <w:sz w:val="19"/>
          <w:szCs w:val="19"/>
        </w:rPr>
        <w:t xml:space="preserve">One estimate review meeting is included, held virtually; one consolidated round of review comments is incorporated in the final issue. Further meetings, revisions, or re-issues will be billed at the hourly rates herein. (Basis of fee: One virtual review meeting and one revision cycle included)</w:t>
      </w:r>
    </w:p>
    <w:p w14:paraId="208D1BA6" w14:textId="77777777" w:rsidR="0018297D" w:rsidRDefault="0018297D" w:rsidP="0018297D">
      <w:pPr>
        <w:rPr>
          <w:rFonts w:ascii="Calibri Light" w:hAnsi="Calibri Light" w:cs="Calibri Light"/>
          <w:sz w:val="19"/>
          <w:szCs w:val="19"/>
        </w:rPr>
      </w:pPr>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The following items are not included in the lump sum fee referenced above:</w:t>
      </w:r>
    </w:p>
    <w:p w14:paraId="6F282420" w14:textId="77777777" w:rsidR="0018297D" w:rsidRDefault="0018297D" w:rsidP="0018297D">
      <w:pPr>
        <w:spacing w:line="240" w:lineRule="atLeast"/>
        <w:rPr>
          <w:rFonts w:ascii="Calibri Light" w:hAnsi="Calibri Light" w:cs="Calibri Light"/>
          <w:sz w:val="19"/>
          <w:szCs w:val="19"/>
        </w:rPr>
      </w:pPr>
    </w:p>
    <w:p w14:paraId="71FEC2AD" w14:textId="77777777" w:rsidR="0018297D" w:rsidRDefault="0018297D" w:rsidP="0018297D">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Reconciliation with Construction Manager</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Estimating lengthy or significant design revisions after receipt of documents &amp; notice to proceed</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Loose furniture, fixtures &amp; equipment (FF&amp;E) and artwork</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Theatrical, AV, and acoustic system design or procurement support (systems priced as allowances only)</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Life cycle cost analysis / OPEX costing</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Value engineering studies</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Additional estimates or milestones beyond those listed above</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Hazardous materials survey and abatement design</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Continuous cost management</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Reimbursables (to be billed at cost with no markup, if incurred)</w:t>
      </w:r>
    </w:p>
    <w:p w14:paraId="557F6C25" w14:textId="77777777" w:rsidR="0018297D" w:rsidRDefault="0018297D" w:rsidP="0018297D">
      <w:pPr>
        <w:spacing w:line="240" w:lineRule="atLeast"/>
        <w:rPr>
          <w:rFonts w:ascii="Calibri Light" w:hAnsi="Calibri Light" w:cs="Calibri Light"/>
          <w:sz w:val="19"/>
          <w:szCs w:val="19"/>
        </w:rPr>
      </w:pPr>
    </w:p>
    <w:p w14:paraId="1464A6AE" w14:textId="77777777" w:rsidR="0018297D" w:rsidRDefault="0018297D" w:rsidP="0018297D">
      <w:pPr>
        <w:spacing w:line="240" w:lineRule="atLeast"/>
        <w:rPr>
          <w:rFonts w:ascii="Calibri Light" w:hAnsi="Calibri Light" w:cs="Calibri Light"/>
          <w:sz w:val="19"/>
          <w:szCs w:val="19"/>
        </w:rPr>
      </w:pPr>
    </w:p>
    <w:p w14:paraId="745B0F84"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We look forward to working with you and the rest of the project team on this exciting project.  Should you have any questions or comments with regard to any aspect of the proposal, please do not hesitate to contact me.</w:t>
      </w:r>
    </w:p>
    <w:p w14:paraId="646F1E88" w14:textId="77777777" w:rsidR="0018297D" w:rsidRDefault="0018297D" w:rsidP="0018297D">
      <w:pPr>
        <w:spacing w:line="240" w:lineRule="atLeast"/>
        <w:rPr>
          <w:rFonts w:ascii="Calibri Light" w:hAnsi="Calibri Light" w:cs="Calibri Light"/>
          <w:sz w:val="19"/>
          <w:szCs w:val="19"/>
        </w:rPr>
      </w:pPr>
    </w:p>
    <w:p w14:paraId="15F330AF" w14:textId="142BE194" w:rsidR="0018297D" w:rsidRDefault="00ED3872"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Sincerely yours,</w:t>
      </w:r>
    </w:p>
    <w:p w14:paraId="2D9F64EB" w14:textId="1B8AF93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ab/>
        <w:tab/>
        <w:tab/>
        <w:tab/>
        <w:tab/>
        <w:tab/>
        <w:tab/>
        <w:tab/>
        <w:t>Accepted by: _________________________</w:t>
      </w:r>
    </w:p>
    <w:p w14:paraId="56EF5FD0" w14:textId="77777777" w:rsidR="0018297D" w:rsidRDefault="0018297D" w:rsidP="0018297D">
      <w:pPr>
        <w:spacing w:line="240" w:lineRule="atLeast"/>
        <w:rPr>
          <w:rFonts w:ascii="Calibri Light" w:hAnsi="Calibri Light" w:cs="Calibri Light"/>
          <w:sz w:val="19"/>
          <w:szCs w:val="19"/>
        </w:rPr>
      </w:pPr>
    </w:p>
    <w:p w14:paraId="383BA39A" w14:textId="77777777" w:rsidR="0018297D" w:rsidRDefault="0018297D" w:rsidP="0018297D">
      <w:pPr>
        <w:spacing w:line="240" w:lineRule="atLeast"/>
        <w:rPr>
          <w:rFonts w:ascii="Calibri Light" w:hAnsi="Calibri Light" w:cs="Calibri Light"/>
          <w:sz w:val="19"/>
          <w:szCs w:val="19"/>
        </w:rPr>
      </w:pPr>
      <w:r>
        <w:rPr>
          <w:rFonts w:ascii="Arial Narrow" w:hAnsi="Arial Narrow" w:cs="Times-Roman"/>
          <w:noProof/>
          <w:szCs w:val="20"/>
        </w:rPr>
        <w:drawing>
          <wp:inline distT="0" distB="0" distL="0" distR="0" wp14:anchorId="36188FD8" wp14:editId="67531B6C">
            <wp:extent cx="1068070" cy="570865"/>
            <wp:effectExtent l="0" t="0" r="0" b="0"/>
            <wp:docPr id="4"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ack text on a white background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8070" cy="570865"/>
                    </a:xfrm>
                    <a:prstGeom prst="rect">
                      <a:avLst/>
                    </a:prstGeom>
                    <a:noFill/>
                    <a:ln>
                      <a:noFill/>
                    </a:ln>
                  </pic:spPr>
                </pic:pic>
              </a:graphicData>
            </a:graphic>
          </wp:inline>
        </w:drawing>
      </w:r>
    </w:p>
    <w:p w14:paraId="63001A25" w14:textId="77777777" w:rsidR="0018297D" w:rsidRDefault="0018297D" w:rsidP="0018297D">
      <w:pPr>
        <w:spacing w:line="240" w:lineRule="atLeast"/>
        <w:rPr>
          <w:rFonts w:ascii="Calibri Light" w:hAnsi="Calibri Light" w:cs="Calibri Light"/>
          <w:sz w:val="19"/>
          <w:szCs w:val="19"/>
        </w:rPr>
      </w:pPr>
    </w:p>
    <w:p w14:paraId="15F7D70F" w14:textId="040D426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Reuben Pocock</w:t>
        <w:tab/>
        <w:tab/>
        <w:tab/>
        <w:tab/>
        <w:tab/>
        <w:tab/>
        <w:tab/>
        <w:t>Signature: ____________________________</w:t>
      </w:r>
    </w:p>
    <w:p w14:paraId="60021737"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Vice President, Cost Management</w:t>
      </w:r>
    </w:p>
    <w:p w14:paraId="4B417EBC" w14:textId="77777777" w:rsidR="0018297D" w:rsidRPr="00ED7A56" w:rsidRDefault="0018297D" w:rsidP="0018297D">
      <w:pPr>
        <w:spacing w:line="240" w:lineRule="atLeast"/>
        <w:rPr>
          <w:rFonts w:ascii="Calibri Light" w:hAnsi="Calibri Light" w:cs="Calibri Light"/>
          <w:sz w:val="19"/>
          <w:szCs w:val="19"/>
        </w:rPr>
      </w:pPr>
    </w:p>
    <w:p w14:paraId="2AA7BF66" w14:textId="77777777" w:rsidR="0018297D" w:rsidRDefault="0018297D" w:rsidP="0018297D">
      <w:pPr>
        <w:rPr>
          <w:b/>
          <w:bCs/>
          <w:sz w:val="22"/>
          <w:szCs w:val="22"/>
        </w:rPr>
      </w:pPr>
      <w:r>
        <w:rPr>
          <w:b/>
          <w:bCs/>
          <w:sz w:val="22"/>
          <w:szCs w:val="22"/>
        </w:rPr>
        <w:br w:type="page"/>
      </w:r>
    </w:p>
    <w:p w14:paraId="402591C5" w14:textId="77777777" w:rsidR="00ED3872" w:rsidRDefault="00ED3872" w:rsidP="0018297D">
      <w:pPr>
        <w:jc w:val="center"/>
        <w:rPr>
          <w:b/>
          <w:bCs/>
          <w:sz w:val="22"/>
          <w:szCs w:val="22"/>
        </w:rPr>
      </w:pPr>
    </w:p>
    <w:p w14:paraId="0E266C70" w14:textId="77777777" w:rsidR="00ED3872" w:rsidRDefault="00ED3872" w:rsidP="0018297D">
      <w:pPr>
        <w:jc w:val="center"/>
        <w:rPr>
          <w:b/>
          <w:bCs/>
          <w:sz w:val="22"/>
          <w:szCs w:val="22"/>
        </w:rPr>
      </w:pPr>
    </w:p>
    <w:p w14:paraId="62547DB9" w14:textId="77777777" w:rsidR="00ED3872" w:rsidRDefault="00ED3872" w:rsidP="0018297D">
      <w:pPr>
        <w:jc w:val="center"/>
        <w:rPr>
          <w:b/>
          <w:bCs/>
          <w:sz w:val="22"/>
          <w:szCs w:val="22"/>
        </w:rPr>
      </w:pPr>
    </w:p>
    <w:p w14:paraId="57F2165F" w14:textId="77777777" w:rsidR="00ED3872" w:rsidRDefault="00ED3872" w:rsidP="0018297D">
      <w:pPr>
        <w:jc w:val="center"/>
        <w:rPr>
          <w:b/>
          <w:bCs/>
          <w:sz w:val="22"/>
          <w:szCs w:val="22"/>
        </w:rPr>
      </w:pPr>
    </w:p>
    <w:p w14:paraId="2E5226A8" w14:textId="77777777" w:rsidR="00ED3872" w:rsidRDefault="00ED3872" w:rsidP="0018297D">
      <w:pPr>
        <w:jc w:val="center"/>
        <w:rPr>
          <w:b/>
          <w:bCs/>
          <w:sz w:val="22"/>
          <w:szCs w:val="22"/>
        </w:rPr>
      </w:pPr>
    </w:p>
    <w:p w14:paraId="7998D5E4" w14:textId="77777777" w:rsidR="00ED3872" w:rsidRDefault="00ED3872" w:rsidP="0018297D">
      <w:pPr>
        <w:jc w:val="center"/>
        <w:rPr>
          <w:b/>
          <w:bCs/>
          <w:sz w:val="22"/>
          <w:szCs w:val="22"/>
        </w:rPr>
      </w:pPr>
    </w:p>
    <w:p w14:paraId="328E3AC7" w14:textId="77777777" w:rsidR="00ED3872" w:rsidRDefault="00ED3872" w:rsidP="0018297D">
      <w:pPr>
        <w:jc w:val="center"/>
        <w:rPr>
          <w:b/>
          <w:bCs/>
          <w:sz w:val="22"/>
          <w:szCs w:val="22"/>
        </w:rPr>
      </w:pPr>
    </w:p>
    <w:p w14:paraId="46DA388F" w14:textId="77777777" w:rsidR="00ED3872" w:rsidRDefault="00ED3872" w:rsidP="0018297D">
      <w:pPr>
        <w:jc w:val="center"/>
        <w:rPr>
          <w:b/>
          <w:bCs/>
          <w:sz w:val="22"/>
          <w:szCs w:val="22"/>
        </w:rPr>
      </w:pPr>
    </w:p>
    <w:p w14:paraId="00668260" w14:textId="1571B931" w:rsidR="0018297D" w:rsidRPr="00E04BDC" w:rsidRDefault="0018297D" w:rsidP="0018297D">
      <w:pPr>
        <w:jc w:val="center"/>
        <w:rPr>
          <w:b/>
          <w:bCs/>
          <w:sz w:val="22"/>
          <w:szCs w:val="22"/>
        </w:rPr>
      </w:pPr>
      <w:r>
        <w:rPr>
          <w:b/>
          <w:bCs/>
          <w:sz w:val="22"/>
          <w:szCs w:val="22"/>
        </w:rPr>
        <w:t xml:space="preserve">COST MANAGEMENT HOURLY RATES 2026</w:t>
      </w:r>
    </w:p>
    <w:p w14:paraId="77A459F0" w14:textId="77777777" w:rsidR="0018297D" w:rsidRPr="00E04BDC" w:rsidRDefault="0018297D" w:rsidP="0018297D">
      <w:pPr>
        <w:rPr>
          <w:b/>
          <w:bCs/>
          <w:sz w:val="22"/>
          <w:szCs w:val="22"/>
        </w:rPr>
      </w:pPr>
    </w:p>
    <w:p w14:paraId="771B4DD0" w14:textId="77777777" w:rsidR="0018297D" w:rsidRPr="00E04BDC" w:rsidRDefault="0018297D" w:rsidP="0018297D">
      <w:pPr>
        <w:rPr>
          <w:b/>
          <w:bCs/>
          <w:sz w:val="22"/>
          <w:szCs w:val="22"/>
        </w:rPr>
      </w:pPr>
    </w:p>
    <w:p w14:paraId="6D8515ED" w14:textId="77777777" w:rsidR="0018297D" w:rsidRPr="00E04BDC" w:rsidRDefault="0018297D" w:rsidP="0018297D">
      <w:pPr>
        <w:rPr>
          <w:b/>
          <w:bCs/>
          <w:sz w:val="22"/>
          <w:szCs w:val="22"/>
        </w:rPr>
      </w:pPr>
    </w:p>
    <w:tbl>
      <w:tblPr>
        <w:tblW w:w="0" w:type="auto"/>
        <w:tblLook w:val="04A0" w:firstRow="1" w:lastRow="0" w:firstColumn="1" w:lastColumn="0" w:noHBand="0" w:noVBand="1"/>
      </w:tblPr>
      <w:tblGrid>
        <w:gridCol w:w="6782"/>
        <w:gridCol w:w="2578"/>
      </w:tblGrid>
      <w:tr w:rsidR="0018297D" w:rsidRPr="000C0F98" w14:paraId="5D4F550A" w14:textId="77777777" w:rsidTr="00193C95">
        <w:tc>
          <w:tcPr>
            <w:tcW w:w="6858" w:type="dxa"/>
          </w:tcPr>
          <w:p w14:paraId="25A71E8F" w14:textId="77777777" w:rsidR="0018297D" w:rsidRDefault="0018297D" w:rsidP="00193C95">
            <w:pPr>
              <w:spacing w:line="480" w:lineRule="auto"/>
              <w:ind w:firstLine="720"/>
              <w:rPr>
                <w:sz w:val="22"/>
                <w:szCs w:val="22"/>
              </w:rPr>
            </w:pPr>
            <w:r>
              <w:rPr>
                <w:sz w:val="22"/>
                <w:szCs w:val="22"/>
              </w:rPr>
              <w:t>Vice President</w:t>
            </w:r>
          </w:p>
        </w:tc>
        <w:tc>
          <w:tcPr>
            <w:tcW w:w="2592" w:type="dxa"/>
          </w:tcPr>
          <w:p w14:paraId="174C185D" w14:textId="77777777" w:rsidR="0018297D" w:rsidRPr="000C0F98" w:rsidRDefault="0018297D" w:rsidP="00193C95">
            <w:pPr>
              <w:spacing w:line="480" w:lineRule="auto"/>
              <w:ind w:firstLine="720"/>
              <w:rPr>
                <w:sz w:val="22"/>
                <w:szCs w:val="22"/>
              </w:rPr>
            </w:pPr>
            <w:r>
              <w:rPr>
                <w:sz w:val="22"/>
                <w:szCs w:val="22"/>
              </w:rPr>
              <w:t>$350.00 per hour</w:t>
            </w:r>
          </w:p>
        </w:tc>
      </w:tr>
      <w:tr w:rsidR="0018297D" w:rsidRPr="000C0F98" w14:paraId="678FF1C5" w14:textId="77777777" w:rsidTr="00193C95">
        <w:tc>
          <w:tcPr>
            <w:tcW w:w="6858" w:type="dxa"/>
            <w:hideMark/>
          </w:tcPr>
          <w:p w14:paraId="477E55BF" w14:textId="77777777" w:rsidR="0018297D" w:rsidRPr="000C0F98" w:rsidRDefault="0018297D" w:rsidP="00193C95">
            <w:pPr>
              <w:spacing w:line="480" w:lineRule="auto"/>
              <w:ind w:firstLine="720"/>
              <w:rPr>
                <w:sz w:val="22"/>
                <w:szCs w:val="22"/>
              </w:rPr>
            </w:pPr>
            <w:r>
              <w:rPr>
                <w:sz w:val="22"/>
                <w:szCs w:val="22"/>
              </w:rPr>
              <w:t>Senior Director</w:t>
            </w:r>
          </w:p>
          <w:p w14:paraId="54AC568E" w14:textId="77777777" w:rsidR="0018297D" w:rsidRPr="000C0F98" w:rsidRDefault="0018297D" w:rsidP="00193C95">
            <w:pPr>
              <w:spacing w:line="480" w:lineRule="auto"/>
              <w:ind w:firstLine="720"/>
              <w:rPr>
                <w:sz w:val="22"/>
                <w:szCs w:val="22"/>
              </w:rPr>
            </w:pPr>
          </w:p>
        </w:tc>
        <w:tc>
          <w:tcPr>
            <w:tcW w:w="2592" w:type="dxa"/>
            <w:hideMark/>
          </w:tcPr>
          <w:p w14:paraId="72815B14" w14:textId="77777777" w:rsidR="0018297D" w:rsidRPr="000C0F98" w:rsidRDefault="0018297D" w:rsidP="00193C95">
            <w:pPr>
              <w:spacing w:line="480" w:lineRule="auto"/>
              <w:ind w:firstLine="720"/>
              <w:rPr>
                <w:sz w:val="22"/>
                <w:szCs w:val="22"/>
              </w:rPr>
            </w:pPr>
            <w:r>
              <w:rPr>
                <w:sz w:val="22"/>
                <w:szCs w:val="22"/>
              </w:rPr>
              <w:t>$300.00 per hour</w:t>
            </w:r>
          </w:p>
        </w:tc>
      </w:tr>
      <w:tr w:rsidR="0018297D" w:rsidRPr="000C0F98" w14:paraId="03203058" w14:textId="77777777" w:rsidTr="00193C95">
        <w:tc>
          <w:tcPr>
            <w:tcW w:w="6858" w:type="dxa"/>
            <w:hideMark/>
          </w:tcPr>
          <w:p w14:paraId="183AF4CD" w14:textId="77777777" w:rsidR="0018297D" w:rsidRPr="000C0F98" w:rsidRDefault="0018297D" w:rsidP="00193C95">
            <w:pPr>
              <w:spacing w:line="480" w:lineRule="auto"/>
              <w:ind w:firstLine="720"/>
              <w:rPr>
                <w:sz w:val="22"/>
                <w:szCs w:val="22"/>
              </w:rPr>
            </w:pPr>
            <w:r>
              <w:rPr>
                <w:sz w:val="22"/>
                <w:szCs w:val="22"/>
              </w:rPr>
              <w:t>Director</w:t>
            </w:r>
          </w:p>
          <w:p w14:paraId="28CE14F8" w14:textId="77777777" w:rsidR="0018297D" w:rsidRPr="000C0F98" w:rsidRDefault="0018297D" w:rsidP="00193C95">
            <w:pPr>
              <w:spacing w:line="480" w:lineRule="auto"/>
              <w:ind w:firstLine="720"/>
              <w:rPr>
                <w:sz w:val="22"/>
                <w:szCs w:val="22"/>
              </w:rPr>
            </w:pPr>
          </w:p>
        </w:tc>
        <w:tc>
          <w:tcPr>
            <w:tcW w:w="2592" w:type="dxa"/>
            <w:hideMark/>
          </w:tcPr>
          <w:p w14:paraId="0507464A" w14:textId="77777777" w:rsidR="0018297D" w:rsidRPr="000C0F98" w:rsidRDefault="0018297D" w:rsidP="00193C95">
            <w:pPr>
              <w:spacing w:line="480" w:lineRule="auto"/>
              <w:ind w:firstLine="720"/>
              <w:rPr>
                <w:sz w:val="22"/>
                <w:szCs w:val="22"/>
              </w:rPr>
            </w:pPr>
            <w:r>
              <w:rPr>
                <w:sz w:val="22"/>
                <w:szCs w:val="22"/>
              </w:rPr>
              <w:t>$250.00 per hour</w:t>
            </w:r>
          </w:p>
        </w:tc>
      </w:tr>
      <w:tr w:rsidR="0018297D" w:rsidRPr="000C0F98" w14:paraId="3C076D9C" w14:textId="77777777" w:rsidTr="00193C95">
        <w:tc>
          <w:tcPr>
            <w:tcW w:w="6858" w:type="dxa"/>
            <w:hideMark/>
          </w:tcPr>
          <w:p w14:paraId="04EB60EF" w14:textId="77777777" w:rsidR="0018297D" w:rsidRPr="000C0F98" w:rsidRDefault="0018297D" w:rsidP="00193C95">
            <w:pPr>
              <w:spacing w:line="480" w:lineRule="auto"/>
              <w:ind w:firstLine="720"/>
              <w:rPr>
                <w:sz w:val="22"/>
                <w:szCs w:val="22"/>
              </w:rPr>
            </w:pPr>
            <w:r>
              <w:rPr>
                <w:sz w:val="22"/>
                <w:szCs w:val="22"/>
              </w:rPr>
              <w:t>Associate Director</w:t>
            </w:r>
          </w:p>
          <w:p w14:paraId="54F276CF" w14:textId="77777777" w:rsidR="0018297D" w:rsidRPr="000C0F98" w:rsidRDefault="0018297D" w:rsidP="00193C95">
            <w:pPr>
              <w:spacing w:line="480" w:lineRule="auto"/>
              <w:ind w:firstLine="720"/>
              <w:rPr>
                <w:sz w:val="22"/>
                <w:szCs w:val="22"/>
              </w:rPr>
            </w:pPr>
          </w:p>
        </w:tc>
        <w:tc>
          <w:tcPr>
            <w:tcW w:w="2592" w:type="dxa"/>
            <w:hideMark/>
          </w:tcPr>
          <w:p w14:paraId="74C4C6B1" w14:textId="77777777" w:rsidR="0018297D" w:rsidRPr="000C0F98" w:rsidRDefault="0018297D" w:rsidP="00193C95">
            <w:pPr>
              <w:spacing w:line="480" w:lineRule="auto"/>
              <w:ind w:firstLine="720"/>
              <w:rPr>
                <w:sz w:val="22"/>
                <w:szCs w:val="22"/>
              </w:rPr>
            </w:pPr>
            <w:r>
              <w:rPr>
                <w:sz w:val="22"/>
                <w:szCs w:val="22"/>
              </w:rPr>
              <w:t>$225.00 per hour</w:t>
            </w:r>
          </w:p>
        </w:tc>
      </w:tr>
      <w:tr w:rsidR="0018297D" w:rsidRPr="000C0F98" w14:paraId="2C693D45" w14:textId="77777777" w:rsidTr="00193C95">
        <w:tc>
          <w:tcPr>
            <w:tcW w:w="6858" w:type="dxa"/>
            <w:hideMark/>
          </w:tcPr>
          <w:p w14:paraId="0404D683" w14:textId="77777777" w:rsidR="0018297D" w:rsidRPr="000C0F98" w:rsidRDefault="0018297D" w:rsidP="00193C95">
            <w:pPr>
              <w:spacing w:line="480" w:lineRule="auto"/>
              <w:ind w:firstLine="720"/>
              <w:rPr>
                <w:sz w:val="22"/>
                <w:szCs w:val="22"/>
              </w:rPr>
            </w:pPr>
            <w:r>
              <w:rPr>
                <w:sz w:val="22"/>
                <w:szCs w:val="22"/>
              </w:rPr>
              <w:t>Senior Cost Manager</w:t>
            </w:r>
          </w:p>
          <w:p w14:paraId="48A61517" w14:textId="77777777" w:rsidR="0018297D" w:rsidRPr="000C0F98" w:rsidRDefault="0018297D" w:rsidP="00193C95">
            <w:pPr>
              <w:spacing w:line="480" w:lineRule="auto"/>
              <w:ind w:firstLine="720"/>
              <w:rPr>
                <w:sz w:val="22"/>
                <w:szCs w:val="22"/>
              </w:rPr>
            </w:pPr>
          </w:p>
        </w:tc>
        <w:tc>
          <w:tcPr>
            <w:tcW w:w="2592" w:type="dxa"/>
            <w:hideMark/>
          </w:tcPr>
          <w:p w14:paraId="2683E15C" w14:textId="77777777" w:rsidR="0018297D" w:rsidRPr="000C0F98" w:rsidRDefault="0018297D" w:rsidP="00193C95">
            <w:pPr>
              <w:spacing w:line="480" w:lineRule="auto"/>
              <w:ind w:firstLine="720"/>
              <w:rPr>
                <w:sz w:val="22"/>
                <w:szCs w:val="22"/>
              </w:rPr>
            </w:pPr>
            <w:r>
              <w:rPr>
                <w:sz w:val="22"/>
                <w:szCs w:val="22"/>
              </w:rPr>
              <w:t>$190.00 per hour</w:t>
            </w:r>
          </w:p>
        </w:tc>
      </w:tr>
      <w:tr w:rsidR="0018297D" w:rsidRPr="000C0F98" w14:paraId="228DF927" w14:textId="77777777" w:rsidTr="00193C95">
        <w:tc>
          <w:tcPr>
            <w:tcW w:w="6858" w:type="dxa"/>
            <w:hideMark/>
          </w:tcPr>
          <w:p w14:paraId="5C605868" w14:textId="77777777" w:rsidR="0018297D" w:rsidRPr="000C0F98" w:rsidRDefault="0018297D" w:rsidP="00193C95">
            <w:pPr>
              <w:spacing w:line="480" w:lineRule="auto"/>
              <w:ind w:firstLine="720"/>
              <w:rPr>
                <w:sz w:val="22"/>
                <w:szCs w:val="22"/>
              </w:rPr>
            </w:pPr>
            <w:r>
              <w:rPr>
                <w:sz w:val="22"/>
                <w:szCs w:val="22"/>
              </w:rPr>
              <w:t>Cost Manager</w:t>
            </w:r>
          </w:p>
          <w:p w14:paraId="772C6D89" w14:textId="77777777" w:rsidR="0018297D" w:rsidRPr="000C0F98" w:rsidRDefault="0018297D" w:rsidP="00193C95">
            <w:pPr>
              <w:spacing w:line="480" w:lineRule="auto"/>
              <w:ind w:firstLine="720"/>
              <w:rPr>
                <w:sz w:val="22"/>
                <w:szCs w:val="22"/>
              </w:rPr>
            </w:pPr>
          </w:p>
        </w:tc>
        <w:tc>
          <w:tcPr>
            <w:tcW w:w="2592" w:type="dxa"/>
            <w:hideMark/>
          </w:tcPr>
          <w:p w14:paraId="7E732637" w14:textId="77777777" w:rsidR="0018297D" w:rsidRPr="000C0F98" w:rsidRDefault="0018297D" w:rsidP="00193C95">
            <w:pPr>
              <w:spacing w:line="480" w:lineRule="auto"/>
              <w:ind w:firstLine="720"/>
              <w:rPr>
                <w:sz w:val="22"/>
                <w:szCs w:val="22"/>
              </w:rPr>
            </w:pPr>
            <w:r>
              <w:rPr>
                <w:sz w:val="22"/>
                <w:szCs w:val="22"/>
              </w:rPr>
              <w:t>$150.00 per hour</w:t>
            </w:r>
          </w:p>
        </w:tc>
      </w:tr>
      <w:tr w:rsidR="0018297D" w:rsidRPr="000C0F98" w14:paraId="63C406E7" w14:textId="77777777" w:rsidTr="00193C95">
        <w:tc>
          <w:tcPr>
            <w:tcW w:w="6858" w:type="dxa"/>
            <w:hideMark/>
          </w:tcPr>
          <w:p w14:paraId="3B9C19AC" w14:textId="77777777" w:rsidR="0018297D" w:rsidRPr="000C0F98" w:rsidRDefault="0018297D" w:rsidP="00193C95">
            <w:pPr>
              <w:spacing w:line="480" w:lineRule="auto"/>
              <w:ind w:firstLine="720"/>
              <w:rPr>
                <w:sz w:val="22"/>
                <w:szCs w:val="22"/>
              </w:rPr>
            </w:pPr>
            <w:r>
              <w:rPr>
                <w:sz w:val="22"/>
                <w:szCs w:val="22"/>
              </w:rPr>
              <w:t>Assistant Cost Manager / Estimating Technician / Intern</w:t>
            </w:r>
          </w:p>
        </w:tc>
        <w:tc>
          <w:tcPr>
            <w:tcW w:w="2592" w:type="dxa"/>
            <w:hideMark/>
          </w:tcPr>
          <w:p w14:paraId="6E91A06A" w14:textId="77777777" w:rsidR="0018297D" w:rsidRPr="000C0F98" w:rsidRDefault="0018297D" w:rsidP="00193C95">
            <w:pPr>
              <w:spacing w:line="480" w:lineRule="auto"/>
              <w:ind w:firstLine="720"/>
              <w:rPr>
                <w:sz w:val="22"/>
                <w:szCs w:val="22"/>
              </w:rPr>
            </w:pPr>
            <w:r>
              <w:rPr>
                <w:sz w:val="22"/>
                <w:szCs w:val="22"/>
              </w:rPr>
              <w:t>$110.00 per hour</w:t>
            </w:r>
          </w:p>
        </w:tc>
      </w:tr>
    </w:tbl>
    <w:p w14:paraId="7249CA9E" w14:textId="77777777" w:rsidR="0018297D" w:rsidRDefault="0018297D" w:rsidP="0018297D">
      <w:pPr>
        <w:spacing w:line="480" w:lineRule="auto"/>
        <w:rPr>
          <w:sz w:val="22"/>
          <w:szCs w:val="22"/>
        </w:rPr>
      </w:pPr>
    </w:p>
    <w:p w14:paraId="13EF1586" w14:textId="77777777" w:rsidR="0018297D" w:rsidRDefault="0018297D" w:rsidP="0018297D">
      <w:pPr>
        <w:rPr>
          <w:sz w:val="22"/>
          <w:szCs w:val="22"/>
        </w:rPr>
      </w:pPr>
    </w:p>
    <w:p w14:paraId="56196E8D" w14:textId="77777777" w:rsidR="0018297D" w:rsidRDefault="0018297D" w:rsidP="0018297D">
      <w:pPr>
        <w:rPr>
          <w:sz w:val="22"/>
          <w:szCs w:val="22"/>
        </w:rPr>
      </w:pPr>
    </w:p>
    <w:p w14:paraId="28B2EBE5" w14:textId="77777777" w:rsidR="0018297D" w:rsidRDefault="0018297D" w:rsidP="0018297D">
      <w:pPr>
        <w:rPr>
          <w:sz w:val="22"/>
          <w:szCs w:val="22"/>
        </w:rPr>
      </w:pPr>
    </w:p>
    <w:p w14:paraId="73106D68" w14:textId="77777777" w:rsidR="0018297D" w:rsidRDefault="0018297D" w:rsidP="0018297D">
      <w:pPr>
        <w:rPr>
          <w:sz w:val="22"/>
          <w:szCs w:val="22"/>
        </w:rPr>
      </w:pPr>
    </w:p>
    <w:p w14:paraId="584217FB" w14:textId="77777777" w:rsidR="0018297D" w:rsidRDefault="0018297D" w:rsidP="0018297D">
      <w:pPr>
        <w:rPr>
          <w:sz w:val="22"/>
          <w:szCs w:val="22"/>
        </w:rPr>
      </w:pPr>
    </w:p>
    <w:p w14:paraId="7A9ED2EB" w14:textId="77777777" w:rsidR="0018297D" w:rsidRDefault="0018297D" w:rsidP="0018297D">
      <w:pPr>
        <w:rPr>
          <w:sz w:val="22"/>
          <w:szCs w:val="22"/>
        </w:rPr>
      </w:pPr>
    </w:p>
    <w:p w14:paraId="3A0E804D" w14:textId="77777777" w:rsidR="0018297D" w:rsidRDefault="0018297D" w:rsidP="0018297D">
      <w:pPr>
        <w:rPr>
          <w:sz w:val="22"/>
          <w:szCs w:val="22"/>
        </w:rPr>
      </w:pPr>
    </w:p>
    <w:p w14:paraId="595CD86C" w14:textId="77777777" w:rsidR="0018297D" w:rsidRDefault="0018297D" w:rsidP="0018297D">
      <w:pPr>
        <w:rPr>
          <w:sz w:val="22"/>
          <w:szCs w:val="22"/>
        </w:rPr>
      </w:pPr>
    </w:p>
    <w:p w14:paraId="59E787E4" w14:textId="77777777" w:rsidR="0018297D" w:rsidRDefault="0018297D" w:rsidP="0018297D">
      <w:pPr>
        <w:rPr>
          <w:sz w:val="22"/>
          <w:szCs w:val="22"/>
        </w:rPr>
      </w:pPr>
    </w:p>
    <w:p w14:paraId="22551BCF" w14:textId="77777777" w:rsidR="0018297D" w:rsidRPr="00C37A3D" w:rsidRDefault="0018297D" w:rsidP="0018297D">
      <w:pPr>
        <w:rPr>
          <w:sz w:val="22"/>
          <w:szCs w:val="22"/>
        </w:rPr>
      </w:pPr>
    </w:p>
    <w:p w14:paraId="57C5532A" w14:textId="77777777" w:rsidR="0043449D" w:rsidRPr="00C37A3D" w:rsidRDefault="0043449D" w:rsidP="00F740B9">
      <w:pPr>
        <w:rPr>
          <w:sz w:val="22"/>
          <w:szCs w:val="22"/>
        </w:rPr>
      </w:pPr>
    </w:p>
    <w:sectPr w:rsidR="0043449D" w:rsidRPr="00C37A3D" w:rsidSect="00B51D58">
      <w:headerReference w:type="even" r:id="rId14"/>
      <w:headerReference w:type="default" r:id="rId15"/>
      <w:footerReference w:type="even" r:id="rId16"/>
      <w:footerReference w:type="default" r:id="rId17"/>
      <w:headerReference w:type="first" r:id="rId18"/>
      <w:footerReference w:type="first" r:id="rId19"/>
      <w:pgSz w:w="12240" w:h="15840"/>
      <w:pgMar w:top="1426" w:right="1440" w:bottom="123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4D66" w14:textId="77777777" w:rsidR="005A06AB" w:rsidRDefault="005A06AB" w:rsidP="00D43137">
      <w:r>
        <w:separator/>
      </w:r>
    </w:p>
  </w:endnote>
  <w:endnote w:type="continuationSeparator" w:id="0">
    <w:p w14:paraId="682EF4DA" w14:textId="77777777" w:rsidR="005A06AB" w:rsidRDefault="005A06AB" w:rsidP="00D43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6AF2" w14:textId="77777777" w:rsidR="00B97C85" w:rsidRDefault="00B97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90D1" w14:textId="77777777" w:rsidR="00D43137" w:rsidRDefault="00B51D58">
    <w:pPr>
      <w:pStyle w:val="Footer"/>
    </w:pPr>
    <w:r w:rsidRPr="00D40128">
      <w:rPr>
        <w:noProof/>
        <w:sz w:val="22"/>
        <w:szCs w:val="22"/>
      </w:rPr>
      <w:drawing>
        <wp:anchor distT="0" distB="0" distL="114300" distR="114300" simplePos="0" relativeHeight="251665408" behindDoc="0" locked="1" layoutInCell="1" allowOverlap="0" wp14:anchorId="207E1A9C" wp14:editId="20CF845A">
          <wp:simplePos x="0" y="0"/>
          <wp:positionH relativeFrom="column">
            <wp:posOffset>502920</wp:posOffset>
          </wp:positionH>
          <wp:positionV relativeFrom="page">
            <wp:posOffset>9619615</wp:posOffset>
          </wp:positionV>
          <wp:extent cx="3858768" cy="128016"/>
          <wp:effectExtent l="0" t="0" r="0" b="0"/>
          <wp:wrapTopAndBottom/>
          <wp:docPr id="3816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68D7" w14:textId="77777777" w:rsidR="00784837" w:rsidRDefault="00B51D58">
    <w:pPr>
      <w:pStyle w:val="Footer"/>
    </w:pPr>
    <w:r w:rsidRPr="00D40128">
      <w:rPr>
        <w:noProof/>
        <w:sz w:val="22"/>
        <w:szCs w:val="22"/>
      </w:rPr>
      <w:drawing>
        <wp:anchor distT="0" distB="0" distL="114300" distR="114300" simplePos="0" relativeHeight="251663360" behindDoc="0" locked="1" layoutInCell="1" allowOverlap="1" wp14:anchorId="2E3CC86E" wp14:editId="6CE1FE3F">
          <wp:simplePos x="0" y="0"/>
          <wp:positionH relativeFrom="column">
            <wp:posOffset>503700</wp:posOffset>
          </wp:positionH>
          <wp:positionV relativeFrom="page">
            <wp:posOffset>9610090</wp:posOffset>
          </wp:positionV>
          <wp:extent cx="3858768" cy="128016"/>
          <wp:effectExtent l="0" t="0" r="0" b="0"/>
          <wp:wrapTopAndBottom/>
          <wp:docPr id="6957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2D7D" w14:textId="77777777" w:rsidR="005A06AB" w:rsidRDefault="005A06AB" w:rsidP="00D43137">
      <w:r>
        <w:separator/>
      </w:r>
    </w:p>
  </w:footnote>
  <w:footnote w:type="continuationSeparator" w:id="0">
    <w:p w14:paraId="4462F0AE" w14:textId="77777777" w:rsidR="005A06AB" w:rsidRDefault="005A06AB" w:rsidP="00D43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782E" w14:textId="77777777" w:rsidR="00B97C85" w:rsidRDefault="00B97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5D31" w14:textId="77777777" w:rsidR="00586E3B" w:rsidRPr="008927BC" w:rsidRDefault="00586E3B" w:rsidP="00C12776">
    <w:pPr>
      <w:pStyle w:val="Header"/>
      <w:tabs>
        <w:tab w:val="clear" w:pos="4320"/>
        <w:tab w:val="clear" w:pos="8640"/>
        <w:tab w:val="left" w:pos="79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487B" w14:textId="77777777" w:rsidR="00941E76" w:rsidRDefault="00566CFE" w:rsidP="00C12776">
    <w:pPr>
      <w:pStyle w:val="Header"/>
      <w:tabs>
        <w:tab w:val="clear" w:pos="4320"/>
        <w:tab w:val="left" w:pos="7905"/>
      </w:tabs>
    </w:pPr>
    <w:r w:rsidRPr="007A0394">
      <w:rPr>
        <w:noProof/>
      </w:rPr>
      <w:drawing>
        <wp:anchor distT="0" distB="0" distL="114300" distR="114300" simplePos="0" relativeHeight="251659264" behindDoc="1" locked="0" layoutInCell="1" allowOverlap="1" wp14:anchorId="54153494" wp14:editId="1A521363">
          <wp:simplePos x="0" y="0"/>
          <wp:positionH relativeFrom="column">
            <wp:posOffset>527050</wp:posOffset>
          </wp:positionH>
          <wp:positionV relativeFrom="paragraph">
            <wp:posOffset>75565</wp:posOffset>
          </wp:positionV>
          <wp:extent cx="1638300" cy="482600"/>
          <wp:effectExtent l="0" t="0" r="0" b="1905"/>
          <wp:wrapNone/>
          <wp:docPr id="8127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093"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482600"/>
                  </a:xfrm>
                  <a:prstGeom prst="rect">
                    <a:avLst/>
                  </a:prstGeom>
                </pic:spPr>
              </pic:pic>
            </a:graphicData>
          </a:graphic>
          <wp14:sizeRelH relativeFrom="page">
            <wp14:pctWidth>0</wp14:pctWidth>
          </wp14:sizeRelH>
          <wp14:sizeRelV relativeFrom="page">
            <wp14:pctHeight>0</wp14:pctHeight>
          </wp14:sizeRelV>
        </wp:anchor>
      </w:drawing>
    </w:r>
    <w:r w:rsidR="00D829AA">
      <w:rPr>
        <w:noProof/>
      </w:rPr>
      <mc:AlternateContent>
        <mc:Choice Requires="wps">
          <w:drawing>
            <wp:anchor distT="0" distB="0" distL="114300" distR="114300" simplePos="0" relativeHeight="251660288" behindDoc="0" locked="1" layoutInCell="1" allowOverlap="1" wp14:anchorId="2533057A" wp14:editId="685E93E9">
              <wp:simplePos x="0" y="0"/>
              <wp:positionH relativeFrom="column">
                <wp:posOffset>4803775</wp:posOffset>
              </wp:positionH>
              <wp:positionV relativeFrom="page">
                <wp:posOffset>688975</wp:posOffset>
              </wp:positionV>
              <wp:extent cx="1473200" cy="1180465"/>
              <wp:effectExtent l="0" t="0" r="0" b="0"/>
              <wp:wrapNone/>
              <wp:docPr id="1895958888" name="Text Box 1"/>
              <wp:cNvGraphicFramePr/>
              <a:graphic xmlns:a="http://schemas.openxmlformats.org/drawingml/2006/main">
                <a:graphicData uri="http://schemas.microsoft.com/office/word/2010/wordprocessingShape">
                  <wps:wsp>
                    <wps:cNvSpPr txBox="1"/>
                    <wps:spPr>
                      <a:xfrm>
                        <a:off x="0" y="0"/>
                        <a:ext cx="1473200" cy="1180465"/>
                      </a:xfrm>
                      <a:prstGeom prst="rect">
                        <a:avLst/>
                      </a:prstGeom>
                      <a:noFill/>
                      <a:ln w="6350">
                        <a:noFill/>
                      </a:ln>
                    </wps:spPr>
                    <wps:txb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3057A" id="_x0000_t202" coordsize="21600,21600" o:spt="202" path="m,l,21600r21600,l21600,xe">
              <v:stroke joinstyle="miter"/>
              <v:path gradientshapeok="t" o:connecttype="rect"/>
            </v:shapetype>
            <v:shape id="Text Box 1" o:spid="_x0000_s1026" type="#_x0000_t202" style="position:absolute;margin-left:378.25pt;margin-top:54.25pt;width:116pt;height:9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uFw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" filled="f" stroked="f" strokeweight=".5pt">
              <v:textbo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v:textbox>
              <w10:wrap anchory="page"/>
              <w10:anchorlock/>
            </v:shape>
          </w:pict>
        </mc:Fallback>
      </mc:AlternateContent>
    </w:r>
  </w:p>
  <w:p w14:paraId="53D08C18" w14:textId="77777777" w:rsidR="00C12776" w:rsidRDefault="00C12776" w:rsidP="00941E76">
    <w:pPr>
      <w:pStyle w:val="Header"/>
    </w:pPr>
  </w:p>
  <w:p w14:paraId="029B66C4" w14:textId="77777777" w:rsidR="00C12776" w:rsidRPr="00941E76" w:rsidRDefault="00C12776" w:rsidP="00941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0307"/>
    <w:multiLevelType w:val="hybridMultilevel"/>
    <w:tmpl w:val="B27233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50B66"/>
    <w:multiLevelType w:val="hybridMultilevel"/>
    <w:tmpl w:val="D3DE8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A1E64"/>
    <w:multiLevelType w:val="hybridMultilevel"/>
    <w:tmpl w:val="0DB2D026"/>
    <w:lvl w:ilvl="0" w:tplc="C83C292A">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35D9B"/>
    <w:multiLevelType w:val="hybridMultilevel"/>
    <w:tmpl w:val="BE461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E2BB7"/>
    <w:multiLevelType w:val="hybridMultilevel"/>
    <w:tmpl w:val="05141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11714">
    <w:abstractNumId w:val="2"/>
  </w:num>
  <w:num w:numId="2" w16cid:durableId="1599174626">
    <w:abstractNumId w:val="3"/>
  </w:num>
  <w:num w:numId="3" w16cid:durableId="1999141673">
    <w:abstractNumId w:val="1"/>
    <w:lvlOverride w:ilvl="0">
      <w:startOverride w:val="1"/>
    </w:lvlOverride>
  </w:num>
  <w:num w:numId="100" w16cid:durableId="1999141673">
    <w:abstractNumId w:val="1"/>
    <w:lvlOverride w:ilvl="0">
      <w:startOverride w:val="1"/>
    </w:lvlOverride>
  </w:num>
  <w:num w:numId="4" w16cid:durableId="287586570">
    <w:abstractNumId w:val="4"/>
  </w:num>
  <w:num w:numId="5" w16cid:durableId="84883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characterSpacingControl w:val="doNotCompress"/>
  <w:hdrShapeDefaults>
    <o:shapedefaults v:ext="edit" spidmax="2050" style="mso-position-horizontal-relative:page;mso-position-vertical-relative:page" fill="f" fillcolor="white" strokecolor="none [3213]">
      <v:fill color="white" on="f"/>
      <v:stroke color="none [32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ShowStaticGuides" w:val="1"/>
  </w:docVars>
  <w:rsids>
    <w:rsidRoot w:val="009D1BF9"/>
    <w:rsid w:val="00010731"/>
    <w:rsid w:val="0002404A"/>
    <w:rsid w:val="000327B8"/>
    <w:rsid w:val="00036840"/>
    <w:rsid w:val="00050838"/>
    <w:rsid w:val="00064F2F"/>
    <w:rsid w:val="000716BB"/>
    <w:rsid w:val="00087356"/>
    <w:rsid w:val="000A5C17"/>
    <w:rsid w:val="000A7212"/>
    <w:rsid w:val="000B4C21"/>
    <w:rsid w:val="000D419A"/>
    <w:rsid w:val="000E6788"/>
    <w:rsid w:val="00100738"/>
    <w:rsid w:val="00105FC2"/>
    <w:rsid w:val="00121E71"/>
    <w:rsid w:val="00163173"/>
    <w:rsid w:val="001826D6"/>
    <w:rsid w:val="0018297D"/>
    <w:rsid w:val="001B5BC0"/>
    <w:rsid w:val="001B716E"/>
    <w:rsid w:val="001C6FDB"/>
    <w:rsid w:val="001D0432"/>
    <w:rsid w:val="001D5E22"/>
    <w:rsid w:val="001E7724"/>
    <w:rsid w:val="00206825"/>
    <w:rsid w:val="00217D6A"/>
    <w:rsid w:val="002205E9"/>
    <w:rsid w:val="0022230C"/>
    <w:rsid w:val="002444A2"/>
    <w:rsid w:val="00287286"/>
    <w:rsid w:val="00324F12"/>
    <w:rsid w:val="00346F59"/>
    <w:rsid w:val="00395112"/>
    <w:rsid w:val="003D673E"/>
    <w:rsid w:val="003F39A0"/>
    <w:rsid w:val="003F4AF9"/>
    <w:rsid w:val="00402722"/>
    <w:rsid w:val="004045E7"/>
    <w:rsid w:val="00404786"/>
    <w:rsid w:val="00422D11"/>
    <w:rsid w:val="0042316A"/>
    <w:rsid w:val="00423A74"/>
    <w:rsid w:val="0043449D"/>
    <w:rsid w:val="00435064"/>
    <w:rsid w:val="00464E4A"/>
    <w:rsid w:val="00484B88"/>
    <w:rsid w:val="00492D65"/>
    <w:rsid w:val="004D291D"/>
    <w:rsid w:val="005170A3"/>
    <w:rsid w:val="00550B31"/>
    <w:rsid w:val="00566CFE"/>
    <w:rsid w:val="00576DB4"/>
    <w:rsid w:val="00586E3B"/>
    <w:rsid w:val="00591444"/>
    <w:rsid w:val="00595574"/>
    <w:rsid w:val="005A06AB"/>
    <w:rsid w:val="006022BE"/>
    <w:rsid w:val="00607077"/>
    <w:rsid w:val="00620266"/>
    <w:rsid w:val="006239D0"/>
    <w:rsid w:val="006323F8"/>
    <w:rsid w:val="006501A9"/>
    <w:rsid w:val="006C073D"/>
    <w:rsid w:val="006F6EF7"/>
    <w:rsid w:val="007259A2"/>
    <w:rsid w:val="00753537"/>
    <w:rsid w:val="0076310A"/>
    <w:rsid w:val="0076709D"/>
    <w:rsid w:val="00784837"/>
    <w:rsid w:val="00790343"/>
    <w:rsid w:val="007A2341"/>
    <w:rsid w:val="007A7B8F"/>
    <w:rsid w:val="007E2A9E"/>
    <w:rsid w:val="007E7026"/>
    <w:rsid w:val="00801BC0"/>
    <w:rsid w:val="008203C9"/>
    <w:rsid w:val="00831480"/>
    <w:rsid w:val="00862E34"/>
    <w:rsid w:val="00883D0D"/>
    <w:rsid w:val="00891895"/>
    <w:rsid w:val="008927BC"/>
    <w:rsid w:val="008A446C"/>
    <w:rsid w:val="008A4B03"/>
    <w:rsid w:val="008C6316"/>
    <w:rsid w:val="008C6FEF"/>
    <w:rsid w:val="008F6328"/>
    <w:rsid w:val="00916B48"/>
    <w:rsid w:val="00941E76"/>
    <w:rsid w:val="00960149"/>
    <w:rsid w:val="009669B3"/>
    <w:rsid w:val="00972C6B"/>
    <w:rsid w:val="009827EE"/>
    <w:rsid w:val="00997650"/>
    <w:rsid w:val="009A26A6"/>
    <w:rsid w:val="009A7C6E"/>
    <w:rsid w:val="009B4468"/>
    <w:rsid w:val="009D1BF9"/>
    <w:rsid w:val="00A07CF7"/>
    <w:rsid w:val="00A10F9E"/>
    <w:rsid w:val="00A22245"/>
    <w:rsid w:val="00A454D5"/>
    <w:rsid w:val="00A630F2"/>
    <w:rsid w:val="00A726DA"/>
    <w:rsid w:val="00AB7BE2"/>
    <w:rsid w:val="00AF691A"/>
    <w:rsid w:val="00B05E48"/>
    <w:rsid w:val="00B419BC"/>
    <w:rsid w:val="00B51D58"/>
    <w:rsid w:val="00B5285E"/>
    <w:rsid w:val="00B52D7D"/>
    <w:rsid w:val="00B674DA"/>
    <w:rsid w:val="00B7373B"/>
    <w:rsid w:val="00B76D97"/>
    <w:rsid w:val="00B83952"/>
    <w:rsid w:val="00B9345E"/>
    <w:rsid w:val="00B944F4"/>
    <w:rsid w:val="00B956AD"/>
    <w:rsid w:val="00B9789C"/>
    <w:rsid w:val="00B97C85"/>
    <w:rsid w:val="00BB0338"/>
    <w:rsid w:val="00BB6644"/>
    <w:rsid w:val="00BD3F07"/>
    <w:rsid w:val="00C00229"/>
    <w:rsid w:val="00C030DC"/>
    <w:rsid w:val="00C12776"/>
    <w:rsid w:val="00C20527"/>
    <w:rsid w:val="00C37A3D"/>
    <w:rsid w:val="00C951D9"/>
    <w:rsid w:val="00CC0B49"/>
    <w:rsid w:val="00CD7FD3"/>
    <w:rsid w:val="00CF407B"/>
    <w:rsid w:val="00D10A42"/>
    <w:rsid w:val="00D16EDE"/>
    <w:rsid w:val="00D357B2"/>
    <w:rsid w:val="00D40128"/>
    <w:rsid w:val="00D43137"/>
    <w:rsid w:val="00D829AA"/>
    <w:rsid w:val="00D87294"/>
    <w:rsid w:val="00D97446"/>
    <w:rsid w:val="00DA3F89"/>
    <w:rsid w:val="00DF1DC3"/>
    <w:rsid w:val="00DF4969"/>
    <w:rsid w:val="00E02D94"/>
    <w:rsid w:val="00E0754A"/>
    <w:rsid w:val="00E219B0"/>
    <w:rsid w:val="00E3501A"/>
    <w:rsid w:val="00E432CC"/>
    <w:rsid w:val="00E543FF"/>
    <w:rsid w:val="00E87EC8"/>
    <w:rsid w:val="00E9244A"/>
    <w:rsid w:val="00EC0062"/>
    <w:rsid w:val="00EC537D"/>
    <w:rsid w:val="00ED3872"/>
    <w:rsid w:val="00ED7A56"/>
    <w:rsid w:val="00EE1522"/>
    <w:rsid w:val="00EF0F15"/>
    <w:rsid w:val="00F0466C"/>
    <w:rsid w:val="00F208E4"/>
    <w:rsid w:val="00F46899"/>
    <w:rsid w:val="00F740B9"/>
    <w:rsid w:val="00F8646C"/>
    <w:rsid w:val="00FA3353"/>
    <w:rsid w:val="00FC5F46"/>
    <w:rsid w:val="00FD50FF"/>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position-vertical-relative:page" fill="f" fillcolor="white" strokecolor="none [3213]">
      <v:fill color="white" on="f"/>
      <v:stroke color="none [3213]"/>
    </o:shapedefaults>
    <o:shapelayout v:ext="edit">
      <o:idmap v:ext="edit" data="2"/>
    </o:shapelayout>
  </w:shapeDefaults>
  <w:decimalSymbol w:val="."/>
  <w:listSeparator w:val=","/>
  <w14:docId w14:val="44DEC4A0"/>
  <w15:chartTrackingRefBased/>
  <w15:docId w15:val="{4E00CA17-BF65-B140-8BC1-DE11DE5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AA"/>
    <w:rPr>
      <w:rFonts w:ascii="Calibri" w:hAnsi="Calibri"/>
      <w:szCs w:val="24"/>
    </w:rPr>
  </w:style>
  <w:style w:type="paragraph" w:styleId="Heading1">
    <w:name w:val="heading 1"/>
    <w:basedOn w:val="Normal"/>
    <w:next w:val="Normal"/>
    <w:link w:val="Heading1Char"/>
    <w:uiPriority w:val="9"/>
    <w:qFormat/>
    <w:rsid w:val="00D16EDE"/>
    <w:pPr>
      <w:keepNext/>
      <w:keepLines/>
      <w:spacing w:before="240"/>
      <w:outlineLvl w:val="0"/>
    </w:pPr>
    <w:rPr>
      <w:rFonts w:eastAsiaTheme="majorEastAsia" w:cstheme="majorBidi"/>
      <w:b/>
      <w:color w:val="C00000"/>
      <w:szCs w:val="32"/>
    </w:rPr>
  </w:style>
  <w:style w:type="paragraph" w:styleId="Heading2">
    <w:name w:val="heading 2"/>
    <w:aliases w:val="Sub Head"/>
    <w:basedOn w:val="Normal"/>
    <w:next w:val="Normal"/>
    <w:link w:val="Heading2Char"/>
    <w:uiPriority w:val="9"/>
    <w:unhideWhenUsed/>
    <w:qFormat/>
    <w:rsid w:val="00D16EDE"/>
    <w:pPr>
      <w:keepNext/>
      <w:keepLines/>
      <w:spacing w:before="160" w:beforeAutospacing="1" w:after="80" w:line="260" w:lineRule="exact"/>
      <w:outlineLvl w:val="1"/>
    </w:pPr>
    <w:rPr>
      <w:rFonts w:eastAsiaTheme="majorEastAsia" w:cstheme="majorBidi"/>
      <w:color w:val="C00000"/>
      <w:kern w:val="2"/>
      <w:szCs w:val="3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346F5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Header">
    <w:name w:val="header"/>
    <w:basedOn w:val="Normal"/>
    <w:link w:val="HeaderChar"/>
    <w:uiPriority w:val="99"/>
    <w:unhideWhenUsed/>
    <w:rsid w:val="00D43137"/>
    <w:pPr>
      <w:tabs>
        <w:tab w:val="center" w:pos="4320"/>
        <w:tab w:val="right" w:pos="8640"/>
      </w:tabs>
    </w:pPr>
  </w:style>
  <w:style w:type="character" w:customStyle="1" w:styleId="HeaderChar">
    <w:name w:val="Header Char"/>
    <w:basedOn w:val="DefaultParagraphFont"/>
    <w:link w:val="Header"/>
    <w:uiPriority w:val="99"/>
    <w:rsid w:val="00D43137"/>
  </w:style>
  <w:style w:type="paragraph" w:styleId="Footer">
    <w:name w:val="footer"/>
    <w:basedOn w:val="Normal"/>
    <w:link w:val="FooterChar"/>
    <w:uiPriority w:val="99"/>
    <w:unhideWhenUsed/>
    <w:rsid w:val="00D43137"/>
    <w:pPr>
      <w:tabs>
        <w:tab w:val="center" w:pos="4320"/>
        <w:tab w:val="right" w:pos="8640"/>
      </w:tabs>
    </w:pPr>
  </w:style>
  <w:style w:type="character" w:customStyle="1" w:styleId="FooterChar">
    <w:name w:val="Footer Char"/>
    <w:basedOn w:val="DefaultParagraphFont"/>
    <w:link w:val="Footer"/>
    <w:uiPriority w:val="99"/>
    <w:rsid w:val="00D43137"/>
  </w:style>
  <w:style w:type="character" w:customStyle="1" w:styleId="Heading2Char">
    <w:name w:val="Heading 2 Char"/>
    <w:aliases w:val="Sub Head Char"/>
    <w:basedOn w:val="DefaultParagraphFont"/>
    <w:link w:val="Heading2"/>
    <w:uiPriority w:val="9"/>
    <w:rsid w:val="00D16EDE"/>
    <w:rPr>
      <w:rFonts w:ascii="Calibri" w:eastAsiaTheme="majorEastAsia" w:hAnsi="Calibri" w:cstheme="majorBidi"/>
      <w:color w:val="C00000"/>
      <w:kern w:val="2"/>
      <w:szCs w:val="32"/>
      <w14:ligatures w14:val="standardContextual"/>
    </w:rPr>
  </w:style>
  <w:style w:type="paragraph" w:customStyle="1" w:styleId="Bullet">
    <w:name w:val="Bullet"/>
    <w:basedOn w:val="Normal"/>
    <w:qFormat/>
    <w:rsid w:val="00D829AA"/>
    <w:pPr>
      <w:numPr>
        <w:numId w:val="1"/>
      </w:numPr>
      <w:spacing w:before="100" w:beforeAutospacing="1" w:line="260" w:lineRule="exact"/>
    </w:pPr>
    <w:rPr>
      <w:rFonts w:eastAsiaTheme="minorHAnsi" w:cstheme="minorBidi"/>
      <w:kern w:val="2"/>
      <w14:ligatures w14:val="standardContextual"/>
    </w:rPr>
  </w:style>
  <w:style w:type="character" w:customStyle="1" w:styleId="Heading1Char">
    <w:name w:val="Heading 1 Char"/>
    <w:basedOn w:val="DefaultParagraphFont"/>
    <w:link w:val="Heading1"/>
    <w:uiPriority w:val="9"/>
    <w:rsid w:val="00D16EDE"/>
    <w:rPr>
      <w:rFonts w:ascii="Calibri" w:eastAsiaTheme="majorEastAsia" w:hAnsi="Calibri" w:cstheme="majorBidi"/>
      <w:b/>
      <w:color w:val="C00000"/>
      <w:szCs w:val="32"/>
    </w:rPr>
  </w:style>
  <w:style w:type="paragraph" w:styleId="ListParagraph">
    <w:name w:val="List Paragraph"/>
    <w:basedOn w:val="Normal"/>
    <w:uiPriority w:val="34"/>
    <w:qFormat/>
    <w:rsid w:val="0018297D"/>
    <w:pPr>
      <w:ind w:left="720"/>
      <w:contextualSpacing/>
    </w:pPr>
    <w:rPr>
      <w:rFonts w:ascii="Cambria" w:hAnsi="Cambria"/>
      <w:sz w:val="24"/>
    </w:rPr>
  </w:style>
  <w:style w:type="character" w:styleId="Hyperlink">
    <w:name w:val="Hyperlink"/>
    <w:basedOn w:val="DefaultParagraphFont"/>
    <w:uiPriority w:val="99"/>
    <w:unhideWhenUsed/>
    <w:rsid w:val="0018297D"/>
    <w:rPr>
      <w:color w:val="467886" w:themeColor="hyperlink"/>
      <w:u w:val="single"/>
    </w:rPr>
  </w:style>
  <w:style w:type="paragraph" w:customStyle="1" w:styleId="paragraph">
    <w:name w:val="paragraph"/>
    <w:basedOn w:val="Normal"/>
    <w:rsid w:val="00100738"/>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100738"/>
  </w:style>
  <w:style w:type="character" w:customStyle="1" w:styleId="s2">
    <w:name w:val="s2"/>
    <w:basedOn w:val="DefaultParagraphFont"/>
    <w:rsid w:val="00100738"/>
  </w:style>
  <w:style w:type="character" w:styleId="UnresolvedMention">
    <w:name w:val="Unresolved Mention"/>
    <w:basedOn w:val="DefaultParagraphFont"/>
    <w:uiPriority w:val="99"/>
    <w:semiHidden/>
    <w:unhideWhenUsed/>
    <w:rsid w:val="00FF6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902787">
      <w:bodyDiv w:val="1"/>
      <w:marLeft w:val="0"/>
      <w:marRight w:val="0"/>
      <w:marTop w:val="0"/>
      <w:marBottom w:val="0"/>
      <w:divBdr>
        <w:top w:val="none" w:sz="0" w:space="0" w:color="auto"/>
        <w:left w:val="none" w:sz="0" w:space="0" w:color="auto"/>
        <w:bottom w:val="none" w:sz="0" w:space="0" w:color="auto"/>
        <w:right w:val="none" w:sz="0" w:space="0" w:color="auto"/>
      </w:divBdr>
      <w:divsChild>
        <w:div w:id="1744791885">
          <w:marLeft w:val="0"/>
          <w:marRight w:val="0"/>
          <w:marTop w:val="0"/>
          <w:marBottom w:val="0"/>
          <w:divBdr>
            <w:top w:val="none" w:sz="0" w:space="0" w:color="auto"/>
            <w:left w:val="none" w:sz="0" w:space="0" w:color="auto"/>
            <w:bottom w:val="none" w:sz="0" w:space="0" w:color="auto"/>
            <w:right w:val="none" w:sz="0" w:space="0" w:color="auto"/>
          </w:divBdr>
        </w:div>
        <w:div w:id="1651786782">
          <w:marLeft w:val="0"/>
          <w:marRight w:val="0"/>
          <w:marTop w:val="0"/>
          <w:marBottom w:val="0"/>
          <w:divBdr>
            <w:top w:val="none" w:sz="0" w:space="0" w:color="auto"/>
            <w:left w:val="none" w:sz="0" w:space="0" w:color="auto"/>
            <w:bottom w:val="none" w:sz="0" w:space="0" w:color="auto"/>
            <w:right w:val="none" w:sz="0" w:space="0" w:color="auto"/>
          </w:divBdr>
        </w:div>
      </w:divsChild>
    </w:div>
    <w:div w:id="2081512424">
      <w:bodyDiv w:val="1"/>
      <w:marLeft w:val="0"/>
      <w:marRight w:val="0"/>
      <w:marTop w:val="0"/>
      <w:marBottom w:val="0"/>
      <w:divBdr>
        <w:top w:val="none" w:sz="0" w:space="0" w:color="auto"/>
        <w:left w:val="none" w:sz="0" w:space="0" w:color="auto"/>
        <w:bottom w:val="none" w:sz="0" w:space="0" w:color="auto"/>
        <w:right w:val="none" w:sz="0" w:space="0" w:color="auto"/>
      </w:divBdr>
      <w:divsChild>
        <w:div w:id="23990097">
          <w:marLeft w:val="0"/>
          <w:marRight w:val="0"/>
          <w:marTop w:val="0"/>
          <w:marBottom w:val="0"/>
          <w:divBdr>
            <w:top w:val="none" w:sz="0" w:space="0" w:color="auto"/>
            <w:left w:val="none" w:sz="0" w:space="0" w:color="auto"/>
            <w:bottom w:val="none" w:sz="0" w:space="0" w:color="auto"/>
            <w:right w:val="none" w:sz="0" w:space="0" w:color="auto"/>
          </w:divBdr>
        </w:div>
        <w:div w:id="54410546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jderlaga@cosentini.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7850789E1EBC448D230E2F191C3A4D" ma:contentTypeVersion="13" ma:contentTypeDescription="Create a new document." ma:contentTypeScope="" ma:versionID="bc7b9eae766797e846e4a221c2f3ee6c">
  <xsd:schema xmlns:xsd="http://www.w3.org/2001/XMLSchema" xmlns:xs="http://www.w3.org/2001/XMLSchema" xmlns:p="http://schemas.microsoft.com/office/2006/metadata/properties" xmlns:ns2="6338bf91-a59d-4356-8d42-a790556cca03" xmlns:ns3="461ae339-b286-4958-b537-cde7500313c2" targetNamespace="http://schemas.microsoft.com/office/2006/metadata/properties" ma:root="true" ma:fieldsID="f20aced592906e70cee77db81c391ed6" ns2:_="" ns3:_="">
    <xsd:import namespace="6338bf91-a59d-4356-8d42-a790556cca03"/>
    <xsd:import namespace="461ae339-b286-4958-b537-cde7500313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38bf91-a59d-4356-8d42-a790556cc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aaf8c8-b3c8-4e2b-b533-a5c767a05583"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ae339-b286-4958-b537-cde7500313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1eb4b19-a52f-491a-8059-4475b01048e8}" ma:internalName="TaxCatchAll" ma:showField="CatchAllData" ma:web="461ae339-b286-4958-b537-cde7500313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1ae339-b286-4958-b537-cde7500313c2" xsi:nil="true"/>
    <lcf76f155ced4ddcb4097134ff3c332f xmlns="6338bf91-a59d-4356-8d42-a790556cca03">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12BB23-7EBC-4794-8289-1762B5B1E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38bf91-a59d-4356-8d42-a790556cca03"/>
    <ds:schemaRef ds:uri="461ae339-b286-4958-b537-cde750031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BF665A-A61F-45F5-8CEB-2619D25D1FB4}">
  <ds:schemaRefs>
    <ds:schemaRef ds:uri="http://schemas.microsoft.com/sharepoint/v3/contenttype/forms"/>
  </ds:schemaRefs>
</ds:datastoreItem>
</file>

<file path=customXml/itemProps3.xml><?xml version="1.0" encoding="utf-8"?>
<ds:datastoreItem xmlns:ds="http://schemas.openxmlformats.org/officeDocument/2006/customXml" ds:itemID="{1EEDADAC-0249-4B42-AE1F-FBB62D6F273A}">
  <ds:schemaRefs>
    <ds:schemaRef ds:uri="http://schemas.microsoft.com/office/2006/metadata/properties"/>
    <ds:schemaRef ds:uri="http://schemas.microsoft.com/office/infopath/2007/PartnerControls"/>
    <ds:schemaRef ds:uri="461ae339-b286-4958-b537-cde7500313c2"/>
    <ds:schemaRef ds:uri="6338bf91-a59d-4356-8d42-a790556cca03"/>
  </ds:schemaRefs>
</ds:datastoreItem>
</file>

<file path=customXml/itemProps4.xml><?xml version="1.0" encoding="utf-8"?>
<ds:datastoreItem xmlns:ds="http://schemas.openxmlformats.org/officeDocument/2006/customXml" ds:itemID="{EC6A75B9-EE06-498D-B945-56EF8D960815}">
  <ds:schemaRefs>
    <ds:schemaRef ds:uri="http://schemas.microsoft.com/office/2006/metadata/longProperties"/>
  </ds:schemaRefs>
</ds:datastoreItem>
</file>

<file path=customXml/itemProps5.xml><?xml version="1.0" encoding="utf-8"?>
<ds:datastoreItem xmlns:ds="http://schemas.openxmlformats.org/officeDocument/2006/customXml" ds:itemID="{5EEE080F-D5AF-4740-A53D-F67C2F036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Rahul Sharma</cp:lastModifiedBy>
  <cp:revision>4</cp:revision>
  <cp:lastPrinted>2024-07-10T16:03:00Z</cp:lastPrinted>
  <dcterms:created xsi:type="dcterms:W3CDTF">2026-08-28T13:50:00Z</dcterms:created>
  <dcterms:modified xsi:type="dcterms:W3CDTF">2026-08-28T13:51:00Z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1dbd62e46a44824b7ce6283934874da">
    <vt:lpwstr>Charleston|78227866-869f-4b7a-996e-e18fb1d413c1</vt:lpwstr>
  </property>
  <property fmtid="{D5CDD505-2E9C-101B-9397-08002B2CF9AE}" pid="3" name="TaxKeywordTaxHTField">
    <vt:lpwstr/>
  </property>
  <property fmtid="{D5CDD505-2E9C-101B-9397-08002B2CF9AE}" pid="4" name="TaxKeyword">
    <vt:lpwstr/>
  </property>
  <property fmtid="{D5CDD505-2E9C-101B-9397-08002B2CF9AE}" pid="5" name="Locations">
    <vt:lpwstr>20;#Charleston|78227866-869f-4b7a-996e-e18fb1d413c1</vt:lpwstr>
  </property>
  <property fmtid="{D5CDD505-2E9C-101B-9397-08002B2CF9AE}" pid="6" name="Teams">
    <vt:lpwstr/>
  </property>
  <property fmtid="{D5CDD505-2E9C-101B-9397-08002B2CF9AE}" pid="7" name="af807f368682462a8edda5f6e389c6db">
    <vt:lpwstr/>
  </property>
  <property fmtid="{D5CDD505-2E9C-101B-9397-08002B2CF9AE}" pid="8" name="TaxCatchAll">
    <vt:lpwstr>20;#Charleston|78227866-869f-4b7a-996e-e18fb1d413c1</vt:lpwstr>
  </property>
  <property fmtid="{D5CDD505-2E9C-101B-9397-08002B2CF9AE}" pid="9" name="display_urn:schemas-microsoft-com:office:office#Editor">
    <vt:lpwstr>Carly Lawrence</vt:lpwstr>
  </property>
  <property fmtid="{D5CDD505-2E9C-101B-9397-08002B2CF9AE}" pid="10" name="display_urn:schemas-microsoft-com:office:office#Author">
    <vt:lpwstr>Carly Lawrence</vt:lpwstr>
  </property>
  <property fmtid="{D5CDD505-2E9C-101B-9397-08002B2CF9AE}" pid="11" name="_ExtendedDescription">
    <vt:lpwstr/>
  </property>
  <property fmtid="{D5CDD505-2E9C-101B-9397-08002B2CF9AE}" pid="12" name="Location">
    <vt:lpwstr/>
  </property>
  <property fmtid="{D5CDD505-2E9C-101B-9397-08002B2CF9AE}" pid="13" name="ka2421d27ee44a938fc684a51cf41b73">
    <vt:lpwstr/>
  </property>
  <property fmtid="{D5CDD505-2E9C-101B-9397-08002B2CF9AE}" pid="14" name="ContentTypeId">
    <vt:lpwstr>0x010100B27850789E1EBC448D230E2F191C3A4D</vt:lpwstr>
  </property>
  <property fmtid="{D5CDD505-2E9C-101B-9397-08002B2CF9AE}" pid="15" name="MediaServiceImageTags">
    <vt:lpwstr/>
  </property>
</Properties>
</file>