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3E7DD" w14:textId="77777777" w:rsidR="00D829AA" w:rsidRDefault="00D829AA" w:rsidP="008C6FEF">
      <w:pPr>
        <w:spacing w:line="240" w:lineRule="atLeast"/>
        <w:outlineLvl w:val="0"/>
        <w:rPr>
          <w:rFonts w:ascii="Calibri Light" w:hAnsi="Calibri Light" w:cs="Calibri Light"/>
          <w:sz w:val="19"/>
          <w:szCs w:val="19"/>
        </w:rPr>
      </w:pPr>
    </w:p>
    <w:p w14:paraId="0D667902" w14:textId="77777777" w:rsidR="0018297D" w:rsidRDefault="0018297D" w:rsidP="0018297D">
      <w:pPr>
        <w:spacing w:line="240" w:lineRule="atLeast"/>
        <w:outlineLvl w:val="0"/>
        <w:rPr>
          <w:rFonts w:ascii="Calibri Light" w:hAnsi="Calibri Light" w:cs="Calibri Light"/>
          <w:sz w:val="19"/>
          <w:szCs w:val="19"/>
        </w:rPr>
      </w:pPr>
      <w:r>
        <w:rPr>
          <w:rFonts w:ascii="Calibri Light" w:hAnsi="Calibri Light" w:cs="Calibri Light"/>
          <w:sz w:val="19"/>
          <w:szCs w:val="19"/>
        </w:rPr>
        <w:t>October 19</w:t>
      </w:r>
      <w:r>
        <w:rPr>
          <w:rFonts w:ascii="Calibri Light" w:hAnsi="Calibri Light" w:cs="Calibri Light"/>
          <w:sz w:val="19"/>
          <w:szCs w:val="19"/>
          <w:vertAlign w:val="superscript"/>
        </w:rPr>
        <w:t>th</w:t>
      </w:r>
      <w:r>
        <w:rPr>
          <w:rFonts w:ascii="Calibri Light" w:hAnsi="Calibri Light" w:cs="Calibri Light"/>
          <w:sz w:val="19"/>
          <w:szCs w:val="19"/>
        </w:rPr>
        <w:t xml:space="preserve"> 2026</w:t>
      </w:r>
    </w:p>
    <w:p w14:paraId="5EC8DD5D" w14:textId="77777777" w:rsidR="00A726DA" w:rsidRPr="00ED7A56" w:rsidRDefault="00A726DA" w:rsidP="0018297D">
      <w:pPr>
        <w:spacing w:line="240" w:lineRule="atLeast"/>
        <w:outlineLvl w:val="0"/>
        <w:rPr>
          <w:rFonts w:ascii="Calibri Light" w:hAnsi="Calibri Light" w:cs="Calibri Light"/>
          <w:sz w:val="19"/>
          <w:szCs w:val="19"/>
        </w:rPr>
      </w:pPr>
    </w:p>
    <w:p w14:paraId="4440A17E" w14:textId="6E1A5036" w:rsidR="00883D0D" w:rsidRDefault="00883D0D" w:rsidP="0018297D">
      <w:pPr>
        <w:rPr>
          <w:rFonts w:ascii="Calibri Light" w:hAnsi="Calibri Light" w:cs="Calibri Light"/>
          <w:sz w:val="19"/>
          <w:szCs w:val="19"/>
        </w:rPr>
      </w:pPr>
      <w:r>
        <w:rPr>
          <w:rFonts w:ascii="Calibri Light" w:hAnsi="Calibri Light" w:cs="Calibri Light"/>
          <w:sz w:val="19"/>
          <w:szCs w:val="19"/>
        </w:rPr>
        <w:t xml:space="preserve">[Client Contact]</w:t>
      </w:r>
      <w:r>
        <w:rPr>
          <w:rFonts w:ascii="Calibri Light" w:hAnsi="Calibri Light" w:cs="Calibri Light"/>
          <w:b/>
          <w:bCs/>
          <w:sz w:val="19"/>
          <w:szCs w:val="19"/>
        </w:rPr>
      </w:r>
      <w:r>
        <w:rPr>
          <w:rFonts w:ascii="Calibri Light" w:hAnsi="Calibri Light" w:cs="Calibri Light"/>
          <w:sz w:val="19"/>
          <w:szCs w:val="19"/>
        </w:rPr>
      </w:r>
    </w:p>
    <w:p w14:paraId="3702DBE5" w14:textId="049D2A8C" w:rsidR="00F46899" w:rsidRPr="00F46899" w:rsidRDefault="00F46899" w:rsidP="0018297D">
      <w:pPr>
        <w:rPr>
          <w:rFonts w:ascii="Calibri Light" w:hAnsi="Calibri Light" w:cs="Calibri Light"/>
          <w:sz w:val="19"/>
          <w:szCs w:val="19"/>
        </w:rPr>
      </w:pPr>
      <w:r>
        <w:rPr>
          <w:rFonts w:ascii="Calibri Light" w:hAnsi="Calibri Light" w:cs="Calibri Light"/>
          <w:sz w:val="19"/>
          <w:szCs w:val="19"/>
        </w:rPr>
        <w:t xml:space="preserve">[Title]</w:t>
      </w:r>
    </w:p>
    <w:p w14:paraId="7F9486D4" w14:textId="575E7DAA" w:rsidR="0018297D" w:rsidRPr="00100738" w:rsidRDefault="00E0754A" w:rsidP="0018297D">
      <w:pPr>
        <w:rPr>
          <w:rFonts w:ascii="Calibri Light" w:hAnsi="Calibri Light" w:cs="Calibri Light"/>
          <w:sz w:val="19"/>
          <w:szCs w:val="19"/>
        </w:rPr>
      </w:pPr>
      <w:r>
        <w:rPr>
          <w:rFonts w:ascii="Calibri Light" w:hAnsi="Calibri Light" w:cs="Calibri Light"/>
          <w:sz w:val="19"/>
          <w:szCs w:val="19"/>
        </w:rPr>
        <w:t xml:space="preserve">Joseph Sepot Architects</w:t>
      </w:r>
    </w:p>
    <w:p w14:paraId="08F9867F" w14:textId="77777777" w:rsidR="00FF65FB" w:rsidRDefault="00E0754A" w:rsidP="0018297D">
      <w:pPr>
        <w:rPr>
          <w:rFonts w:ascii="Calibri Light" w:hAnsi="Calibri Light" w:cs="Calibri Light"/>
          <w:sz w:val="19"/>
          <w:szCs w:val="19"/>
        </w:rPr>
      </w:pPr>
      <w:r>
        <w:rPr>
          <w:rFonts w:ascii="Calibri Light" w:hAnsi="Calibri Light" w:cs="Calibri Light"/>
          <w:sz w:val="19"/>
          <w:szCs w:val="19"/>
        </w:rPr>
        <w:t xml:space="preserve">225 Montowese Street, Branford, CT 06405</w:t>
      </w:r>
    </w:p>
    <w:p w14:paraId="00057685" w14:textId="0365037D" w:rsidR="0018297D" w:rsidRPr="00100738" w:rsidRDefault="00FF65FB" w:rsidP="0018297D">
      <w:pPr>
        <w:rPr>
          <w:rFonts w:ascii="Calibri Light" w:hAnsi="Calibri Light" w:cs="Calibri Light"/>
          <w:sz w:val="19"/>
          <w:szCs w:val="19"/>
        </w:rPr>
      </w:pPr>
      <w:hyperlink r:id="rId12" w:history="1">
        <w:r>
          <w:rPr>
            <w:rStyle w:val="Hyperlink"/>
            <w:rFonts w:ascii="Calibri Light" w:hAnsi="Calibri Light" w:cs="Calibri Light"/>
            <w:sz w:val="19"/>
            <w:szCs w:val="19"/>
          </w:rPr>
          <w:t xml:space="preserve">[email]</w:t>
        </w:r>
      </w:hyperlink>
    </w:p>
    <w:p w14:paraId="6CA07766" w14:textId="77777777" w:rsidR="0018297D" w:rsidRPr="00ED7A56" w:rsidRDefault="0018297D" w:rsidP="0018297D">
      <w:pPr>
        <w:tabs>
          <w:tab w:val="left" w:pos="3060"/>
        </w:tabs>
        <w:spacing w:line="240" w:lineRule="atLeast"/>
        <w:outlineLvl w:val="0"/>
        <w:rPr>
          <w:rFonts w:ascii="Calibri Light" w:hAnsi="Calibri Light" w:cs="Calibri Light"/>
          <w:sz w:val="19"/>
          <w:szCs w:val="19"/>
        </w:rPr>
      </w:pPr>
    </w:p>
    <w:p w14:paraId="2ED87C72" w14:textId="3D197A84" w:rsidR="0018297D" w:rsidRDefault="0018297D" w:rsidP="0018297D">
      <w:pPr>
        <w:tabs>
          <w:tab w:val="left" w:pos="1260"/>
        </w:tabs>
        <w:spacing w:line="240" w:lineRule="atLeast"/>
        <w:rPr>
          <w:rFonts w:ascii="Calibri Light" w:hAnsi="Calibri Light" w:cs="Calibri Light"/>
          <w:sz w:val="19"/>
          <w:szCs w:val="19"/>
        </w:rPr>
      </w:pPr>
      <w:r>
        <w:rPr>
          <w:rFonts w:ascii="Calibri Light" w:hAnsi="Calibri Light" w:cs="Calibri Light"/>
          <w:sz w:val="19"/>
          <w:szCs w:val="19"/>
        </w:rPr>
        <w:t>Re:</w:t>
        <w:tab/>
        <w:t>UCONN Holcomb &amp; Whitney Residence Halls – Connector Walkway Repairs – Fee Proposal for cost estimating services</w:t>
      </w:r>
    </w:p>
    <w:p w14:paraId="422AE3CD" w14:textId="77777777" w:rsidR="0018297D" w:rsidRDefault="0018297D" w:rsidP="0018297D">
      <w:pPr>
        <w:tabs>
          <w:tab w:val="left" w:pos="1260"/>
        </w:tabs>
        <w:spacing w:line="240" w:lineRule="atLeast"/>
        <w:rPr>
          <w:rFonts w:ascii="Calibri Light" w:hAnsi="Calibri Light" w:cs="Calibri Light"/>
          <w:sz w:val="19"/>
          <w:szCs w:val="19"/>
        </w:rPr>
      </w:pPr>
    </w:p>
    <w:p w14:paraId="6B7A5821" w14:textId="225D35C8" w:rsidR="0018297D" w:rsidRPr="00ED7A56"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Dear [Client Contact],</w:t>
      </w:r>
    </w:p>
    <w:p w14:paraId="4F93DC68" w14:textId="77777777" w:rsidR="0018297D" w:rsidRPr="00ED7A56" w:rsidRDefault="0018297D" w:rsidP="0018297D">
      <w:pPr>
        <w:tabs>
          <w:tab w:val="left" w:pos="4500"/>
        </w:tabs>
        <w:spacing w:line="240" w:lineRule="atLeast"/>
        <w:rPr>
          <w:rFonts w:ascii="Calibri Light" w:hAnsi="Calibri Light" w:cs="Calibri Light"/>
          <w:sz w:val="19"/>
          <w:szCs w:val="19"/>
        </w:rPr>
      </w:pPr>
      <w:r>
        <w:rPr>
          <w:rFonts w:ascii="Calibri Light" w:hAnsi="Calibri Light" w:cs="Calibri Light"/>
          <w:sz w:val="19"/>
          <w:szCs w:val="19"/>
        </w:rPr>
        <w:tab/>
      </w:r>
    </w:p>
    <w:p w14:paraId="767B5A45" w14:textId="143C2482" w:rsidR="0018297D" w:rsidRPr="00BD02CD" w:rsidRDefault="0018297D" w:rsidP="0018297D">
      <w:pPr>
        <w:spacing w:line="240" w:lineRule="atLeast"/>
        <w:outlineLvl w:val="0"/>
        <w:rPr>
          <w:rFonts w:ascii="Calibri Light" w:hAnsi="Calibri Light" w:cs="Calibri Light"/>
          <w:bCs/>
          <w:sz w:val="19"/>
          <w:szCs w:val="19"/>
        </w:rPr>
      </w:pPr>
      <w:r>
        <w:rPr>
          <w:rFonts w:ascii="Calibri Light" w:hAnsi="Calibri Light" w:cs="Calibri Light"/>
          <w:sz w:val="19"/>
          <w:szCs w:val="19"/>
        </w:rPr>
        <w:t xml:space="preserve">Thank you for contacting Cumming. We are pleased to submit our fee proposal for cost estimating services for the Holcomb &amp; Whitney Residence Halls Connector Walkway Repairs at the University of Connecticut, Storrs.</w:t>
      </w:r>
    </w:p>
    <w:p w14:paraId="7542F6C2" w14:textId="77777777" w:rsidR="0018297D" w:rsidRDefault="0018297D" w:rsidP="0018297D">
      <w:pPr>
        <w:spacing w:line="240" w:lineRule="atLeast"/>
        <w:outlineLvl w:val="0"/>
        <w:rPr>
          <w:rFonts w:ascii="Calibri Light" w:hAnsi="Calibri Light" w:cs="Calibri Light"/>
          <w:sz w:val="19"/>
          <w:szCs w:val="19"/>
        </w:rPr>
      </w:pPr>
    </w:p>
    <w:p w14:paraId="25016DAF"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Based on the CD Review set dated September 21, 2026, the work comprises masonry repair and roof replacement at the north and south connector walkways, stone parapet cap replacement (north) and repointing (south), and masonry repair at the north and south chimneys of Whitney Hall.</w:t>
      </w:r>
    </w:p>
    <w:p w14:paraId="4AC25845" w14:textId="77777777" w:rsidR="00100738" w:rsidRDefault="00100738" w:rsidP="0018297D">
      <w:pPr>
        <w:spacing w:line="240" w:lineRule="atLeast"/>
        <w:rPr>
          <w:rFonts w:ascii="Calibri Light" w:hAnsi="Calibri Light" w:cs="Calibri Light"/>
          <w:sz w:val="19"/>
          <w:szCs w:val="19"/>
        </w:rPr>
      </w:pPr>
    </w:p>
    <w:p w14:paraId="30FACFBD"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SCOPE OF SERVICES</w:t>
      </w:r>
    </w:p>
    <w:p w14:paraId="210040C8" w14:textId="77777777" w:rsidR="0018297D" w:rsidRDefault="0018297D" w:rsidP="0018297D">
      <w:pPr>
        <w:spacing w:line="240" w:lineRule="atLeast"/>
        <w:rPr>
          <w:rFonts w:ascii="Calibri Light" w:hAnsi="Calibri Light" w:cs="Calibri Light"/>
          <w:sz w:val="19"/>
          <w:szCs w:val="19"/>
        </w:rPr>
      </w:pPr>
    </w:p>
    <w:p w14:paraId="21C1F833"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Our fee covers the following scope of services</w:t>
      </w:r>
    </w:p>
    <w:p w14:paraId="295B7134" w14:textId="77777777" w:rsidR="0018297D" w:rsidRDefault="0018297D" w:rsidP="0018297D">
      <w:pPr>
        <w:spacing w:line="240" w:lineRule="atLeast"/>
        <w:rPr>
          <w:rFonts w:ascii="Calibri Light" w:hAnsi="Calibri Light" w:cs="Calibri Light"/>
          <w:sz w:val="19"/>
          <w:szCs w:val="19"/>
        </w:rPr>
      </w:pPr>
    </w:p>
    <w:p w14:paraId="3412A5F8"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Review of the CD Review set (six sheets)</w:t>
      </w:r>
    </w:p>
    <w:p w14:paraId="4A75D8E9"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CD-level construction cost estimate of the masonry, stone cap, roofing, and related repairs, organized by location with unit rates shown, at Connecticut prevailing wage</w:t>
      </w:r>
    </w:p>
    <w:p w14:paraId="260F36DE"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Recommended items on the drawings (handrails, concrete steps and sidewalk, door trim) priced as separate lines</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Draft estimate, one review call, and final issue incorporating one round of comments</w:t>
      </w:r>
    </w:p>
    <w:p w14:paraId="3555906F" w14:textId="77777777" w:rsidR="0018297D" w:rsidRDefault="0018297D" w:rsidP="0018297D">
      <w:pPr>
        <w:spacing w:line="240" w:lineRule="atLeast"/>
        <w:rPr>
          <w:rFonts w:asciiTheme="majorHAnsi" w:hAnsiTheme="majorHAnsi" w:cstheme="majorHAnsi"/>
          <w:color w:val="953634"/>
          <w:sz w:val="19"/>
          <w:szCs w:val="19"/>
        </w:rPr>
      </w:pPr>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FEE PROPOSAL</w:t>
      </w:r>
    </w:p>
    <w:p w14:paraId="507B7B42" w14:textId="77777777" w:rsidR="0018297D" w:rsidRPr="003209AF" w:rsidRDefault="0018297D" w:rsidP="0018297D">
      <w:pPr>
        <w:spacing w:line="240" w:lineRule="atLeast"/>
        <w:rPr>
          <w:rFonts w:ascii="Calibri Light" w:hAnsi="Calibri Light" w:cs="Calibri Light"/>
          <w:sz w:val="19"/>
          <w:szCs w:val="19"/>
        </w:rPr>
      </w:pPr>
    </w:p>
    <w:p w14:paraId="2C3469D2"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For the above scope, we propose a lump sum fee of $7,530, invoiced upon final issue of the estimate. An optional site visit to Storrs to field-verify repair extents can be added for $1,520, with mileage billed at cost.</w:t>
      </w:r>
    </w:p>
    <w:p w14:paraId="71CC64C5" w14:textId="77777777" w:rsidR="0018297D" w:rsidRDefault="0018297D" w:rsidP="0018297D">
      <w:pPr>
        <w:spacing w:line="240" w:lineRule="atLeast"/>
        <w:rPr>
          <w:rFonts w:ascii="Calibri Light" w:hAnsi="Calibri Light" w:cs="Calibri Light"/>
          <w:sz w:val="19"/>
          <w:szCs w:val="19"/>
        </w:rPr>
      </w:pPr>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 xml:space="preserve">ASSUMPTIONS</w:t>
      </w:r>
    </w:p>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Our fee assumes: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Documents. </w:t>
      </w:r>
      <w:r>
        <w:rPr>
          <w:rFonts w:ascii="Calibri Light" w:hAnsi="Calibri Light" w:cs="Calibri Light"/>
          <w:sz w:val="19"/>
          <w:szCs w:val="19"/>
        </w:rPr>
        <w:t xml:space="preserve">The estimate is based solely on the CD Review set dated 09/21/26; no specifications or photographs have been provided.</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Quantities. </w:t>
      </w:r>
      <w:r>
        <w:rPr>
          <w:rFonts w:ascii="Calibri Light" w:hAnsi="Calibri Light" w:cs="Calibri Light"/>
          <w:sz w:val="19"/>
          <w:szCs w:val="19"/>
        </w:rPr>
        <w:t xml:space="preserve">Undimensioned repair areas are quantified from the keynoted locations on the drawings, with an allowance for concealed conditions.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Access and markups. </w:t>
      </w:r>
      <w:r>
        <w:rPr>
          <w:rFonts w:ascii="Calibri Light" w:hAnsi="Calibri Light" w:cs="Calibri Light"/>
          <w:sz w:val="19"/>
          <w:szCs w:val="19"/>
        </w:rPr>
        <w:t xml:space="preserve">Scaffolding/lifts, chimney staging, general conditions, contractor markups, contingency, and escalation are shown as separate lines.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Revisions. </w:t>
      </w:r>
      <w:r>
        <w:rPr>
          <w:rFonts w:ascii="Calibri Light" w:hAnsi="Calibri Light" w:cs="Calibri Light"/>
          <w:sz w:val="19"/>
          <w:szCs w:val="19"/>
        </w:rPr>
        <w:t xml:space="preserve">Re-pricing of revised or bid documents is billed at the hourly rates attached.</w:t>
      </w:r>
    </w:p>
    <w:p w14:paraId="208D1BA6" w14:textId="77777777" w:rsidR="0018297D" w:rsidRDefault="0018297D" w:rsidP="0018297D">
      <w:pPr>
        <w:rPr>
          <w:rFonts w:ascii="Calibri Light" w:hAnsi="Calibri Light" w:cs="Calibri Light"/>
          <w:sz w:val="19"/>
          <w:szCs w:val="19"/>
        </w:rPr>
      </w:pPr>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The following items are not included in the lump sum fee referenced above:</w:t>
      </w:r>
    </w:p>
    <w:p w14:paraId="6F282420" w14:textId="77777777" w:rsidR="0018297D" w:rsidRDefault="0018297D" w:rsidP="0018297D">
      <w:pPr>
        <w:spacing w:line="240" w:lineRule="atLeast"/>
        <w:rPr>
          <w:rFonts w:ascii="Calibri Light" w:hAnsi="Calibri Light" w:cs="Calibri Light"/>
          <w:sz w:val="19"/>
          <w:szCs w:val="19"/>
        </w:rPr>
      </w:pPr>
    </w:p>
    <w:p w14:paraId="71FEC2AD" w14:textId="77777777" w:rsidR="0018297D" w:rsidRDefault="0018297D" w:rsidP="0018297D">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Reconciliation with a contractor or bidder</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Hazardous materials survey, structural investigation, and abatement design</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Soft costs, design fees, permits, and Owner costs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Value engineering and life cycle cost analysis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Additional estimates beyond those listed above</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Reimbursables (billed at cost with no markup, if incurred)</w:t>
      </w:r>
    </w:p>
    <w:p w14:paraId="557F6C25" w14:textId="77777777" w:rsidR="0018297D" w:rsidRDefault="0018297D" w:rsidP="0018297D">
      <w:pPr>
        <w:spacing w:line="240" w:lineRule="atLeast"/>
        <w:rPr>
          <w:rFonts w:ascii="Calibri Light" w:hAnsi="Calibri Light" w:cs="Calibri Light"/>
          <w:sz w:val="19"/>
          <w:szCs w:val="19"/>
        </w:rPr>
      </w:pPr>
    </w:p>
    <w:p w14:paraId="745B0F84"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We look forward to working with you. Please do not hesitate to contact me with any questions.</w:t>
      </w:r>
    </w:p>
    <w:p w14:paraId="646F1E88" w14:textId="77777777" w:rsidR="0018297D" w:rsidRDefault="0018297D" w:rsidP="0018297D">
      <w:pPr>
        <w:spacing w:line="240" w:lineRule="atLeast"/>
        <w:rPr>
          <w:rFonts w:ascii="Calibri Light" w:hAnsi="Calibri Light" w:cs="Calibri Light"/>
          <w:sz w:val="19"/>
          <w:szCs w:val="19"/>
        </w:rPr>
      </w:pPr>
    </w:p>
    <w:p w14:paraId="15F330AF" w14:textId="142BE194" w:rsidR="0018297D" w:rsidRDefault="00ED3872"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Sincerely yours,</w:t>
      </w:r>
    </w:p>
    <w:p w14:paraId="2D9F64EB" w14:textId="1B8AF93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ab/>
        <w:tab/>
        <w:tab/>
        <w:tab/>
        <w:tab/>
        <w:tab/>
        <w:tab/>
        <w:tab/>
        <w:t>Accepted by: _________________________</w:t>
      </w:r>
    </w:p>
    <w:p w14:paraId="56EF5FD0" w14:textId="77777777" w:rsidR="0018297D" w:rsidRDefault="0018297D" w:rsidP="0018297D">
      <w:pPr>
        <w:spacing w:line="240" w:lineRule="atLeast"/>
        <w:rPr>
          <w:rFonts w:ascii="Calibri Light" w:hAnsi="Calibri Light" w:cs="Calibri Light"/>
          <w:sz w:val="19"/>
          <w:szCs w:val="19"/>
        </w:rPr>
      </w:pPr>
    </w:p>
    <w:p w14:paraId="15F7D70F" w14:textId="040D426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[Name]</w:t>
        <w:tab/>
        <w:tab/>
        <w:tab/>
        <w:tab/>
        <w:tab/>
        <w:tab/>
        <w:tab/>
        <w:t>Signature: ____________________________</w:t>
      </w:r>
    </w:p>
    <w:p w14:paraId="60021737"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[Title], Cost Management</w:t>
      </w:r>
    </w:p>
    <w:p w14:paraId="4B417EBC" w14:textId="77777777" w:rsidR="0018297D" w:rsidRPr="00ED7A56" w:rsidRDefault="0018297D" w:rsidP="0018297D">
      <w:pPr>
        <w:spacing w:line="240" w:lineRule="atLeast"/>
        <w:rPr>
          <w:rFonts w:ascii="Calibri Light" w:hAnsi="Calibri Light" w:cs="Calibri Light"/>
          <w:sz w:val="19"/>
          <w:szCs w:val="19"/>
        </w:rPr>
      </w:pPr>
    </w:p>
    <w:p w14:paraId="2AA7BF66" w14:textId="77777777" w:rsidR="0018297D" w:rsidRDefault="0018297D" w:rsidP="0018297D">
      <w:pPr>
        <w:rPr>
          <w:b/>
          <w:bCs/>
          <w:sz w:val="22"/>
          <w:szCs w:val="22"/>
        </w:rPr>
      </w:pPr>
      <w:r>
        <w:rPr>
          <w:b/>
          <w:bCs/>
          <w:sz w:val="22"/>
          <w:szCs w:val="22"/>
        </w:rPr>
        <w:br w:type="page"/>
      </w:r>
    </w:p>
    <w:p w14:paraId="402591C5" w14:textId="77777777" w:rsidR="00ED3872" w:rsidRDefault="00ED3872" w:rsidP="0018297D">
      <w:pPr>
        <w:jc w:val="center"/>
        <w:rPr>
          <w:b/>
          <w:bCs/>
          <w:sz w:val="22"/>
          <w:szCs w:val="22"/>
        </w:rPr>
      </w:pPr>
    </w:p>
    <w:p w14:paraId="00668260" w14:textId="1571B931" w:rsidR="0018297D" w:rsidRPr="00E04BDC" w:rsidRDefault="0018297D" w:rsidP="0018297D">
      <w:pPr>
        <w:jc w:val="center"/>
        <w:rPr>
          <w:b/>
          <w:bCs/>
          <w:sz w:val="22"/>
          <w:szCs w:val="22"/>
        </w:rPr>
      </w:pPr>
      <w:r>
        <w:rPr>
          <w:b/>
          <w:bCs/>
          <w:sz w:val="22"/>
          <w:szCs w:val="22"/>
        </w:rPr>
        <w:t xml:space="preserve">COST MANAGEMENT HOURLY RATES 2026</w:t>
      </w:r>
    </w:p>
    <w:p w14:paraId="77A459F0" w14:textId="77777777" w:rsidR="0018297D" w:rsidRPr="00E04BDC" w:rsidRDefault="0018297D" w:rsidP="0018297D">
      <w:pPr>
        <w:rPr>
          <w:b/>
          <w:bCs/>
          <w:sz w:val="22"/>
          <w:szCs w:val="22"/>
        </w:rPr>
      </w:pPr>
    </w:p>
    <w:p w14:paraId="771B4DD0" w14:textId="77777777" w:rsidR="0018297D" w:rsidRPr="00E04BDC" w:rsidRDefault="0018297D" w:rsidP="0018297D">
      <w:pPr>
        <w:rPr>
          <w:b/>
          <w:bCs/>
          <w:sz w:val="22"/>
          <w:szCs w:val="22"/>
        </w:rPr>
      </w:pPr>
    </w:p>
    <w:p w14:paraId="6D8515ED" w14:textId="77777777" w:rsidR="0018297D" w:rsidRPr="00E04BDC" w:rsidRDefault="0018297D" w:rsidP="0018297D">
      <w:pPr>
        <w:rPr>
          <w:b/>
          <w:bCs/>
          <w:sz w:val="22"/>
          <w:szCs w:val="22"/>
        </w:rPr>
      </w:pPr>
    </w:p>
    <w:tbl>
      <w:tblPr>
        <w:tblW w:w="0" w:type="auto"/>
        <w:tblLook w:val="04A0" w:firstRow="1" w:lastRow="0" w:firstColumn="1" w:lastColumn="0" w:noHBand="0" w:noVBand="1"/>
      </w:tblPr>
      <w:tblGrid>
        <w:gridCol w:w="6782"/>
        <w:gridCol w:w="2578"/>
      </w:tblGrid>
      <w:tr w:rsidR="0018297D" w:rsidRPr="000C0F98" w14:paraId="5D4F550A" w14:textId="77777777" w:rsidTr="00193C95">
        <w:tc>
          <w:tcPr>
            <w:tcW w:w="6858" w:type="dxa"/>
          </w:tcPr>
          <w:p w14:paraId="25A71E8F" w14:textId="77777777" w:rsidR="0018297D" w:rsidRDefault="0018297D" w:rsidP="00193C95">
            <w:pPr>
              <w:spacing w:line="480" w:lineRule="auto"/>
              <w:ind w:firstLine="720"/>
              <w:rPr>
                <w:sz w:val="22"/>
                <w:szCs w:val="22"/>
              </w:rPr>
            </w:pPr>
            <w:r>
              <w:rPr>
                <w:sz w:val="22"/>
                <w:szCs w:val="22"/>
              </w:rPr>
              <w:t>Vice President</w:t>
            </w:r>
          </w:p>
        </w:tc>
        <w:tc>
          <w:tcPr>
            <w:tcW w:w="2592" w:type="dxa"/>
          </w:tcPr>
          <w:p w14:paraId="174C185D" w14:textId="77777777" w:rsidR="0018297D" w:rsidRPr="000C0F98" w:rsidRDefault="0018297D" w:rsidP="00193C95">
            <w:pPr>
              <w:spacing w:line="480" w:lineRule="auto"/>
              <w:ind w:firstLine="720"/>
              <w:rPr>
                <w:sz w:val="22"/>
                <w:szCs w:val="22"/>
              </w:rPr>
            </w:pPr>
            <w:r>
              <w:rPr>
                <w:sz w:val="22"/>
                <w:szCs w:val="22"/>
              </w:rPr>
              <w:t>$350.00 per hour</w:t>
            </w:r>
          </w:p>
        </w:tc>
      </w:tr>
      <w:tr w:rsidR="0018297D" w:rsidRPr="000C0F98" w14:paraId="678FF1C5" w14:textId="77777777" w:rsidTr="00193C95">
        <w:tc>
          <w:tcPr>
            <w:tcW w:w="6858" w:type="dxa"/>
            <w:hideMark/>
          </w:tcPr>
          <w:p w14:paraId="477E55BF" w14:textId="77777777" w:rsidR="0018297D" w:rsidRPr="000C0F98" w:rsidRDefault="0018297D" w:rsidP="00193C95">
            <w:pPr>
              <w:spacing w:line="480" w:lineRule="auto"/>
              <w:ind w:firstLine="720"/>
              <w:rPr>
                <w:sz w:val="22"/>
                <w:szCs w:val="22"/>
              </w:rPr>
            </w:pPr>
            <w:r>
              <w:rPr>
                <w:sz w:val="22"/>
                <w:szCs w:val="22"/>
              </w:rPr>
              <w:t>Senior Director</w:t>
            </w:r>
          </w:p>
          <w:p w14:paraId="54AC568E" w14:textId="77777777" w:rsidR="0018297D" w:rsidRPr="000C0F98" w:rsidRDefault="0018297D" w:rsidP="00193C95">
            <w:pPr>
              <w:spacing w:line="480" w:lineRule="auto"/>
              <w:ind w:firstLine="720"/>
              <w:rPr>
                <w:sz w:val="22"/>
                <w:szCs w:val="22"/>
              </w:rPr>
            </w:pPr>
          </w:p>
        </w:tc>
        <w:tc>
          <w:tcPr>
            <w:tcW w:w="2592" w:type="dxa"/>
            <w:hideMark/>
          </w:tcPr>
          <w:p w14:paraId="72815B14" w14:textId="77777777" w:rsidR="0018297D" w:rsidRPr="000C0F98" w:rsidRDefault="0018297D" w:rsidP="00193C95">
            <w:pPr>
              <w:spacing w:line="480" w:lineRule="auto"/>
              <w:ind w:firstLine="720"/>
              <w:rPr>
                <w:sz w:val="22"/>
                <w:szCs w:val="22"/>
              </w:rPr>
            </w:pPr>
            <w:r>
              <w:rPr>
                <w:sz w:val="22"/>
                <w:szCs w:val="22"/>
              </w:rPr>
              <w:t>$300.00 per hour</w:t>
            </w:r>
          </w:p>
        </w:tc>
      </w:tr>
      <w:tr w:rsidR="0018297D" w:rsidRPr="000C0F98" w14:paraId="03203058" w14:textId="77777777" w:rsidTr="00193C95">
        <w:tc>
          <w:tcPr>
            <w:tcW w:w="6858" w:type="dxa"/>
            <w:hideMark/>
          </w:tcPr>
          <w:p w14:paraId="183AF4CD" w14:textId="77777777" w:rsidR="0018297D" w:rsidRPr="000C0F98" w:rsidRDefault="0018297D" w:rsidP="00193C95">
            <w:pPr>
              <w:spacing w:line="480" w:lineRule="auto"/>
              <w:ind w:firstLine="720"/>
              <w:rPr>
                <w:sz w:val="22"/>
                <w:szCs w:val="22"/>
              </w:rPr>
            </w:pPr>
            <w:r>
              <w:rPr>
                <w:sz w:val="22"/>
                <w:szCs w:val="22"/>
              </w:rPr>
              <w:t>Director</w:t>
            </w:r>
          </w:p>
          <w:p w14:paraId="28CE14F8" w14:textId="77777777" w:rsidR="0018297D" w:rsidRPr="000C0F98" w:rsidRDefault="0018297D" w:rsidP="00193C95">
            <w:pPr>
              <w:spacing w:line="480" w:lineRule="auto"/>
              <w:ind w:firstLine="720"/>
              <w:rPr>
                <w:sz w:val="22"/>
                <w:szCs w:val="22"/>
              </w:rPr>
            </w:pPr>
          </w:p>
        </w:tc>
        <w:tc>
          <w:tcPr>
            <w:tcW w:w="2592" w:type="dxa"/>
            <w:hideMark/>
          </w:tcPr>
          <w:p w14:paraId="0507464A" w14:textId="77777777" w:rsidR="0018297D" w:rsidRPr="000C0F98" w:rsidRDefault="0018297D" w:rsidP="00193C95">
            <w:pPr>
              <w:spacing w:line="480" w:lineRule="auto"/>
              <w:ind w:firstLine="720"/>
              <w:rPr>
                <w:sz w:val="22"/>
                <w:szCs w:val="22"/>
              </w:rPr>
            </w:pPr>
            <w:r>
              <w:rPr>
                <w:sz w:val="22"/>
                <w:szCs w:val="22"/>
              </w:rPr>
              <w:t>$250.00 per hour</w:t>
            </w:r>
          </w:p>
        </w:tc>
      </w:tr>
      <w:tr w:rsidR="0018297D" w:rsidRPr="000C0F98" w14:paraId="3C076D9C" w14:textId="77777777" w:rsidTr="00193C95">
        <w:tc>
          <w:tcPr>
            <w:tcW w:w="6858" w:type="dxa"/>
            <w:hideMark/>
          </w:tcPr>
          <w:p w14:paraId="04EB60EF" w14:textId="77777777" w:rsidR="0018297D" w:rsidRPr="000C0F98" w:rsidRDefault="0018297D" w:rsidP="00193C95">
            <w:pPr>
              <w:spacing w:line="480" w:lineRule="auto"/>
              <w:ind w:firstLine="720"/>
              <w:rPr>
                <w:sz w:val="22"/>
                <w:szCs w:val="22"/>
              </w:rPr>
            </w:pPr>
            <w:r>
              <w:rPr>
                <w:sz w:val="22"/>
                <w:szCs w:val="22"/>
              </w:rPr>
              <w:t>Associate Director</w:t>
            </w:r>
          </w:p>
          <w:p w14:paraId="54F276CF" w14:textId="77777777" w:rsidR="0018297D" w:rsidRPr="000C0F98" w:rsidRDefault="0018297D" w:rsidP="00193C95">
            <w:pPr>
              <w:spacing w:line="480" w:lineRule="auto"/>
              <w:ind w:firstLine="720"/>
              <w:rPr>
                <w:sz w:val="22"/>
                <w:szCs w:val="22"/>
              </w:rPr>
            </w:pPr>
          </w:p>
        </w:tc>
        <w:tc>
          <w:tcPr>
            <w:tcW w:w="2592" w:type="dxa"/>
            <w:hideMark/>
          </w:tcPr>
          <w:p w14:paraId="74C4C6B1" w14:textId="77777777" w:rsidR="0018297D" w:rsidRPr="000C0F98" w:rsidRDefault="0018297D" w:rsidP="00193C95">
            <w:pPr>
              <w:spacing w:line="480" w:lineRule="auto"/>
              <w:ind w:firstLine="720"/>
              <w:rPr>
                <w:sz w:val="22"/>
                <w:szCs w:val="22"/>
              </w:rPr>
            </w:pPr>
            <w:r>
              <w:rPr>
                <w:sz w:val="22"/>
                <w:szCs w:val="22"/>
              </w:rPr>
              <w:t>$225.00 per hour</w:t>
            </w:r>
          </w:p>
        </w:tc>
      </w:tr>
      <w:tr w:rsidR="0018297D" w:rsidRPr="000C0F98" w14:paraId="2C693D45" w14:textId="77777777" w:rsidTr="00193C95">
        <w:tc>
          <w:tcPr>
            <w:tcW w:w="6858" w:type="dxa"/>
            <w:hideMark/>
          </w:tcPr>
          <w:p w14:paraId="0404D683" w14:textId="77777777" w:rsidR="0018297D" w:rsidRPr="000C0F98" w:rsidRDefault="0018297D" w:rsidP="00193C95">
            <w:pPr>
              <w:spacing w:line="480" w:lineRule="auto"/>
              <w:ind w:firstLine="720"/>
              <w:rPr>
                <w:sz w:val="22"/>
                <w:szCs w:val="22"/>
              </w:rPr>
            </w:pPr>
            <w:r>
              <w:rPr>
                <w:sz w:val="22"/>
                <w:szCs w:val="22"/>
              </w:rPr>
              <w:t>Senior Cost Manager</w:t>
            </w:r>
          </w:p>
          <w:p w14:paraId="48A61517" w14:textId="77777777" w:rsidR="0018297D" w:rsidRPr="000C0F98" w:rsidRDefault="0018297D" w:rsidP="00193C95">
            <w:pPr>
              <w:spacing w:line="480" w:lineRule="auto"/>
              <w:ind w:firstLine="720"/>
              <w:rPr>
                <w:sz w:val="22"/>
                <w:szCs w:val="22"/>
              </w:rPr>
            </w:pPr>
          </w:p>
        </w:tc>
        <w:tc>
          <w:tcPr>
            <w:tcW w:w="2592" w:type="dxa"/>
            <w:hideMark/>
          </w:tcPr>
          <w:p w14:paraId="2683E15C" w14:textId="77777777" w:rsidR="0018297D" w:rsidRPr="000C0F98" w:rsidRDefault="0018297D" w:rsidP="00193C95">
            <w:pPr>
              <w:spacing w:line="480" w:lineRule="auto"/>
              <w:ind w:firstLine="720"/>
              <w:rPr>
                <w:sz w:val="22"/>
                <w:szCs w:val="22"/>
              </w:rPr>
            </w:pPr>
            <w:r>
              <w:rPr>
                <w:sz w:val="22"/>
                <w:szCs w:val="22"/>
              </w:rPr>
              <w:t>$190.00 per hour</w:t>
            </w:r>
          </w:p>
        </w:tc>
      </w:tr>
      <w:tr w:rsidR="0018297D" w:rsidRPr="000C0F98" w14:paraId="228DF927" w14:textId="77777777" w:rsidTr="00193C95">
        <w:tc>
          <w:tcPr>
            <w:tcW w:w="6858" w:type="dxa"/>
            <w:hideMark/>
          </w:tcPr>
          <w:p w14:paraId="5C605868" w14:textId="77777777" w:rsidR="0018297D" w:rsidRPr="000C0F98" w:rsidRDefault="0018297D" w:rsidP="00193C95">
            <w:pPr>
              <w:spacing w:line="480" w:lineRule="auto"/>
              <w:ind w:firstLine="720"/>
              <w:rPr>
                <w:sz w:val="22"/>
                <w:szCs w:val="22"/>
              </w:rPr>
            </w:pPr>
            <w:r>
              <w:rPr>
                <w:sz w:val="22"/>
                <w:szCs w:val="22"/>
              </w:rPr>
              <w:t>Cost Manager</w:t>
            </w:r>
          </w:p>
          <w:p w14:paraId="772C6D89" w14:textId="77777777" w:rsidR="0018297D" w:rsidRPr="000C0F98" w:rsidRDefault="0018297D" w:rsidP="00193C95">
            <w:pPr>
              <w:spacing w:line="480" w:lineRule="auto"/>
              <w:ind w:firstLine="720"/>
              <w:rPr>
                <w:sz w:val="22"/>
                <w:szCs w:val="22"/>
              </w:rPr>
            </w:pPr>
          </w:p>
        </w:tc>
        <w:tc>
          <w:tcPr>
            <w:tcW w:w="2592" w:type="dxa"/>
            <w:hideMark/>
          </w:tcPr>
          <w:p w14:paraId="7E732637" w14:textId="77777777" w:rsidR="0018297D" w:rsidRPr="000C0F98" w:rsidRDefault="0018297D" w:rsidP="00193C95">
            <w:pPr>
              <w:spacing w:line="480" w:lineRule="auto"/>
              <w:ind w:firstLine="720"/>
              <w:rPr>
                <w:sz w:val="22"/>
                <w:szCs w:val="22"/>
              </w:rPr>
            </w:pPr>
            <w:r>
              <w:rPr>
                <w:sz w:val="22"/>
                <w:szCs w:val="22"/>
              </w:rPr>
              <w:t>$150.00 per hour</w:t>
            </w:r>
          </w:p>
        </w:tc>
      </w:tr>
      <w:tr w:rsidR="0018297D" w:rsidRPr="000C0F98" w14:paraId="63C406E7" w14:textId="77777777" w:rsidTr="00193C95">
        <w:tc>
          <w:tcPr>
            <w:tcW w:w="6858" w:type="dxa"/>
            <w:hideMark/>
          </w:tcPr>
          <w:p w14:paraId="3B9C19AC" w14:textId="77777777" w:rsidR="0018297D" w:rsidRPr="000C0F98" w:rsidRDefault="0018297D" w:rsidP="00193C95">
            <w:pPr>
              <w:spacing w:line="480" w:lineRule="auto"/>
              <w:ind w:firstLine="720"/>
              <w:rPr>
                <w:sz w:val="22"/>
                <w:szCs w:val="22"/>
              </w:rPr>
            </w:pPr>
            <w:r>
              <w:rPr>
                <w:sz w:val="22"/>
                <w:szCs w:val="22"/>
              </w:rPr>
              <w:t>Assistant Cost Manager / Estimating Technician / Intern</w:t>
            </w:r>
          </w:p>
        </w:tc>
        <w:tc>
          <w:tcPr>
            <w:tcW w:w="2592" w:type="dxa"/>
            <w:hideMark/>
          </w:tcPr>
          <w:p w14:paraId="6E91A06A" w14:textId="77777777" w:rsidR="0018297D" w:rsidRPr="000C0F98" w:rsidRDefault="0018297D" w:rsidP="00193C95">
            <w:pPr>
              <w:spacing w:line="480" w:lineRule="auto"/>
              <w:ind w:firstLine="720"/>
              <w:rPr>
                <w:sz w:val="22"/>
                <w:szCs w:val="22"/>
              </w:rPr>
            </w:pPr>
            <w:r>
              <w:rPr>
                <w:sz w:val="22"/>
                <w:szCs w:val="22"/>
              </w:rPr>
              <w:t>$110.00 per hour</w:t>
            </w:r>
          </w:p>
        </w:tc>
      </w:tr>
    </w:tbl>
    <w:p w14:paraId="7249CA9E" w14:textId="77777777" w:rsidR="0018297D" w:rsidRDefault="0018297D" w:rsidP="0018297D">
      <w:pPr>
        <w:spacing w:line="480" w:lineRule="auto"/>
        <w:rPr>
          <w:sz w:val="22"/>
          <w:szCs w:val="22"/>
        </w:rPr>
      </w:pPr>
    </w:p>
    <w:p w14:paraId="13EF1586" w14:textId="77777777" w:rsidR="0018297D" w:rsidRDefault="0018297D" w:rsidP="0018297D">
      <w:pPr>
        <w:rPr>
          <w:sz w:val="22"/>
          <w:szCs w:val="22"/>
        </w:rPr>
      </w:pPr>
    </w:p>
    <w:p w14:paraId="56196E8D" w14:textId="77777777" w:rsidR="0018297D" w:rsidRDefault="0018297D" w:rsidP="0018297D">
      <w:pPr>
        <w:rPr>
          <w:sz w:val="22"/>
          <w:szCs w:val="22"/>
        </w:rPr>
      </w:pPr>
    </w:p>
    <w:p w14:paraId="28B2EBE5" w14:textId="77777777" w:rsidR="0018297D" w:rsidRDefault="0018297D" w:rsidP="0018297D">
      <w:pPr>
        <w:rPr>
          <w:sz w:val="22"/>
          <w:szCs w:val="22"/>
        </w:rPr>
      </w:pPr>
    </w:p>
    <w:p w14:paraId="73106D68" w14:textId="77777777" w:rsidR="0018297D" w:rsidRDefault="0018297D" w:rsidP="0018297D">
      <w:pPr>
        <w:rPr>
          <w:sz w:val="22"/>
          <w:szCs w:val="22"/>
        </w:rPr>
      </w:pPr>
    </w:p>
    <w:p w14:paraId="584217FB" w14:textId="77777777" w:rsidR="0018297D" w:rsidRDefault="0018297D" w:rsidP="0018297D">
      <w:pPr>
        <w:rPr>
          <w:sz w:val="22"/>
          <w:szCs w:val="22"/>
        </w:rPr>
      </w:pPr>
    </w:p>
    <w:p w14:paraId="7A9ED2EB" w14:textId="77777777" w:rsidR="0018297D" w:rsidRDefault="0018297D" w:rsidP="0018297D">
      <w:pPr>
        <w:rPr>
          <w:sz w:val="22"/>
          <w:szCs w:val="22"/>
        </w:rPr>
      </w:pPr>
    </w:p>
    <w:p w14:paraId="3A0E804D" w14:textId="77777777" w:rsidR="0018297D" w:rsidRDefault="0018297D" w:rsidP="0018297D">
      <w:pPr>
        <w:rPr>
          <w:sz w:val="22"/>
          <w:szCs w:val="22"/>
        </w:rPr>
      </w:pPr>
    </w:p>
    <w:p w14:paraId="595CD86C" w14:textId="77777777" w:rsidR="0018297D" w:rsidRDefault="0018297D" w:rsidP="0018297D">
      <w:pPr>
        <w:rPr>
          <w:sz w:val="22"/>
          <w:szCs w:val="22"/>
        </w:rPr>
      </w:pPr>
    </w:p>
    <w:p w14:paraId="59E787E4" w14:textId="77777777" w:rsidR="0018297D" w:rsidRDefault="0018297D" w:rsidP="0018297D">
      <w:pPr>
        <w:rPr>
          <w:sz w:val="22"/>
          <w:szCs w:val="22"/>
        </w:rPr>
      </w:pPr>
    </w:p>
    <w:p w14:paraId="22551BCF" w14:textId="77777777" w:rsidR="0018297D" w:rsidRPr="00C37A3D" w:rsidRDefault="0018297D" w:rsidP="0018297D">
      <w:pPr>
        <w:rPr>
          <w:sz w:val="22"/>
          <w:szCs w:val="22"/>
        </w:rPr>
      </w:pPr>
    </w:p>
    <w:p w14:paraId="57C5532A" w14:textId="77777777" w:rsidR="0043449D" w:rsidRPr="00C37A3D" w:rsidRDefault="0043449D" w:rsidP="00F740B9">
      <w:pPr>
        <w:rPr>
          <w:sz w:val="22"/>
          <w:szCs w:val="22"/>
        </w:rPr>
      </w:pPr>
    </w:p>
    <w:sectPr w:rsidR="0043449D" w:rsidRPr="00C37A3D" w:rsidSect="00B51D58">
      <w:headerReference w:type="even" r:id="rId14"/>
      <w:headerReference w:type="default" r:id="rId15"/>
      <w:footerReference w:type="even" r:id="rId16"/>
      <w:footerReference w:type="default" r:id="rId17"/>
      <w:headerReference w:type="first" r:id="rId18"/>
      <w:footerReference w:type="first" r:id="rId19"/>
      <w:pgSz w:w="12240" w:h="15840"/>
      <w:pgMar w:top="1426" w:right="1440" w:bottom="1238"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F4D66" w14:textId="77777777" w:rsidR="005A06AB" w:rsidRDefault="005A06AB" w:rsidP="00D43137">
      <w:r>
        <w:separator/>
      </w:r>
    </w:p>
  </w:endnote>
  <w:endnote w:type="continuationSeparator" w:id="0">
    <w:p w14:paraId="682EF4DA" w14:textId="77777777" w:rsidR="005A06AB" w:rsidRDefault="005A06AB" w:rsidP="00D43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nionPro-Regular">
    <w:panose1 w:val="00000000000000000000"/>
    <w:charset w:val="4D"/>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Times-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6AF2" w14:textId="77777777" w:rsidR="00B97C85" w:rsidRDefault="00B97C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90D1" w14:textId="77777777" w:rsidR="00D43137" w:rsidRDefault="00B51D58">
    <w:pPr>
      <w:pStyle w:val="Footer"/>
    </w:pPr>
    <w:r w:rsidRPr="00D40128">
      <w:rPr>
        <w:noProof/>
        <w:sz w:val="22"/>
        <w:szCs w:val="22"/>
      </w:rPr>
      <w:drawing>
        <wp:anchor distT="0" distB="0" distL="114300" distR="114300" simplePos="0" relativeHeight="251665408" behindDoc="0" locked="1" layoutInCell="1" allowOverlap="0" wp14:anchorId="207E1A9C" wp14:editId="20CF845A">
          <wp:simplePos x="0" y="0"/>
          <wp:positionH relativeFrom="column">
            <wp:posOffset>502920</wp:posOffset>
          </wp:positionH>
          <wp:positionV relativeFrom="page">
            <wp:posOffset>9619615</wp:posOffset>
          </wp:positionV>
          <wp:extent cx="3858768" cy="128016"/>
          <wp:effectExtent l="0" t="0" r="0" b="0"/>
          <wp:wrapTopAndBottom/>
          <wp:docPr id="38166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68D7" w14:textId="77777777" w:rsidR="00784837" w:rsidRDefault="00B51D58">
    <w:pPr>
      <w:pStyle w:val="Footer"/>
    </w:pPr>
    <w:r w:rsidRPr="00D40128">
      <w:rPr>
        <w:noProof/>
        <w:sz w:val="22"/>
        <w:szCs w:val="22"/>
      </w:rPr>
      <w:drawing>
        <wp:anchor distT="0" distB="0" distL="114300" distR="114300" simplePos="0" relativeHeight="251663360" behindDoc="0" locked="1" layoutInCell="1" allowOverlap="1" wp14:anchorId="2E3CC86E" wp14:editId="6CE1FE3F">
          <wp:simplePos x="0" y="0"/>
          <wp:positionH relativeFrom="column">
            <wp:posOffset>503700</wp:posOffset>
          </wp:positionH>
          <wp:positionV relativeFrom="page">
            <wp:posOffset>9610090</wp:posOffset>
          </wp:positionV>
          <wp:extent cx="3858768" cy="128016"/>
          <wp:effectExtent l="0" t="0" r="0" b="0"/>
          <wp:wrapTopAndBottom/>
          <wp:docPr id="6957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E2D7D" w14:textId="77777777" w:rsidR="005A06AB" w:rsidRDefault="005A06AB" w:rsidP="00D43137">
      <w:r>
        <w:separator/>
      </w:r>
    </w:p>
  </w:footnote>
  <w:footnote w:type="continuationSeparator" w:id="0">
    <w:p w14:paraId="4462F0AE" w14:textId="77777777" w:rsidR="005A06AB" w:rsidRDefault="005A06AB" w:rsidP="00D431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782E" w14:textId="77777777" w:rsidR="00B97C85" w:rsidRDefault="00B97C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5D31" w14:textId="77777777" w:rsidR="00586E3B" w:rsidRPr="008927BC" w:rsidRDefault="00586E3B" w:rsidP="00C12776">
    <w:pPr>
      <w:pStyle w:val="Header"/>
      <w:tabs>
        <w:tab w:val="clear" w:pos="4320"/>
        <w:tab w:val="clear" w:pos="8640"/>
        <w:tab w:val="left" w:pos="790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487B" w14:textId="77777777" w:rsidR="00941E76" w:rsidRDefault="00566CFE" w:rsidP="00C12776">
    <w:pPr>
      <w:pStyle w:val="Header"/>
      <w:tabs>
        <w:tab w:val="clear" w:pos="4320"/>
        <w:tab w:val="left" w:pos="7905"/>
      </w:tabs>
    </w:pPr>
    <w:r w:rsidRPr="007A0394">
      <w:rPr>
        <w:noProof/>
      </w:rPr>
      <w:drawing>
        <wp:anchor distT="0" distB="0" distL="114300" distR="114300" simplePos="0" relativeHeight="251659264" behindDoc="1" locked="0" layoutInCell="1" allowOverlap="1" wp14:anchorId="54153494" wp14:editId="1A521363">
          <wp:simplePos x="0" y="0"/>
          <wp:positionH relativeFrom="column">
            <wp:posOffset>527050</wp:posOffset>
          </wp:positionH>
          <wp:positionV relativeFrom="paragraph">
            <wp:posOffset>75565</wp:posOffset>
          </wp:positionV>
          <wp:extent cx="1638300" cy="482600"/>
          <wp:effectExtent l="0" t="0" r="0" b="1905"/>
          <wp:wrapNone/>
          <wp:docPr id="8127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5093" name=""/>
                  <pic:cNvPicPr/>
                </pic:nvPicPr>
                <pic:blipFill>
                  <a:blip r:embed="rId1">
                    <a:extLst>
                      <a:ext uri="{28A0092B-C50C-407E-A947-70E740481C1C}">
                        <a14:useLocalDpi xmlns:a14="http://schemas.microsoft.com/office/drawing/2010/main" val="0"/>
                      </a:ext>
                    </a:extLst>
                  </a:blip>
                  <a:stretch>
                    <a:fillRect/>
                  </a:stretch>
                </pic:blipFill>
                <pic:spPr>
                  <a:xfrm>
                    <a:off x="0" y="0"/>
                    <a:ext cx="1638300" cy="482600"/>
                  </a:xfrm>
                  <a:prstGeom prst="rect">
                    <a:avLst/>
                  </a:prstGeom>
                </pic:spPr>
              </pic:pic>
            </a:graphicData>
          </a:graphic>
          <wp14:sizeRelH relativeFrom="page">
            <wp14:pctWidth>0</wp14:pctWidth>
          </wp14:sizeRelH>
          <wp14:sizeRelV relativeFrom="page">
            <wp14:pctHeight>0</wp14:pctHeight>
          </wp14:sizeRelV>
        </wp:anchor>
      </w:drawing>
    </w:r>
    <w:r w:rsidR="00D829AA">
      <w:rPr>
        <w:noProof/>
      </w:rPr>
      <mc:AlternateContent>
        <mc:Choice Requires="wps">
          <w:drawing>
            <wp:anchor distT="0" distB="0" distL="114300" distR="114300" simplePos="0" relativeHeight="251660288" behindDoc="0" locked="1" layoutInCell="1" allowOverlap="1" wp14:anchorId="2533057A" wp14:editId="685E93E9">
              <wp:simplePos x="0" y="0"/>
              <wp:positionH relativeFrom="column">
                <wp:posOffset>4803775</wp:posOffset>
              </wp:positionH>
              <wp:positionV relativeFrom="page">
                <wp:posOffset>688975</wp:posOffset>
              </wp:positionV>
              <wp:extent cx="1473200" cy="1180465"/>
              <wp:effectExtent l="0" t="0" r="0" b="0"/>
              <wp:wrapNone/>
              <wp:docPr id="1895958888" name="Text Box 1"/>
              <wp:cNvGraphicFramePr/>
              <a:graphic xmlns:a="http://schemas.openxmlformats.org/drawingml/2006/main">
                <a:graphicData uri="http://schemas.microsoft.com/office/word/2010/wordprocessingShape">
                  <wps:wsp>
                    <wps:cNvSpPr txBox="1"/>
                    <wps:spPr>
                      <a:xfrm>
                        <a:off x="0" y="0"/>
                        <a:ext cx="1473200" cy="1180465"/>
                      </a:xfrm>
                      <a:prstGeom prst="rect">
                        <a:avLst/>
                      </a:prstGeom>
                      <a:noFill/>
                      <a:ln w="6350">
                        <a:noFill/>
                      </a:ln>
                    </wps:spPr>
                    <wps:txb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33057A" id="_x0000_t202" coordsize="21600,21600" o:spt="202" path="m,l,21600r21600,l21600,xe">
              <v:stroke joinstyle="miter"/>
              <v:path gradientshapeok="t" o:connecttype="rect"/>
            </v:shapetype>
            <v:shape id="Text Box 1" o:spid="_x0000_s1026" type="#_x0000_t202" style="position:absolute;margin-left:378.25pt;margin-top:54.25pt;width:116pt;height:92.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JquFwIAAC0EAAAOAAAAZHJzL2Uyb0RvYy54bWysU11v2yAUfZ+0/4B4X2ynS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4dHk9ga5oISjL8vu0slsGvIkl+fGOv9NQEOCUVCLvES4&#10;2GHtfB96CgnVNKxqpSI3SpO2oLObaRofnD2YXGmscWk2WL7bdsMEWyiPOJiFnnNn+KrG4mvm/Cuz&#10;SDI2jML1L7hIBVgEBouSCuyvv92HeMQevZS0KJqCup97ZgUl6rtGVu6zySSoLB4m09sxHuy1Z3vt&#10;0fvmEVCXGX4Rw6MZ4r06mdJC8476Xoaq6GKaY+2C+pP56Hsp4//gYrmMQagrw/xabwwPqQOcAdq3&#10;7p1ZM+DvkbpnOMmL5R9o6GN7IpZ7D7KOHAWAe1QH3FGTkeXh/wTRX59j1OWXL34DAAD//wMAUEsD&#10;BBQABgAIAAAAIQBHFz5o4QAAAAsBAAAPAAAAZHJzL2Rvd25yZXYueG1sTI/BTsMwEETvSPyDtUjc&#10;qEPUlDTEqapIFRKCQ0sv3Jx4m0TE6xC7beDr2Z7KbVbzNDuTrybbixOOvnOk4HEWgUCqnemoUbD/&#10;2DykIHzQZHTvCBX8oIdVcXuT68y4M23xtAuN4BDymVbQhjBkUvq6Rav9zA1I7B3caHXgc2ykGfWZ&#10;w20v4yhaSKs74g+tHrBssf7aHa2C13LzrrdVbNPfvnx5O6yH7/1notT93bR+BhFwClcYLvW5OhTc&#10;qXJHMl70Cp6SRcIoG1HKgollehGVgng5n4Mscvl/Q/EHAAD//wMAUEsBAi0AFAAGAAgAAAAhALaD&#10;OJL+AAAA4QEAABMAAAAAAAAAAAAAAAAAAAAAAFtDb250ZW50X1R5cGVzXS54bWxQSwECLQAUAAYA&#10;CAAAACEAOP0h/9YAAACUAQAACwAAAAAAAAAAAAAAAAAvAQAAX3JlbHMvLnJlbHNQSwECLQAUAAYA&#10;CAAAACEApkSarhcCAAAtBAAADgAAAAAAAAAAAAAAAAAuAgAAZHJzL2Uyb0RvYy54bWxQSwECLQAU&#10;AAYACAAAACEARxc+aOEAAAALAQAADwAAAAAAAAAAAAAAAABxBAAAZHJzL2Rvd25yZXYueG1sUEsF&#10;BgAAAAAEAAQA8wAAAH8FAAAAAA==&#10;" filled="f" stroked="f" strokeweight=".5pt">
              <v:textbo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v:textbox>
              <w10:wrap anchory="page"/>
              <w10:anchorlock/>
            </v:shape>
          </w:pict>
        </mc:Fallback>
      </mc:AlternateContent>
    </w:r>
  </w:p>
  <w:p w14:paraId="53D08C18" w14:textId="77777777" w:rsidR="00C12776" w:rsidRDefault="00C12776" w:rsidP="00941E76">
    <w:pPr>
      <w:pStyle w:val="Header"/>
    </w:pPr>
  </w:p>
  <w:p w14:paraId="029B66C4" w14:textId="77777777" w:rsidR="00C12776" w:rsidRPr="00941E76" w:rsidRDefault="00C12776" w:rsidP="00941E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10307"/>
    <w:multiLevelType w:val="hybridMultilevel"/>
    <w:tmpl w:val="B272335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350B66"/>
    <w:multiLevelType w:val="hybridMultilevel"/>
    <w:tmpl w:val="D3DE8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BA1E64"/>
    <w:multiLevelType w:val="hybridMultilevel"/>
    <w:tmpl w:val="0DB2D026"/>
    <w:lvl w:ilvl="0" w:tplc="C83C292A">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035D9B"/>
    <w:multiLevelType w:val="hybridMultilevel"/>
    <w:tmpl w:val="BE4618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AE2BB7"/>
    <w:multiLevelType w:val="hybridMultilevel"/>
    <w:tmpl w:val="0514111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111714">
    <w:abstractNumId w:val="2"/>
  </w:num>
  <w:num w:numId="2" w16cid:durableId="1599174626">
    <w:abstractNumId w:val="3"/>
  </w:num>
  <w:num w:numId="3" w16cid:durableId="1999141673">
    <w:abstractNumId w:val="1"/>
    <w:lvlOverride w:ilvl="0">
      <w:startOverride w:val="1"/>
    </w:lvlOverride>
  </w:num>
  <w:num w:numId="100" w16cid:durableId="1999141673">
    <w:abstractNumId w:val="1"/>
    <w:lvlOverride w:ilvl="0">
      <w:startOverride w:val="1"/>
    </w:lvlOverride>
  </w:num>
  <w:num w:numId="4" w16cid:durableId="287586570">
    <w:abstractNumId w:val="4"/>
  </w:num>
  <w:num w:numId="5" w16cid:durableId="848836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characterSpacingControl w:val="doNotCompress"/>
  <w:hdrShapeDefaults>
    <o:shapedefaults v:ext="edit" spidmax="2050" style="mso-position-horizontal-relative:page;mso-position-vertical-relative:page" fill="f" fillcolor="white" strokecolor="none [3213]">
      <v:fill color="white" on="f"/>
      <v:stroke color="none [321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enInPublishingView" w:val="0"/>
    <w:docVar w:name="ShowStaticGuides" w:val="1"/>
  </w:docVars>
  <w:rsids>
    <w:rsidRoot w:val="009D1BF9"/>
    <w:rsid w:val="00010731"/>
    <w:rsid w:val="0002404A"/>
    <w:rsid w:val="000327B8"/>
    <w:rsid w:val="00036840"/>
    <w:rsid w:val="00050838"/>
    <w:rsid w:val="00064F2F"/>
    <w:rsid w:val="000716BB"/>
    <w:rsid w:val="00087356"/>
    <w:rsid w:val="000A5C17"/>
    <w:rsid w:val="000A7212"/>
    <w:rsid w:val="000B4C21"/>
    <w:rsid w:val="000D419A"/>
    <w:rsid w:val="000E6788"/>
    <w:rsid w:val="00100738"/>
    <w:rsid w:val="00105FC2"/>
    <w:rsid w:val="00121E71"/>
    <w:rsid w:val="00163173"/>
    <w:rsid w:val="001826D6"/>
    <w:rsid w:val="0018297D"/>
    <w:rsid w:val="001B5BC0"/>
    <w:rsid w:val="001B716E"/>
    <w:rsid w:val="001C6FDB"/>
    <w:rsid w:val="001D0432"/>
    <w:rsid w:val="001D5E22"/>
    <w:rsid w:val="001E7724"/>
    <w:rsid w:val="00206825"/>
    <w:rsid w:val="00217D6A"/>
    <w:rsid w:val="002205E9"/>
    <w:rsid w:val="0022230C"/>
    <w:rsid w:val="002444A2"/>
    <w:rsid w:val="00287286"/>
    <w:rsid w:val="00324F12"/>
    <w:rsid w:val="00346F59"/>
    <w:rsid w:val="00395112"/>
    <w:rsid w:val="003D673E"/>
    <w:rsid w:val="003F39A0"/>
    <w:rsid w:val="003F4AF9"/>
    <w:rsid w:val="00402722"/>
    <w:rsid w:val="004045E7"/>
    <w:rsid w:val="00404786"/>
    <w:rsid w:val="00422D11"/>
    <w:rsid w:val="0042316A"/>
    <w:rsid w:val="00423A74"/>
    <w:rsid w:val="0043449D"/>
    <w:rsid w:val="00435064"/>
    <w:rsid w:val="00464E4A"/>
    <w:rsid w:val="00484B88"/>
    <w:rsid w:val="00492D65"/>
    <w:rsid w:val="004D291D"/>
    <w:rsid w:val="005170A3"/>
    <w:rsid w:val="00550B31"/>
    <w:rsid w:val="00566CFE"/>
    <w:rsid w:val="00576DB4"/>
    <w:rsid w:val="00586E3B"/>
    <w:rsid w:val="00591444"/>
    <w:rsid w:val="00595574"/>
    <w:rsid w:val="005A06AB"/>
    <w:rsid w:val="006022BE"/>
    <w:rsid w:val="00607077"/>
    <w:rsid w:val="00620266"/>
    <w:rsid w:val="006239D0"/>
    <w:rsid w:val="006323F8"/>
    <w:rsid w:val="006501A9"/>
    <w:rsid w:val="006C073D"/>
    <w:rsid w:val="006F6EF7"/>
    <w:rsid w:val="007259A2"/>
    <w:rsid w:val="00753537"/>
    <w:rsid w:val="0076310A"/>
    <w:rsid w:val="0076709D"/>
    <w:rsid w:val="00784837"/>
    <w:rsid w:val="00790343"/>
    <w:rsid w:val="007A2341"/>
    <w:rsid w:val="007A7B8F"/>
    <w:rsid w:val="007E2A9E"/>
    <w:rsid w:val="007E7026"/>
    <w:rsid w:val="00801BC0"/>
    <w:rsid w:val="008203C9"/>
    <w:rsid w:val="00831480"/>
    <w:rsid w:val="00862E34"/>
    <w:rsid w:val="00883D0D"/>
    <w:rsid w:val="00891895"/>
    <w:rsid w:val="008927BC"/>
    <w:rsid w:val="008A446C"/>
    <w:rsid w:val="008A4B03"/>
    <w:rsid w:val="008C6316"/>
    <w:rsid w:val="008C6FEF"/>
    <w:rsid w:val="008F6328"/>
    <w:rsid w:val="00916B48"/>
    <w:rsid w:val="00941E76"/>
    <w:rsid w:val="00960149"/>
    <w:rsid w:val="009669B3"/>
    <w:rsid w:val="00972C6B"/>
    <w:rsid w:val="009827EE"/>
    <w:rsid w:val="00997650"/>
    <w:rsid w:val="009A26A6"/>
    <w:rsid w:val="009A7C6E"/>
    <w:rsid w:val="009B4468"/>
    <w:rsid w:val="009D1BF9"/>
    <w:rsid w:val="00A07CF7"/>
    <w:rsid w:val="00A10F9E"/>
    <w:rsid w:val="00A22245"/>
    <w:rsid w:val="00A454D5"/>
    <w:rsid w:val="00A630F2"/>
    <w:rsid w:val="00A726DA"/>
    <w:rsid w:val="00AB7BE2"/>
    <w:rsid w:val="00AF691A"/>
    <w:rsid w:val="00B05E48"/>
    <w:rsid w:val="00B419BC"/>
    <w:rsid w:val="00B51D58"/>
    <w:rsid w:val="00B5285E"/>
    <w:rsid w:val="00B52D7D"/>
    <w:rsid w:val="00B674DA"/>
    <w:rsid w:val="00B7373B"/>
    <w:rsid w:val="00B76D97"/>
    <w:rsid w:val="00B83952"/>
    <w:rsid w:val="00B9345E"/>
    <w:rsid w:val="00B944F4"/>
    <w:rsid w:val="00B956AD"/>
    <w:rsid w:val="00B9789C"/>
    <w:rsid w:val="00B97C85"/>
    <w:rsid w:val="00BB0338"/>
    <w:rsid w:val="00BB6644"/>
    <w:rsid w:val="00BD3F07"/>
    <w:rsid w:val="00C00229"/>
    <w:rsid w:val="00C030DC"/>
    <w:rsid w:val="00C12776"/>
    <w:rsid w:val="00C20527"/>
    <w:rsid w:val="00C37A3D"/>
    <w:rsid w:val="00C951D9"/>
    <w:rsid w:val="00CC0B49"/>
    <w:rsid w:val="00CD7FD3"/>
    <w:rsid w:val="00CF407B"/>
    <w:rsid w:val="00D10A42"/>
    <w:rsid w:val="00D16EDE"/>
    <w:rsid w:val="00D357B2"/>
    <w:rsid w:val="00D40128"/>
    <w:rsid w:val="00D43137"/>
    <w:rsid w:val="00D829AA"/>
    <w:rsid w:val="00D87294"/>
    <w:rsid w:val="00D97446"/>
    <w:rsid w:val="00DA3F89"/>
    <w:rsid w:val="00DF1DC3"/>
    <w:rsid w:val="00DF4969"/>
    <w:rsid w:val="00E02D94"/>
    <w:rsid w:val="00E0754A"/>
    <w:rsid w:val="00E219B0"/>
    <w:rsid w:val="00E3501A"/>
    <w:rsid w:val="00E432CC"/>
    <w:rsid w:val="00E543FF"/>
    <w:rsid w:val="00E87EC8"/>
    <w:rsid w:val="00E9244A"/>
    <w:rsid w:val="00EC0062"/>
    <w:rsid w:val="00EC537D"/>
    <w:rsid w:val="00ED3872"/>
    <w:rsid w:val="00ED7A56"/>
    <w:rsid w:val="00EE1522"/>
    <w:rsid w:val="00EF0F15"/>
    <w:rsid w:val="00F0466C"/>
    <w:rsid w:val="00F208E4"/>
    <w:rsid w:val="00F46899"/>
    <w:rsid w:val="00F740B9"/>
    <w:rsid w:val="00F8646C"/>
    <w:rsid w:val="00FA3353"/>
    <w:rsid w:val="00FC5F46"/>
    <w:rsid w:val="00FD50FF"/>
    <w:rsid w:val="00FF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yle="mso-position-horizontal-relative:page;mso-position-vertical-relative:page" fill="f" fillcolor="white" strokecolor="none [3213]">
      <v:fill color="white" on="f"/>
      <v:stroke color="none [3213]"/>
    </o:shapedefaults>
    <o:shapelayout v:ext="edit">
      <o:idmap v:ext="edit" data="2"/>
    </o:shapelayout>
  </w:shapeDefaults>
  <w:decimalSymbol w:val="."/>
  <w:listSeparator w:val=","/>
  <w14:docId w14:val="44DEC4A0"/>
  <w15:chartTrackingRefBased/>
  <w15:docId w15:val="{4E00CA17-BF65-B140-8BC1-DE11DE518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9AA"/>
    <w:rPr>
      <w:rFonts w:ascii="Calibri" w:hAnsi="Calibri"/>
      <w:szCs w:val="24"/>
    </w:rPr>
  </w:style>
  <w:style w:type="paragraph" w:styleId="Heading1">
    <w:name w:val="heading 1"/>
    <w:basedOn w:val="Normal"/>
    <w:next w:val="Normal"/>
    <w:link w:val="Heading1Char"/>
    <w:uiPriority w:val="9"/>
    <w:qFormat/>
    <w:rsid w:val="00D16EDE"/>
    <w:pPr>
      <w:keepNext/>
      <w:keepLines/>
      <w:spacing w:before="240"/>
      <w:outlineLvl w:val="0"/>
    </w:pPr>
    <w:rPr>
      <w:rFonts w:eastAsiaTheme="majorEastAsia" w:cstheme="majorBidi"/>
      <w:b/>
      <w:color w:val="C00000"/>
      <w:szCs w:val="32"/>
    </w:rPr>
  </w:style>
  <w:style w:type="paragraph" w:styleId="Heading2">
    <w:name w:val="heading 2"/>
    <w:aliases w:val="Sub Head"/>
    <w:basedOn w:val="Normal"/>
    <w:next w:val="Normal"/>
    <w:link w:val="Heading2Char"/>
    <w:uiPriority w:val="9"/>
    <w:unhideWhenUsed/>
    <w:qFormat/>
    <w:rsid w:val="00D16EDE"/>
    <w:pPr>
      <w:keepNext/>
      <w:keepLines/>
      <w:spacing w:before="160" w:beforeAutospacing="1" w:after="80" w:line="260" w:lineRule="exact"/>
      <w:outlineLvl w:val="1"/>
    </w:pPr>
    <w:rPr>
      <w:rFonts w:eastAsiaTheme="majorEastAsia" w:cstheme="majorBidi"/>
      <w:color w:val="C00000"/>
      <w:kern w:val="2"/>
      <w:szCs w:val="3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346F59"/>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Header">
    <w:name w:val="header"/>
    <w:basedOn w:val="Normal"/>
    <w:link w:val="HeaderChar"/>
    <w:uiPriority w:val="99"/>
    <w:unhideWhenUsed/>
    <w:rsid w:val="00D43137"/>
    <w:pPr>
      <w:tabs>
        <w:tab w:val="center" w:pos="4320"/>
        <w:tab w:val="right" w:pos="8640"/>
      </w:tabs>
    </w:pPr>
  </w:style>
  <w:style w:type="character" w:customStyle="1" w:styleId="HeaderChar">
    <w:name w:val="Header Char"/>
    <w:basedOn w:val="DefaultParagraphFont"/>
    <w:link w:val="Header"/>
    <w:uiPriority w:val="99"/>
    <w:rsid w:val="00D43137"/>
  </w:style>
  <w:style w:type="paragraph" w:styleId="Footer">
    <w:name w:val="footer"/>
    <w:basedOn w:val="Normal"/>
    <w:link w:val="FooterChar"/>
    <w:uiPriority w:val="99"/>
    <w:unhideWhenUsed/>
    <w:rsid w:val="00D43137"/>
    <w:pPr>
      <w:tabs>
        <w:tab w:val="center" w:pos="4320"/>
        <w:tab w:val="right" w:pos="8640"/>
      </w:tabs>
    </w:pPr>
  </w:style>
  <w:style w:type="character" w:customStyle="1" w:styleId="FooterChar">
    <w:name w:val="Footer Char"/>
    <w:basedOn w:val="DefaultParagraphFont"/>
    <w:link w:val="Footer"/>
    <w:uiPriority w:val="99"/>
    <w:rsid w:val="00D43137"/>
  </w:style>
  <w:style w:type="character" w:customStyle="1" w:styleId="Heading2Char">
    <w:name w:val="Heading 2 Char"/>
    <w:aliases w:val="Sub Head Char"/>
    <w:basedOn w:val="DefaultParagraphFont"/>
    <w:link w:val="Heading2"/>
    <w:uiPriority w:val="9"/>
    <w:rsid w:val="00D16EDE"/>
    <w:rPr>
      <w:rFonts w:ascii="Calibri" w:eastAsiaTheme="majorEastAsia" w:hAnsi="Calibri" w:cstheme="majorBidi"/>
      <w:color w:val="C00000"/>
      <w:kern w:val="2"/>
      <w:szCs w:val="32"/>
      <w14:ligatures w14:val="standardContextual"/>
    </w:rPr>
  </w:style>
  <w:style w:type="paragraph" w:customStyle="1" w:styleId="Bullet">
    <w:name w:val="Bullet"/>
    <w:basedOn w:val="Normal"/>
    <w:qFormat/>
    <w:rsid w:val="00D829AA"/>
    <w:pPr>
      <w:numPr>
        <w:numId w:val="1"/>
      </w:numPr>
      <w:spacing w:before="100" w:beforeAutospacing="1" w:line="260" w:lineRule="exact"/>
    </w:pPr>
    <w:rPr>
      <w:rFonts w:eastAsiaTheme="minorHAnsi" w:cstheme="minorBidi"/>
      <w:kern w:val="2"/>
      <w14:ligatures w14:val="standardContextual"/>
    </w:rPr>
  </w:style>
  <w:style w:type="character" w:customStyle="1" w:styleId="Heading1Char">
    <w:name w:val="Heading 1 Char"/>
    <w:basedOn w:val="DefaultParagraphFont"/>
    <w:link w:val="Heading1"/>
    <w:uiPriority w:val="9"/>
    <w:rsid w:val="00D16EDE"/>
    <w:rPr>
      <w:rFonts w:ascii="Calibri" w:eastAsiaTheme="majorEastAsia" w:hAnsi="Calibri" w:cstheme="majorBidi"/>
      <w:b/>
      <w:color w:val="C00000"/>
      <w:szCs w:val="32"/>
    </w:rPr>
  </w:style>
  <w:style w:type="paragraph" w:styleId="ListParagraph">
    <w:name w:val="List Paragraph"/>
    <w:basedOn w:val="Normal"/>
    <w:uiPriority w:val="34"/>
    <w:qFormat/>
    <w:rsid w:val="0018297D"/>
    <w:pPr>
      <w:ind w:left="720"/>
      <w:contextualSpacing/>
    </w:pPr>
    <w:rPr>
      <w:rFonts w:ascii="Cambria" w:hAnsi="Cambria"/>
      <w:sz w:val="24"/>
    </w:rPr>
  </w:style>
  <w:style w:type="character" w:styleId="Hyperlink">
    <w:name w:val="Hyperlink"/>
    <w:basedOn w:val="DefaultParagraphFont"/>
    <w:uiPriority w:val="99"/>
    <w:unhideWhenUsed/>
    <w:rsid w:val="0018297D"/>
    <w:rPr>
      <w:color w:val="467886" w:themeColor="hyperlink"/>
      <w:u w:val="single"/>
    </w:rPr>
  </w:style>
  <w:style w:type="paragraph" w:customStyle="1" w:styleId="paragraph">
    <w:name w:val="paragraph"/>
    <w:basedOn w:val="Normal"/>
    <w:rsid w:val="00100738"/>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100738"/>
  </w:style>
  <w:style w:type="character" w:customStyle="1" w:styleId="s2">
    <w:name w:val="s2"/>
    <w:basedOn w:val="DefaultParagraphFont"/>
    <w:rsid w:val="00100738"/>
  </w:style>
  <w:style w:type="character" w:styleId="UnresolvedMention">
    <w:name w:val="Unresolved Mention"/>
    <w:basedOn w:val="DefaultParagraphFont"/>
    <w:uiPriority w:val="99"/>
    <w:semiHidden/>
    <w:unhideWhenUsed/>
    <w:rsid w:val="00FF6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902787">
      <w:bodyDiv w:val="1"/>
      <w:marLeft w:val="0"/>
      <w:marRight w:val="0"/>
      <w:marTop w:val="0"/>
      <w:marBottom w:val="0"/>
      <w:divBdr>
        <w:top w:val="none" w:sz="0" w:space="0" w:color="auto"/>
        <w:left w:val="none" w:sz="0" w:space="0" w:color="auto"/>
        <w:bottom w:val="none" w:sz="0" w:space="0" w:color="auto"/>
        <w:right w:val="none" w:sz="0" w:space="0" w:color="auto"/>
      </w:divBdr>
      <w:divsChild>
        <w:div w:id="1744791885">
          <w:marLeft w:val="0"/>
          <w:marRight w:val="0"/>
          <w:marTop w:val="0"/>
          <w:marBottom w:val="0"/>
          <w:divBdr>
            <w:top w:val="none" w:sz="0" w:space="0" w:color="auto"/>
            <w:left w:val="none" w:sz="0" w:space="0" w:color="auto"/>
            <w:bottom w:val="none" w:sz="0" w:space="0" w:color="auto"/>
            <w:right w:val="none" w:sz="0" w:space="0" w:color="auto"/>
          </w:divBdr>
        </w:div>
        <w:div w:id="1651786782">
          <w:marLeft w:val="0"/>
          <w:marRight w:val="0"/>
          <w:marTop w:val="0"/>
          <w:marBottom w:val="0"/>
          <w:divBdr>
            <w:top w:val="none" w:sz="0" w:space="0" w:color="auto"/>
            <w:left w:val="none" w:sz="0" w:space="0" w:color="auto"/>
            <w:bottom w:val="none" w:sz="0" w:space="0" w:color="auto"/>
            <w:right w:val="none" w:sz="0" w:space="0" w:color="auto"/>
          </w:divBdr>
        </w:div>
      </w:divsChild>
    </w:div>
    <w:div w:id="2081512424">
      <w:bodyDiv w:val="1"/>
      <w:marLeft w:val="0"/>
      <w:marRight w:val="0"/>
      <w:marTop w:val="0"/>
      <w:marBottom w:val="0"/>
      <w:divBdr>
        <w:top w:val="none" w:sz="0" w:space="0" w:color="auto"/>
        <w:left w:val="none" w:sz="0" w:space="0" w:color="auto"/>
        <w:bottom w:val="none" w:sz="0" w:space="0" w:color="auto"/>
        <w:right w:val="none" w:sz="0" w:space="0" w:color="auto"/>
      </w:divBdr>
      <w:divsChild>
        <w:div w:id="23990097">
          <w:marLeft w:val="0"/>
          <w:marRight w:val="0"/>
          <w:marTop w:val="0"/>
          <w:marBottom w:val="0"/>
          <w:divBdr>
            <w:top w:val="none" w:sz="0" w:space="0" w:color="auto"/>
            <w:left w:val="none" w:sz="0" w:space="0" w:color="auto"/>
            <w:bottom w:val="none" w:sz="0" w:space="0" w:color="auto"/>
            <w:right w:val="none" w:sz="0" w:space="0" w:color="auto"/>
          </w:divBdr>
        </w:div>
        <w:div w:id="54410546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mailto:jderlaga@cosentini.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emf"/></Relationships>
</file>

<file path=word/_rels/footer3.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27850789E1EBC448D230E2F191C3A4D" ma:contentTypeVersion="13" ma:contentTypeDescription="Create a new document." ma:contentTypeScope="" ma:versionID="bc7b9eae766797e846e4a221c2f3ee6c">
  <xsd:schema xmlns:xsd="http://www.w3.org/2001/XMLSchema" xmlns:xs="http://www.w3.org/2001/XMLSchema" xmlns:p="http://schemas.microsoft.com/office/2006/metadata/properties" xmlns:ns2="6338bf91-a59d-4356-8d42-a790556cca03" xmlns:ns3="461ae339-b286-4958-b537-cde7500313c2" targetNamespace="http://schemas.microsoft.com/office/2006/metadata/properties" ma:root="true" ma:fieldsID="f20aced592906e70cee77db81c391ed6" ns2:_="" ns3:_="">
    <xsd:import namespace="6338bf91-a59d-4356-8d42-a790556cca03"/>
    <xsd:import namespace="461ae339-b286-4958-b537-cde7500313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38bf91-a59d-4356-8d42-a790556cc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aaf8c8-b3c8-4e2b-b533-a5c767a05583" ma:termSetId="09814cd3-568e-fe90-9814-8d621ff8fb84" ma:anchorId="fba54fb3-c3e1-fe81-a776-ca4b69148c4d" ma:open="true" ma:isKeyword="false">
      <xsd:complexType>
        <xsd:sequence>
          <xsd:element ref="pc:Terms" minOccurs="0" maxOccurs="1"/>
        </xsd:sequence>
      </xsd:complex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1ae339-b286-4958-b537-cde7500313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e1eb4b19-a52f-491a-8059-4475b01048e8}" ma:internalName="TaxCatchAll" ma:showField="CatchAllData" ma:web="461ae339-b286-4958-b537-cde7500313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61ae339-b286-4958-b537-cde7500313c2" xsi:nil="true"/>
    <lcf76f155ced4ddcb4097134ff3c332f xmlns="6338bf91-a59d-4356-8d42-a790556cca03">
      <Terms xmlns="http://schemas.microsoft.com/office/infopath/2007/PartnerControls"/>
    </lcf76f155ced4ddcb4097134ff3c332f>
  </documentManagement>
</p:propertie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712BB23-7EBC-4794-8289-1762B5B1E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38bf91-a59d-4356-8d42-a790556cca03"/>
    <ds:schemaRef ds:uri="461ae339-b286-4958-b537-cde7500313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BF665A-A61F-45F5-8CEB-2619D25D1FB4}">
  <ds:schemaRefs>
    <ds:schemaRef ds:uri="http://schemas.microsoft.com/sharepoint/v3/contenttype/forms"/>
  </ds:schemaRefs>
</ds:datastoreItem>
</file>

<file path=customXml/itemProps3.xml><?xml version="1.0" encoding="utf-8"?>
<ds:datastoreItem xmlns:ds="http://schemas.openxmlformats.org/officeDocument/2006/customXml" ds:itemID="{1EEDADAC-0249-4B42-AE1F-FBB62D6F273A}">
  <ds:schemaRefs>
    <ds:schemaRef ds:uri="http://schemas.microsoft.com/office/2006/metadata/properties"/>
    <ds:schemaRef ds:uri="http://schemas.microsoft.com/office/infopath/2007/PartnerControls"/>
    <ds:schemaRef ds:uri="461ae339-b286-4958-b537-cde7500313c2"/>
    <ds:schemaRef ds:uri="6338bf91-a59d-4356-8d42-a790556cca03"/>
  </ds:schemaRefs>
</ds:datastoreItem>
</file>

<file path=customXml/itemProps4.xml><?xml version="1.0" encoding="utf-8"?>
<ds:datastoreItem xmlns:ds="http://schemas.openxmlformats.org/officeDocument/2006/customXml" ds:itemID="{EC6A75B9-EE06-498D-B945-56EF8D960815}">
  <ds:schemaRefs>
    <ds:schemaRef ds:uri="http://schemas.microsoft.com/office/2006/metadata/longProperties"/>
  </ds:schemaRefs>
</ds:datastoreItem>
</file>

<file path=customXml/itemProps5.xml><?xml version="1.0" encoding="utf-8"?>
<ds:datastoreItem xmlns:ds="http://schemas.openxmlformats.org/officeDocument/2006/customXml" ds:itemID="{5EEE080F-D5AF-4740-A53D-F67C2F036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Rahul Sharma</cp:lastModifiedBy>
  <cp:revision>4</cp:revision>
  <cp:lastPrinted>2024-07-10T16:03:00Z</cp:lastPrinted>
  <dcterms:created xsi:type="dcterms:W3CDTF">2026-08-28T13:50:00Z</dcterms:created>
  <dcterms:modified xsi:type="dcterms:W3CDTF">2026-08-28T13:51:00Z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1dbd62e46a44824b7ce6283934874da">
    <vt:lpwstr>Charleston|78227866-869f-4b7a-996e-e18fb1d413c1</vt:lpwstr>
  </property>
  <property fmtid="{D5CDD505-2E9C-101B-9397-08002B2CF9AE}" pid="3" name="TaxKeywordTaxHTField">
    <vt:lpwstr/>
  </property>
  <property fmtid="{D5CDD505-2E9C-101B-9397-08002B2CF9AE}" pid="4" name="TaxKeyword">
    <vt:lpwstr/>
  </property>
  <property fmtid="{D5CDD505-2E9C-101B-9397-08002B2CF9AE}" pid="5" name="Locations">
    <vt:lpwstr>20;#Charleston|78227866-869f-4b7a-996e-e18fb1d413c1</vt:lpwstr>
  </property>
  <property fmtid="{D5CDD505-2E9C-101B-9397-08002B2CF9AE}" pid="6" name="Teams">
    <vt:lpwstr/>
  </property>
  <property fmtid="{D5CDD505-2E9C-101B-9397-08002B2CF9AE}" pid="7" name="af807f368682462a8edda5f6e389c6db">
    <vt:lpwstr/>
  </property>
  <property fmtid="{D5CDD505-2E9C-101B-9397-08002B2CF9AE}" pid="8" name="TaxCatchAll">
    <vt:lpwstr>20;#Charleston|78227866-869f-4b7a-996e-e18fb1d413c1</vt:lpwstr>
  </property>
  <property fmtid="{D5CDD505-2E9C-101B-9397-08002B2CF9AE}" pid="9" name="display_urn:schemas-microsoft-com:office:office#Editor">
    <vt:lpwstr>Carly Lawrence</vt:lpwstr>
  </property>
  <property fmtid="{D5CDD505-2E9C-101B-9397-08002B2CF9AE}" pid="10" name="display_urn:schemas-microsoft-com:office:office#Author">
    <vt:lpwstr>Carly Lawrence</vt:lpwstr>
  </property>
  <property fmtid="{D5CDD505-2E9C-101B-9397-08002B2CF9AE}" pid="11" name="_ExtendedDescription">
    <vt:lpwstr/>
  </property>
  <property fmtid="{D5CDD505-2E9C-101B-9397-08002B2CF9AE}" pid="12" name="Location">
    <vt:lpwstr/>
  </property>
  <property fmtid="{D5CDD505-2E9C-101B-9397-08002B2CF9AE}" pid="13" name="ka2421d27ee44a938fc684a51cf41b73">
    <vt:lpwstr/>
  </property>
  <property fmtid="{D5CDD505-2E9C-101B-9397-08002B2CF9AE}" pid="14" name="ContentTypeId">
    <vt:lpwstr>0x010100B27850789E1EBC448D230E2F191C3A4D</vt:lpwstr>
  </property>
  <property fmtid="{D5CDD505-2E9C-101B-9397-08002B2CF9AE}" pid="15" name="MediaServiceImageTags">
    <vt:lpwstr/>
  </property>
</Properties>
</file>