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ispace x SPORTFIVE: F1 Discovery Call Script</w:t>
      </w:r>
    </w:p>
    <w:p>
      <w:pPr>
        <w:spacing w:after="80" w:before="80"/>
      </w:pPr>
      <w:r>
        <w:rPr>
          <w:b/>
          <w:bCs/>
        </w:rPr>
        <w:t xml:space="preserve">Call type:</w:t>
      </w:r>
      <w:r>
        <w:t xml:space="preserve"> First call / discovery, listening-led. Goal: open warm and short, say why ispace caught our eye, make the goal plain (understand if it makes sense, not sell), let them talk, fill the brief with sharp questions, and show how this sport could fit a lunar exploration company.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This is a room of engineers and mission people who have lived through two landing attempts that didn't succeed, in public. Be warm, precise and respectful. Never make light of the missions, never hype, and let them talk more than you. If English is their second language, slow down and keep sentences short.</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ispace, fill the brief, and find out together whether this sport could do a real job for a listed, loss-making company that is putting everything into its next landing. They should leave feeling understood, not pitched,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ispace.</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ispace is spending every yen on getting to the Moon; the only question is whether one small piece of this platform helps them sell payload space and keep partners close. Hold that posture the whole way.</w:t>
      </w:r>
    </w:p>
    <w:p>
      <w:pPr>
        <w:pStyle w:val="ListParagraph"/>
        <w:numPr>
          <w:ilvl w:val="0"/>
          <w:numId w:val="1"/>
        </w:numPr>
        <w:spacing w:after="40" w:before="40"/>
      </w:pPr>
      <w:r>
        <w:rPr>
          <w:b/>
          <w:bCs/>
        </w:rPr>
        <w:t xml:space="preserve">Same hard thing, different finish line.</w:t>
      </w:r>
      <w:r>
        <w:t xml:space="preserve"> Formula 1 and ispace both do engineering at the edge, under hard limits, where things can fail in public and the best teams read the data and come back better.</w:t>
      </w:r>
    </w:p>
    <w:p>
      <w:pPr>
        <w:pStyle w:val="ListParagraph"/>
        <w:numPr>
          <w:ilvl w:val="0"/>
          <w:numId w:val="1"/>
        </w:numPr>
        <w:spacing w:after="40" w:before="40"/>
      </w:pPr>
      <w:r>
        <w:rPr>
          <w:b/>
          <w:bCs/>
        </w:rPr>
        <w:t xml:space="preserve">Right-sized and free.</w:t>
      </w:r>
      <w:r>
        <w:t xml:space="preserve"> Whatever we recommend will be small and easy to explain to shareholders: a weekend at Suzuka, a content idea, maybe later a seat partly paid in what ispace does best.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and role of the ispace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space, aerospace, satellite or lunar categories</w:t>
      </w:r>
    </w:p>
    <w:p>
      <w:pPr>
        <w:pStyle w:val="ListParagraph"/>
        <w:numPr>
          <w:ilvl w:val="0"/>
          <w:numId w:val="1"/>
        </w:numPr>
        <w:spacing w:after="40" w:before="40"/>
      </w:pPr>
      <w:r>
        <w:t xml:space="preserve">Run the defense category check in Flags before the call, not after</w:t>
      </w:r>
    </w:p>
    <w:p>
      <w:pPr>
        <w:pStyle w:val="ListParagraph"/>
        <w:numPr>
          <w:ilvl w:val="0"/>
          <w:numId w:val="1"/>
        </w:numPr>
        <w:spacing w:after="40" w:before="40"/>
      </w:pPr>
      <w:r>
        <w:t xml:space="preserve">Check ispace news on call day: mission dates have moved before, and their next quarterly results are expected in November (verify the date)</w:t>
      </w:r>
    </w:p>
    <w:p>
      <w:pPr>
        <w:pStyle w:val="ListParagraph"/>
        <w:numPr>
          <w:ilvl w:val="0"/>
          <w:numId w:val="1"/>
        </w:numPr>
        <w:spacing w:after="40" w:before="40"/>
      </w:pPr>
      <w:r>
        <w:t xml:space="preserve">Ask whether they'd like follow-up material in Japanese as well as English</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ispace is (verified 20 October 2026; re-verify on call day)</w:t>
      </w:r>
    </w:p>
    <w:p>
      <w:pPr>
        <w:pStyle w:val="ListParagraph"/>
        <w:numPr>
          <w:ilvl w:val="0"/>
          <w:numId w:val="1"/>
        </w:numPr>
        <w:spacing w:after="40" w:before="40"/>
      </w:pPr>
      <w:r>
        <w:t xml:space="preserve">Lunar exploration company, headquartered in Tokyo, founded in 2010 by Takeshi Hakamada, still founder and CEO and the largest shareholder at about 8%. Roots in Team HAKUTO, a finalist in the Google Lunar XPRIZE. Listed on the Tokyo Stock Exchange Growth Market since April 2023 (ticker 9348). Entities in Japan, Luxembourg (ispace EUROPE, CEO Julien Lamamy) and the US (ispace-U.S., CEO Elizabeth Kryst). "More than 300 employees worldwide", per their own releases. CFO is Jumpei Nozaki.</w:t>
      </w:r>
    </w:p>
    <w:p>
      <w:pPr>
        <w:pStyle w:val="ListParagraph"/>
        <w:numPr>
          <w:ilvl w:val="0"/>
          <w:numId w:val="1"/>
        </w:numPr>
        <w:spacing w:after="40" w:before="40"/>
      </w:pPr>
      <w:r>
        <w:t xml:space="preserve">What they do, in plain words: they build lunar landers and small rovers and sell space on them. Customers pay to send payloads (instruments, experiments, even artwork) to lunar orbit and the surface. Newer lines: a lunar-orbit relay satellite for communications and positioning ("Lunar Connect"), and, announced in July 2026, a service using 500 kg of booked space on SpaceX's Starship with their own "Mobile Cargo System" to move cargo on the surface (as early as 2030, per their announcement).</w:t>
      </w:r>
    </w:p>
    <w:p>
      <w:pPr>
        <w:pStyle w:val="ListParagraph"/>
        <w:numPr>
          <w:ilvl w:val="0"/>
          <w:numId w:val="1"/>
        </w:numPr>
        <w:spacing w:after="40" w:before="40"/>
      </w:pPr>
      <w:r>
        <w:t xml:space="preserve">Mission history, said plainly: Mission 1 launched in December 2022 and reached lunar orbit; the landing attempt in April 2023 failed and the lander was lost. ispace traced it to landing software that misjudged the altitude over a crater rim. Mission 2 ("RESILIENCE", launched January 2025) also reached lunar orbit; the landing attempt in June 2025 failed and the lander was lost, which ispace traced to a hardware fault in the laser range finder. No soft landing yet. Treat this with respect: people on the call may have built those landers.</w:t>
      </w:r>
    </w:p>
    <w:p>
      <w:pPr>
        <w:pStyle w:val="ListParagraph"/>
        <w:numPr>
          <w:ilvl w:val="0"/>
          <w:numId w:val="1"/>
        </w:numPr>
        <w:spacing w:after="40" w:before="40"/>
      </w:pPr>
      <w:r>
        <w:t xml:space="preserve">What's next (all dates are ispace's own plans as stated March to August 2026; they have moved before): Mission 2.5, a lunar-orbit relay satellite, as early as 2027. Mission 3, the new ULTRA lander on Mitsubishi Heavy Industries' H3 rocket, in 2028 (originally agreed for end of 2027; the change is pending METI approval). Mission 4, a high-precision landing near the lunar south pole, in 2029. Mission 5 targeted for 2029 to 2030. In March 2026 they merged their Japanese and US lander designs into ULTRA and switched to a flight-proven engine. In July 2026 NASA and Draper ended the CP-12 lunar task order that ispace-U.S. was building the lander for; NASA cited delays and a landing projected for 2030 or later.</w:t>
      </w:r>
    </w:p>
    <w:p>
      <w:pPr>
        <w:pStyle w:val="ListParagraph"/>
        <w:numPr>
          <w:ilvl w:val="0"/>
          <w:numId w:val="1"/>
        </w:numPr>
        <w:spacing w:after="40" w:before="40"/>
      </w:pPr>
      <w:r>
        <w:t xml:space="preserve">The numbers (from ispace's results, May and August 2026): fiscal year to March 2026, net sales ¥3.3bn (down 26%), "project revenue" (sales plus grants) ¥5.9bn, net loss ¥8.2bn. For the year to March 2027 they forecast project revenue of ¥9bn and a net loss of ¥13bn. First quarter (April to June 2026): ¥0.17bn revenue and a ¥6.3bn net loss, including a roughly ¥3.7bn impairment from the US lander changes. Cash ¥25.7bn and net assets ¥8.7bn at end of June; they call strengthening the financial position "a key management priority". Rough dollars at their own mid-2026 rate of about ¥160: sales around $20M, last year's loss around $50M, this year's forecast loss around $80M.</w:t>
      </w:r>
    </w:p>
    <w:p>
      <w:pPr>
        <w:pStyle w:val="ListParagraph"/>
        <w:numPr>
          <w:ilvl w:val="0"/>
          <w:numId w:val="1"/>
        </w:numPr>
        <w:spacing w:after="40" w:before="40"/>
      </w:pPr>
      <w:r>
        <w:t xml:space="preserve">Funding: IPO in April 2023; about ¥18.2bn raised in a public offering and third-party allotment in October to November 2025 (including roughly ¥3bn from Takasago Thermal Engineering); ¥15bn of bank borrowing in May 2025. About 117,000 shareholders as of March 2026, many of them retail. Government money behind the next missions: a METI SBIR grant for Mission 3 (up to about $81M, per ispace), Japan's Space Strategy Fund for Mission 4 (up to ¥20bn) and a $74M ESA contract (MAGPIE) for Mission 4.</w:t>
      </w:r>
    </w:p>
    <w:p>
      <w:pPr>
        <w:pStyle w:val="ListParagraph"/>
        <w:numPr>
          <w:ilvl w:val="0"/>
          <w:numId w:val="1"/>
        </w:numPr>
        <w:spacing w:after="40" w:before="40"/>
      </w:pPr>
      <w:r>
        <w:t xml:space="preserve">Customers and partners (the room): payload customers have included Niterra (formerly NGK Spark Plug), JAXA, the UAE's MBRSC, Takasago Thermal Engineering, euglena, Bandai Namco, the Taiwan Space Agency, South Korea's UEL, the University of Leicester and JALUX of the JAL Group. HAKUTO-R corporate partners, per ispace's November 2024 list: SMBC as official partner, plus Japan Airlines, Mitsui Sumitomo Insurance, NGK Spark Plug, Citizen Watch, Suzuki, Takasago Thermal Engineering, SMBC Nikko, Sky, Epiroc, JINS and Kurita Water (verify the current roster). Also an MoU with Shimizu on a lunar data center. Key point: ispace runs its own partner program, so they understand sponsorship from the seller's side.</w:t>
      </w:r>
    </w:p>
    <w:p>
      <w:pPr>
        <w:pStyle w:val="ListParagraph"/>
        <w:numPr>
          <w:ilvl w:val="0"/>
          <w:numId w:val="1"/>
        </w:numPr>
        <w:spacing w:after="40" w:before="40"/>
      </w:pPr>
      <w:r>
        <w:t xml:space="preserve">Direction: they now describe two growth pillars, "lunar infrastructure" and "national security" (cislunar communications and space situational awareness). See the defense flag.</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Capacity caution, FIRM:</w:t>
      </w:r>
      <w:r>
        <w:t xml:space="preserve"> listed but loss-making. Around $20M in sales last year, a forecast net loss of ¥13bn this year, net assets down to ¥8.7bn after the impairment, and a stated priority to strengthen the balance sheet. About 117,000 shareholders will see any spend on sport. A standard team partnership in cash is very likely out of reach and hard to defend. Surface budget in the first half of the call. Steer every idea to small doors: hospitality at the Japanese Grand Prix, a content program, a driver-level deal, or a product-plus-cash supplier seat where ispace's own capabilities offset cash. Every idea must tie to selling payload space or keeping partners and customers close. Never let enthusiasm outrun their reality; Q8 handles this head-on, and the close must not overpromise.</w:t>
      </w:r>
    </w:p>
    <w:p>
      <w:pPr>
        <w:pStyle w:val="ListParagraph"/>
        <w:numPr>
          <w:ilvl w:val="0"/>
          <w:numId w:val="1"/>
        </w:numPr>
        <w:spacing w:after="40" w:before="40"/>
      </w:pPr>
      <w:r>
        <w:rPr>
          <w:b/>
          <w:bCs/>
        </w:rPr>
        <w:t xml:space="preserve">Mission sensitivity:</w:t>
      </w:r>
      <w:r>
        <w:t xml:space="preserve"> both landing attempts failed and both landers were lost (April 2023, June 2025). Know it plainly, and never make light of it on the call. Don't say "crash" out loud; say "the landing didn't succeed". If they raise it, listen first. Use the F1 parallel (teams fail in public, read the data, come back) once and with care; it's about learning, not about comparing stakes.</w:t>
      </w:r>
    </w:p>
    <w:p>
      <w:pPr>
        <w:pStyle w:val="ListParagraph"/>
        <w:numPr>
          <w:ilvl w:val="0"/>
          <w:numId w:val="1"/>
        </w:numPr>
        <w:spacing w:after="40" w:before="40"/>
      </w:pPr>
      <w:r>
        <w:rPr>
          <w:b/>
          <w:bCs/>
        </w:rPr>
        <w:t xml:space="preserve">Defense category check:</w:t>
      </w:r>
      <w:r>
        <w:t xml:space="preserve"> ispace names "national security" as one of its two core growth pillars, including cislunar space situational awareness from its Mission 2.5 satellite, and its CEO has briefed Japan's government on the security role of lunar activity. That makes it dual-use. Confirm internally and with the relevant rights holders that a partner with a national-security business line is acceptable before outreach goes further. Build the story only around civilian lunar exploration, engineering and science, never around security or military uses. Every spoken block stays civilian.</w:t>
      </w:r>
    </w:p>
    <w:p>
      <w:pPr>
        <w:pStyle w:val="ListParagraph"/>
        <w:numPr>
          <w:ilvl w:val="0"/>
          <w:numId w:val="1"/>
        </w:numPr>
        <w:spacing w:after="40" w:before="40"/>
      </w:pPr>
      <w:r>
        <w:rPr>
          <w:b/>
          <w:bCs/>
        </w:rPr>
        <w:t xml:space="preserve">Hospitality and public officials:</w:t>
      </w:r>
      <w:r>
        <w:t xml:space="preserve"> many of ispace's customers and funders are government bodies (METI, JAXA, ESA, NASA). Any idea that would host officials at a race needs a compliance check on both sides before it's offered.</w:t>
      </w:r>
    </w:p>
    <w:p>
      <w:pPr>
        <w:pStyle w:val="ListParagraph"/>
        <w:numPr>
          <w:ilvl w:val="0"/>
          <w:numId w:val="1"/>
        </w:numPr>
        <w:spacing w:after="40" w:before="40"/>
      </w:pPr>
      <w:r>
        <w:rPr>
          <w:b/>
          <w:bCs/>
        </w:rPr>
        <w:t xml:space="preserve">Category check:</w:t>
      </w:r>
      <w:r>
        <w:t xml:space="preserve"> claim nothing open. Aerospace and technology brands are active around this sport, and several of ispace's own partners are big Japanese names that may have motorsport ties of their own (verify). The exact team-by-team picture is verified at the recommendations stage.</w:t>
      </w:r>
    </w:p>
    <w:p>
      <w:pPr>
        <w:pStyle w:val="ListParagraph"/>
        <w:numPr>
          <w:ilvl w:val="0"/>
          <w:numId w:val="1"/>
        </w:numPr>
        <w:spacing w:after="40" w:before="40"/>
      </w:pPr>
      <w:r>
        <w:rPr>
          <w:b/>
          <w:bCs/>
        </w:rPr>
        <w:t xml:space="preserve">Claims discipline:</w:t>
      </w:r>
      <w:r>
        <w:t xml:space="preserve"> never say or imply any F1 team uses ispace's technology or services, and never claim what any team uses. Mission dates are ispace's own plans as reported and have moved before; always attribute them ("they're planning", "reported for 2028"). Financial figures come from their published results. The working ideas in 4.4 and 4.5 are ideas to build, not facts.</w:t>
      </w:r>
    </w:p>
    <w:p>
      <w:pPr>
        <w:pStyle w:val="ListParagraph"/>
        <w:numPr>
          <w:ilvl w:val="0"/>
          <w:numId w:val="1"/>
        </w:numPr>
        <w:spacing w:after="40" w:before="40"/>
      </w:pPr>
      <w:r>
        <w:rPr>
          <w:b/>
          <w:bCs/>
        </w:rPr>
        <w:t xml:space="preserve">Names check:</w:t>
      </w:r>
      <w:r>
        <w:t xml:space="preserve"> citations in this script (Oracle title at Red Bull, HP title at Ferrari, Atlassian title at Williams, Microsoft with Mercedes as reported in January 2026, AWS as the sport's official cloud and machine learning provider since 2018, RUCKUS at Haas, Airwallex at McLaren, Liberty Media owning the sport since 2017) were verified in September 2026 checks; ispace facts were checked on 20 October 2026 against their own releases and results materials. Re-verify on call day.</w:t>
      </w:r>
    </w:p>
    <w:p>
      <w:pPr>
        <w:pStyle w:val="ListParagraph"/>
        <w:numPr>
          <w:ilvl w:val="0"/>
          <w:numId w:val="1"/>
        </w:numPr>
        <w:spacing w:after="40" w:before="40"/>
      </w:pPr>
      <w:r>
        <w:rPr>
          <w:b/>
          <w:bCs/>
        </w:rPr>
        <w:t xml:space="preserve">Pipeline check:</w:t>
      </w:r>
      <w:r>
        <w:t xml:space="preserve"> confirm no live deal in space, aerospace, satellite or lunar categories, and check the register for earlier ispace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 including the Japanese Grand Prix at Suzuka (check the next date).</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w:t>
      </w:r>
    </w:p>
    <w:p>
      <w:pPr>
        <w:pStyle w:val="ListParagraph"/>
        <w:numPr>
          <w:ilvl w:val="0"/>
          <w:numId w:val="1"/>
        </w:numPr>
        <w:spacing w:after="40" w:before="40"/>
      </w:pPr>
      <w:r>
        <w:t xml:space="preserve">The engineering story: since 2021 teams operate under a cost cap, and the rules limit how much computing teams may spend on aero design. Hard limits, hardware that has to work, decisions made on live data.</w:t>
      </w:r>
    </w:p>
    <w:p>
      <w:pPr>
        <w:pStyle w:val="ListParagraph"/>
        <w:numPr>
          <w:ilvl w:val="0"/>
          <w:numId w:val="1"/>
        </w:numPr>
        <w:spacing w:after="40" w:before="40"/>
      </w:pPr>
      <w:r>
        <w:t xml:space="preserve">The fuel story, only if they raise it: from 2026 the cars run on 100% sustainable fuel with a much bigger electric share, and the sport has a Net Zero 2030 commitment. ispace's long-term vision is lunar water turned into fuel.</w:t>
      </w:r>
    </w:p>
    <w:p>
      <w:pPr>
        <w:pStyle w:val="ListParagraph"/>
        <w:numPr>
          <w:ilvl w:val="0"/>
          <w:numId w:val="1"/>
        </w:numPr>
        <w:spacing w:after="40" w:before="40"/>
      </w:pPr>
      <w:r>
        <w:t xml:space="preserve">The tech map: AWS official cloud and machine learning provider of the sport since 2018. Oracle title partner of Red Bull, HP title partner of Ferrari, Atlassian title partner of Williams, Microsoft with Mercedes reported in January 2026.</w:t>
      </w:r>
    </w:p>
    <w:p>
      <w:pPr>
        <w:pStyle w:val="ListParagraph"/>
        <w:numPr>
          <w:ilvl w:val="0"/>
          <w:numId w:val="1"/>
        </w:numPr>
        <w:spacing w:after="40" w:before="40"/>
      </w:pPr>
      <w:r>
        <w:t xml:space="preserve">US and global: three US races, two American teams in Haas and Cadillac, Apple broadcasts the sport in the US.</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worldwide, one category seat per team, three to five year deals. Entry and supplier positions start in the low single-digit millions; driver, content and pure hospitality programs sit below that.</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followed ispace for a while: a Japanese company building landers to go to the Moon, with a big group of Japanese partners behind it. This year you've rebuilt the plan around a new lander and some big new contracts, and from our desk research, a Formula 1 conversation felt worth having.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for a company at your stage. We learn about you, you ask us anything, and we see where ispace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ispace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ispace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company itself: a team that started in a lunar prize competition, went public in Tokyo, and has flown two landers all the way to the Moon. Neither landing went the way you wanted, and both times you published what went wrong and kept building. That's rare, and we noticed it.</w:t>
      </w:r>
    </w:p>
    <w:p>
      <w:pPr>
        <w:pBdr>
          <w:left w:val="single" w:color="2E74B5" w:sz="18" w:space="12"/>
        </w:pBdr>
        <w:spacing w:after="60" w:before="60"/>
        <w:ind w:left="420"/>
      </w:pPr>
      <w:r>
        <w:rPr>
          <w:color w:val="1F3864"/>
        </w:rPr>
        <w:t xml:space="preserve">Then the business. You run a partner program with names like JAL, SMBC and Citizen behind it. That's very close to how a Formula 1 team works: a hard technical project, carried by partners who want to stand next to it. You know this model from the inside.</w:t>
      </w:r>
    </w:p>
    <w:p>
      <w:pPr>
        <w:pBdr>
          <w:left w:val="single" w:color="2E74B5" w:sz="18" w:space="12"/>
        </w:pBdr>
        <w:spacing w:after="60" w:before="60"/>
        <w:ind w:left="420"/>
      </w:pPr>
      <w:r>
        <w:rPr>
          <w:color w:val="1F3864"/>
        </w:rPr>
        <w:t xml:space="preserve">And the sport. Formula 1 is engineering at the edge, under hard limits, in front of the whole world. When something fails, the team reads the data that night and comes back better. Your own slides say 'Never Quit the Lunar Quest'. That overlap felt worth a conversation. 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nothing about where ispace is right now says big logo deal, and we'd never propose one. What could fit is small and useful. A weekend at the Japanese Grand Prix at Suzuka where you host your partners and payload customers. A content idea about engineering at the edge. Maybe later, and only if it earns itself, a seat paid partly in what you do best instead of cash. Each one would have to help you sell payload space or keep partners close, or it's not worth it.</w:t>
      </w:r>
    </w:p>
    <w:p>
      <w:pPr>
        <w:pBdr>
          <w:left w:val="single" w:color="2E74B5" w:sz="18" w:space="12"/>
        </w:pBdr>
        <w:spacing w:after="60" w:before="60"/>
        <w:ind w:left="420"/>
      </w:pPr>
      <w:r>
        <w:rPr>
          <w:color w:val="1F3864"/>
        </w:rPr>
        <w:t xml:space="preserve">But that's instinct after desk research. Tell me about ispace,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ispace started in 2010, out of the HAKUTO team, and listed in Tokyo in 2023. A little over three hundred people across Tokyo, Luxembourg and the US. Two missions reached lunar orbit, and neither landing succeeded; you were open about why both times. This year you merged your landers into one, ULTRA. As we read it, the next landing is planned for 2028 on Japan's H3 rocket, with a south pole mission after that, backed by Japanese government programs and the European Space Agency. And you've booked space on Starship for later on. Behind all of it sits a group of Japanese partners and payload customers.</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ispace ever looked at sport, or anything like it?"</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ispace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Even a rough first instinct helps; there's no wrong answer."</w:t>
      </w:r>
    </w:p>
    <w:p>
      <w:pPr>
        <w:pStyle w:val="ListParagraph"/>
        <w:numPr>
          <w:ilvl w:val="0"/>
          <w:numId w:val="1"/>
        </w:numPr>
        <w:spacing w:after="40" w:before="40"/>
      </w:pPr>
      <w:r>
        <w:t xml:space="preserve">"And as a business, where could you imagine it adding value: winning payload customers, keeping partners close, hiring engineers, the brand in Japan?"</w:t>
      </w:r>
    </w:p>
    <w:p>
      <w:pPr>
        <w:spacing w:after="80" w:before="80"/>
      </w:pPr>
      <w:r>
        <w:rPr>
          <w:b/>
          <w:bCs/>
        </w:rPr>
        <w:t xml:space="preserve">Customers and partners</w:t>
      </w:r>
    </w:p>
    <w:p>
      <w:pPr>
        <w:pStyle w:val="ListParagraph"/>
        <w:numPr>
          <w:ilvl w:val="0"/>
          <w:numId w:val="1"/>
        </w:numPr>
        <w:spacing w:after="40" w:before="40"/>
      </w:pPr>
      <w:r>
        <w:t xml:space="preserve">"Who buys space on your missions today: agencies, universities, companies? And which of those groups do you most want more of?"</w:t>
      </w:r>
    </w:p>
    <w:p>
      <w:pPr>
        <w:pStyle w:val="ListParagraph"/>
        <w:numPr>
          <w:ilvl w:val="0"/>
          <w:numId w:val="1"/>
        </w:numPr>
        <w:spacing w:after="40" w:before="40"/>
      </w:pPr>
      <w:r>
        <w:t xml:space="preserve">"Your partner program works a lot like a race team's. What do your partners get from you today, and what do they keep asking for?"</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three years, what does ispace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it need to deliver for you to call it a success after year one? New payload contracts, partner renewals, something else?"</w:t>
      </w:r>
    </w:p>
    <w:p>
      <w:pPr>
        <w:spacing w:after="80" w:before="80"/>
      </w:pPr>
      <w:r>
        <w:rPr>
          <w:b/>
          <w:bCs/>
        </w:rPr>
        <w:t xml:space="preserve">Markets</w:t>
      </w:r>
    </w:p>
    <w:p>
      <w:pPr>
        <w:pStyle w:val="ListParagraph"/>
        <w:numPr>
          <w:ilvl w:val="0"/>
          <w:numId w:val="1"/>
        </w:numPr>
        <w:spacing w:after="40" w:before="40"/>
      </w:pPr>
      <w:r>
        <w:t xml:space="preserve">"Is the growth story Japan first, or are the US and Europe just as important now? The calendar runs five continents, with a race in Japan and three in the US."</w:t>
      </w:r>
    </w:p>
    <w:p>
      <w:pPr>
        <w:spacing w:after="80" w:before="80"/>
      </w:pPr>
      <w:r>
        <w:rPr>
          <w:b/>
          <w:bCs/>
        </w:rPr>
        <w:t xml:space="preserve">Brand and marketing today</w:t>
      </w:r>
    </w:p>
    <w:p>
      <w:pPr>
        <w:pStyle w:val="ListParagraph"/>
        <w:numPr>
          <w:ilvl w:val="0"/>
          <w:numId w:val="1"/>
        </w:numPr>
        <w:spacing w:after="40" w:before="40"/>
      </w:pPr>
      <w:r>
        <w:t xml:space="preserve">"In Japan, people know ispace. How do you keep the brand strong between missions, when there's no launch to talk about?"</w:t>
      </w:r>
    </w:p>
    <w:p>
      <w:pPr>
        <w:pStyle w:val="ListParagraph"/>
        <w:numPr>
          <w:ilvl w:val="0"/>
          <w:numId w:val="1"/>
        </w:numPr>
        <w:spacing w:after="40" w:before="40"/>
      </w:pPr>
      <w:r>
        <w:t xml:space="preserve">"Is the bigger job right now top of the funnel or bottom of the funnel: being known by companies that have never heard of ispace, or turning the customers already talking to you into signed contracts?"</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 I know every yen is going into the next mission."</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The CEO, the board, the team that runs your partner program?"</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Keep it simple and precise; this room respects engineering, not slogans.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including the Japanese Grand Prix at Suzuka.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ispace I'd be straight from the start: the interesting doors are the small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all your own marketing and every customer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partners and customers.</w:t>
      </w:r>
    </w:p>
    <w:p>
      <w:pPr>
        <w:pBdr>
          <w:left w:val="single" w:color="2E74B5" w:sz="18" w:space="12"/>
        </w:pBdr>
        <w:spacing w:after="60" w:before="60"/>
        <w:ind w:left="420"/>
      </w:pPr>
      <w:r>
        <w:rPr>
          <w:color w:val="1F3864"/>
        </w:rPr>
        <w:t xml:space="preserve">And around it all, the business platform: 25-plus partners per team, 350-plus across the grid. That room is a market in itself."</w:t>
      </w:r>
    </w:p>
    <w:p>
      <w:pPr>
        <w:pStyle w:val="Heading2"/>
        <w:spacing w:after="100" w:before="200"/>
      </w:pPr>
      <w:r>
        <w:rPr>
          <w:b/>
          <w:bCs/>
          <w:color w:val="2E74B5"/>
          <w:sz w:val="25"/>
          <w:szCs w:val="25"/>
        </w:rPr>
        <w:t xml:space="preserve">4.3 The audience</w:t>
      </w:r>
    </w:p>
    <w:p>
      <w:pPr>
        <w:spacing w:after="80" w:before="80"/>
      </w:pPr>
      <w:r>
        <w:rPr>
          <w:i/>
          <w:iCs/>
          <w:color w:val="7F7F7F"/>
        </w:rPr>
        <w:t xml:space="preserve">[Three audiences for ispace: the room of partners and customers, the public, and the engineers they want to hire.]</w:t>
      </w:r>
    </w:p>
    <w:p>
      <w:pPr>
        <w:pBdr>
          <w:left w:val="single" w:color="2E74B5" w:sz="18" w:space="12"/>
        </w:pBdr>
        <w:spacing w:after="60" w:before="60"/>
        <w:ind w:left="420"/>
      </w:pPr>
      <w:r>
        <w:rPr>
          <w:color w:val="1F3864"/>
        </w:rPr>
        <w:t xml:space="preserve">"Who you reach. For ispace I'd think about three groups.</w:t>
      </w:r>
    </w:p>
    <w:p>
      <w:pPr>
        <w:pBdr>
          <w:left w:val="single" w:color="2E74B5" w:sz="18" w:space="12"/>
        </w:pBdr>
        <w:spacing w:after="60" w:before="60"/>
        <w:ind w:left="420"/>
      </w:pPr>
      <w:r>
        <w:rPr>
          <w:b/>
          <w:bCs/>
          <w:color w:val="1F3864"/>
        </w:rPr>
        <w:t xml:space="preserve">The room.</w:t>
      </w:r>
      <w:r>
        <w:rPr>
          <w:color w:val="1F3864"/>
        </w:rPr>
        <w:t xml:space="preserve"> Formula 1 has the highest concentration of business decision makers in sport, index 160 against 100 for the general population. In the Paddock Club, two thirds are senior executives: the kind of people who sign a partner agreement or a payload contract. At Suzuka, that's the Japanese business world in one paddock.</w:t>
      </w:r>
    </w:p>
    <w:p>
      <w:pPr>
        <w:pBdr>
          <w:left w:val="single" w:color="2E74B5" w:sz="18" w:space="12"/>
        </w:pBdr>
        <w:spacing w:after="60" w:before="60"/>
        <w:ind w:left="420"/>
      </w:pPr>
      <w:r>
        <w:rPr>
          <w:b/>
          <w:bCs/>
          <w:color w:val="1F3864"/>
        </w:rPr>
        <w:t xml:space="preserve">The public.</w:t>
      </w:r>
      <w:r>
        <w:rPr>
          <w:color w:val="1F3864"/>
        </w:rPr>
        <w:t xml:space="preserve"> 827 million fans worldwide, 43% under 35, and 61% engage with the sport's content every day. My bet is that people who love the engineering of a race car love the idea of a Moon landing too. That's where future fans of your missions come from.</w:t>
      </w:r>
    </w:p>
    <w:p>
      <w:pPr>
        <w:pBdr>
          <w:left w:val="single" w:color="2E74B5" w:sz="18" w:space="12"/>
        </w:pBdr>
        <w:spacing w:after="60" w:before="60"/>
        <w:ind w:left="420"/>
      </w:pPr>
      <w:r>
        <w:rPr>
          <w:b/>
          <w:bCs/>
          <w:color w:val="1F3864"/>
        </w:rPr>
        <w:t xml:space="preserve">The engineers.</w:t>
      </w:r>
      <w:r>
        <w:rPr>
          <w:color w:val="1F3864"/>
        </w:rPr>
        <w:t xml:space="preserve"> This is the most engineering-obsessed sport on earth. The people you want to hire in Tokyo, Luxembourg and the US watch it because it's their own discipline at full speed.</w:t>
      </w:r>
    </w:p>
    <w:p>
      <w:pPr>
        <w:pBdr>
          <w:left w:val="single" w:color="2E74B5" w:sz="18" w:space="12"/>
        </w:pBdr>
        <w:spacing w:after="60" w:before="60"/>
        <w:ind w:left="420"/>
      </w:pPr>
      <w:r>
        <w:rPr>
          <w:color w:val="1F3864"/>
        </w:rPr>
        <w:t xml:space="preserve">And the stage is already set for serious technology: AWS is the sport's cloud and machine learning provider, Oracle's name is on Red Bull, HP's on Ferrari, and Microsoft is reportedly with Mercedes. The room is used to taking engineering seriously."</w:t>
      </w:r>
    </w:p>
    <w:p>
      <w:pPr>
        <w:pStyle w:val="Heading2"/>
        <w:spacing w:after="100" w:before="200"/>
      </w:pPr>
      <w:r>
        <w:rPr>
          <w:b/>
          <w:bCs/>
          <w:color w:val="2E74B5"/>
          <w:sz w:val="25"/>
          <w:szCs w:val="25"/>
        </w:rPr>
        <w:t xml:space="preserve">4.4 Why this could fit ispace</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the same hard thing.</w:t>
      </w:r>
      <w:r>
        <w:rPr>
          <w:color w:val="1F3864"/>
        </w:rPr>
        <w:t xml:space="preserve"> Formula 1 and ispace both do engineering at the edge. Hard limits on money and computing, hardware that has to work when it counts, and every decision made on data streaming back from a machine you can't touch. Every team in this sport has had days where something failed in front of the whole world. The good ones read the data, fix it, and come back. Nobody in that paddock thinks a hard day ends the story. That's a story you can tell with real authority.</w:t>
      </w:r>
    </w:p>
    <w:p>
      <w:pPr>
        <w:pBdr>
          <w:left w:val="single" w:color="2E74B5" w:sz="18" w:space="12"/>
        </w:pBdr>
        <w:spacing w:after="60" w:before="60"/>
        <w:ind w:left="420"/>
      </w:pPr>
      <w:r>
        <w:rPr>
          <w:b/>
          <w:bCs/>
          <w:color w:val="1F3864"/>
        </w:rPr>
        <w:t xml:space="preserve">Two, the room you already sell to.</w:t>
      </w:r>
      <w:r>
        <w:rPr>
          <w:color w:val="1F3864"/>
        </w:rPr>
        <w:t xml:space="preserve"> Your business runs on partners and payload customers, many of them big Japanese companies. The Japanese Grand Prix at Suzuka puts that business world in one paddock, once a year. With seven passes you can host twenty different guests across the weekend. That's partner care and new business in one place.</w:t>
      </w:r>
    </w:p>
    <w:p>
      <w:pPr>
        <w:pBdr>
          <w:left w:val="single" w:color="2E74B5" w:sz="18" w:space="12"/>
        </w:pBdr>
        <w:spacing w:after="60" w:before="60"/>
        <w:ind w:left="420"/>
      </w:pPr>
      <w:r>
        <w:rPr>
          <w:b/>
          <w:bCs/>
          <w:color w:val="1F3864"/>
        </w:rPr>
        <w:t xml:space="preserve">Three, a model you already know.</w:t>
      </w:r>
      <w:r>
        <w:rPr>
          <w:color w:val="1F3864"/>
        </w:rPr>
        <w:t xml:space="preserve"> ispace runs on partners who want to stand next to a hard technical project. Formula 1 teams run on the same idea, with 25-plus partners each. You'd be stepping into a world whose rules you already understand, and you might meet companies that fit your own partner program too.</w:t>
      </w:r>
    </w:p>
    <w:p>
      <w:pPr>
        <w:pBdr>
          <w:left w:val="single" w:color="2E74B5" w:sz="18" w:space="12"/>
        </w:pBdr>
        <w:spacing w:after="60" w:before="60"/>
        <w:ind w:left="420"/>
      </w:pPr>
      <w:r>
        <w:rPr>
          <w:color w:val="1F3864"/>
        </w:rPr>
        <w:t xml:space="preserve">One honest note on size. You're a listed company putting every yen into the next landing, and your shareholders will see whatever you spend. So whatever we recommend will be small and easy to explain: hospitality, content, or later a seat paid partly in what you do best. If the honest answer is 'not yet', we'll say exactly that."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 Sketch three only if the mood is right, and never make the landing the punchline.]</w:t>
      </w:r>
    </w:p>
    <w:p>
      <w:pPr>
        <w:pBdr>
          <w:left w:val="single" w:color="2E74B5" w:sz="18" w:space="12"/>
        </w:pBdr>
        <w:spacing w:after="60" w:before="60"/>
        <w:ind w:left="420"/>
      </w:pPr>
      <w:r>
        <w:rPr>
          <w:color w:val="1F3864"/>
        </w:rPr>
        <w:t xml:space="preserve">"To make it concrete, three sketches, all sized small on purpose.</w:t>
      </w:r>
    </w:p>
    <w:p>
      <w:pPr>
        <w:pBdr>
          <w:left w:val="single" w:color="2E74B5" w:sz="18" w:space="12"/>
        </w:pBdr>
        <w:spacing w:after="60" w:before="60"/>
        <w:ind w:left="420"/>
      </w:pPr>
      <w:r>
        <w:rPr>
          <w:b/>
          <w:bCs/>
          <w:color w:val="1F3864"/>
        </w:rPr>
        <w:t xml:space="preserve">One, the Suzuka weekend.</w:t>
      </w:r>
      <w:r>
        <w:rPr>
          <w:color w:val="1F3864"/>
        </w:rPr>
        <w:t xml:space="preserve"> A small hospitality program at the Japanese Grand Prix: your partners, your payload customers and the companies you'd like to sign next, hosted properly, with your leadership in the room. Seven passes, twenty guests, no logo required at all.</w:t>
      </w:r>
    </w:p>
    <w:p>
      <w:pPr>
        <w:pBdr>
          <w:left w:val="single" w:color="2E74B5" w:sz="18" w:space="12"/>
        </w:pBdr>
        <w:spacing w:after="60" w:before="60"/>
        <w:ind w:left="420"/>
      </w:pPr>
      <w:r>
        <w:rPr>
          <w:b/>
          <w:bCs/>
          <w:color w:val="1F3864"/>
        </w:rPr>
        <w:t xml:space="preserve">Two, mission control meets the pit wall.</w:t>
      </w:r>
      <w:r>
        <w:rPr>
          <w:color w:val="1F3864"/>
        </w:rPr>
        <w:t xml:space="preserve"> A content series on how two kinds of engineers work when the machine is out of reach: a race team's pit wall on a Sunday, and your mission control in Tokyo. Live data, pressure, decisions in seconds, and what you do after a bad day. Made with a team or a driver, in Japanese and English.</w:t>
      </w:r>
    </w:p>
    <w:p>
      <w:pPr>
        <w:pBdr>
          <w:left w:val="single" w:color="2E74B5" w:sz="18" w:space="12"/>
        </w:pBdr>
        <w:spacing w:after="60" w:before="60"/>
        <w:ind w:left="420"/>
      </w:pPr>
      <w:r>
        <w:rPr>
          <w:b/>
          <w:bCs/>
          <w:color w:val="1F3864"/>
        </w:rPr>
        <w:t xml:space="preserve">Three, a seat paid partly in what you do best.</w:t>
      </w:r>
      <w:r>
        <w:rPr>
          <w:color w:val="1F3864"/>
        </w:rPr>
        <w:t xml:space="preserve"> If the brief earns it, later on: a supplier-style seat with one team where part of the fee is paid in kind. For example, a small item from the team flies on one of your future missions, and the team's fans follow the journey from launch. Product plus cash, so the cash stays small. Only if your payload rules and the team's appetite allow it."</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We're focused on the Moon; why spend on sport</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"Good question, and there's a clear pattern.</w:t>
      </w:r>
    </w:p>
    <w:p>
      <w:pPr>
        <w:pBdr>
          <w:left w:val="single" w:color="2E74B5" w:sz="18" w:space="12"/>
        </w:pBdr>
        <w:spacing w:after="60" w:before="60"/>
        <w:ind w:left="420"/>
      </w:pPr>
      <w:r>
        <w:rPr>
          <w:color w:val="1F3864"/>
        </w:rPr>
        <w:t xml:space="preserve">Serious technology brands have moved into this sport in a wave: Oracle's name is on Red Bull, HP's on Ferrari, Atlassian took the title at Williams, Microsoft reportedly signed with Mercedes in January, and AWS has been the sport's official cloud and machine learning provider since 2018.</w:t>
      </w:r>
    </w:p>
    <w:p>
      <w:pPr>
        <w:pBdr>
          <w:left w:val="single" w:color="2E74B5" w:sz="18" w:space="12"/>
        </w:pBdr>
        <w:spacing w:after="60" w:before="60"/>
        <w:ind w:left="420"/>
      </w:pPr>
      <w:r>
        <w:rPr>
          <w:color w:val="1F3864"/>
        </w:rPr>
        <w:t xml:space="preserve">Why do they do it? Three jobs, usually. Trust: putting their name next to the hardest engineering in sport so buyers take them seriously. The room: hosting the exact executives they sell to, race after race. And proof: the working partnerships, where the brand visibly does a job for the team. CommScope's RUCKUS brand powers the Haas team's operations with a live showcase in the garage; that deal is marketing you can demo.</w:t>
      </w:r>
    </w:p>
    <w:p>
      <w:pPr>
        <w:pBdr>
          <w:left w:val="single" w:color="2E74B5" w:sz="18" w:space="12"/>
        </w:pBdr>
        <w:spacing w:after="60" w:before="60"/>
        <w:ind w:left="420"/>
      </w:pPr>
      <w:r>
        <w:rPr>
          <w:color w:val="1F3864"/>
        </w:rPr>
        <w:t xml:space="preserve">And it can show up in revenue. Airwallex, a fintech at McLaren: during the partnership their revenue grew 50% year on year across EMEA and the Americas, and UK revenue grew 57% from new customers. A very different business from yours, but it shows what the room can do when the brief is right."</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Add the hospitality rights, and you choose who sits at your table: your own partners and target customers, hosted at the race.</w:t>
      </w:r>
    </w:p>
    <w:p>
      <w:pPr>
        <w:pBdr>
          <w:left w:val="single" w:color="2E74B5" w:sz="18" w:space="12"/>
        </w:pBdr>
        <w:spacing w:after="60" w:before="60"/>
        <w:ind w:left="420"/>
      </w:pPr>
      <w:r>
        <w:rPr>
          <w:color w:val="1F3864"/>
        </w:rPr>
        <w:t xml:space="preserve">For ispace that's two jobs at once: looking after the partners who already back you, and meeting the companies who might put something on your next lander.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the audience you care about: Japanese business leaders, your customers abroad, and the engineers you want to hire.</w:t>
      </w:r>
    </w:p>
    <w:p>
      <w:pPr>
        <w:pBdr>
          <w:left w:val="single" w:color="2E74B5" w:sz="18" w:space="12"/>
        </w:pBdr>
        <w:spacing w:after="60" w:before="60"/>
        <w:ind w:left="420"/>
      </w:pPr>
      <w:r>
        <w:rPr>
          <w:b/>
          <w:bCs/>
          <w:color w:val="1F3864"/>
        </w:rPr>
        <w:t xml:space="preserve">Business pipeline:</w:t>
      </w:r>
      <w:r>
        <w:rPr>
          <w:color w:val="1F3864"/>
        </w:rPr>
        <w:t xml:space="preserve"> introductions, meetings and contracts closed through the platform.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For ispace I'd weight it to what moves your business: partner renewals, payload conversations started, contracts signed.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a hospitality weekend at Suzuka, a content idea, and maybe later a small seat paid partly in kind. A driver-level program is another small door worth a look. I wouldn't respect you by pretending that's a recommendation.</w:t>
      </w:r>
    </w:p>
    <w:p>
      <w:pPr>
        <w:pBdr>
          <w:left w:val="single" w:color="2E74B5" w:sz="18" w:space="12"/>
        </w:pBdr>
        <w:spacing w:after="60" w:before="60"/>
        <w:ind w:left="420"/>
      </w:pPr>
      <w:r>
        <w:rPr>
          <w:color w:val="1F3864"/>
        </w:rPr>
        <w:t xml:space="preserve">The mapping after this call turns it into names, numbers and a sequence against your brief. And if the honest answer is 'not yet',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and supplier positions with a team start in the low single-digit millions of dollars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ispace, I'd start at the small end: hospitality and content cost a fraction of a team seat, and paying part of a seat in kind can bring the cash down further.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ispace specifically.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 For a company watching every yen, that matters.</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"I won't wing that from memory; this space moves and you deserve the precise picture. Aerospace and technology brands are active around the sport, and some of the big Japanese companies in your own partner family may have motorsport ties of their own, which matters if we ever host together.</w:t>
      </w:r>
    </w:p>
    <w:p>
      <w:pPr>
        <w:pBdr>
          <w:left w:val="single" w:color="2E74B5" w:sz="18" w:space="12"/>
        </w:pBdr>
        <w:spacing w:after="60" w:before="60"/>
        <w:ind w:left="420"/>
      </w:pPr>
      <w:r>
        <w:rPr>
          <w:color w:val="1F3864"/>
        </w:rPr>
        <w:t xml:space="preserve">Mapping the space, aerospace and satellite categories across all eleven teams and the series is part of the analysis after this call. You'd see who's in, who's out, and where the open positions are."</w:t>
      </w:r>
    </w:p>
    <w:p>
      <w:pPr>
        <w:pStyle w:val="Heading2"/>
        <w:spacing w:after="100" w:before="200"/>
      </w:pPr>
      <w:r>
        <w:rPr>
          <w:b/>
          <w:bCs/>
          <w:color w:val="2E74B5"/>
          <w:sz w:val="25"/>
          <w:szCs w:val="25"/>
        </w:rPr>
        <w:t xml:space="preserve">Q8. "We're focused on getting to the Moon. Why would we spend on sport?"</w:t>
      </w:r>
    </w:p>
    <w:p>
      <w:pPr>
        <w:pBdr>
          <w:left w:val="single" w:color="2E74B5" w:sz="18" w:space="12"/>
        </w:pBdr>
        <w:spacing w:after="60" w:before="60"/>
        <w:ind w:left="420"/>
      </w:pPr>
      <w:r>
        <w:rPr>
          <w:color w:val="1F3864"/>
        </w:rPr>
        <w:t xml:space="preserve">"Fair, and maybe you shouldn't. That's a real possible outcome of this process, and if the numbers say so, we'll say so.</w:t>
      </w:r>
    </w:p>
    <w:p>
      <w:pPr>
        <w:pBdr>
          <w:left w:val="single" w:color="2E74B5" w:sz="18" w:space="12"/>
        </w:pBdr>
        <w:spacing w:after="60" w:before="60"/>
        <w:ind w:left="420"/>
      </w:pPr>
      <w:r>
        <w:rPr>
          <w:color w:val="1F3864"/>
        </w:rPr>
        <w:t xml:space="preserve">But here's the case worth testing. Getting to the Moon is the mission; selling payload space and keeping partners on board is what pays for it. Your partners and customers are big companies, and they need reasons to stay close between launches. A small, well-run weekend at Suzuka, or a content idea about engineering at the edge, is a tool for exactly that job. It's not a marketing splurge; it's partner care and new business, in a room where those people already want to be.</w:t>
      </w:r>
    </w:p>
    <w:p>
      <w:pPr>
        <w:pBdr>
          <w:left w:val="single" w:color="2E74B5" w:sz="18" w:space="12"/>
        </w:pBdr>
        <w:spacing w:after="60" w:before="60"/>
        <w:ind w:left="420"/>
      </w:pPr>
      <w:r>
        <w:rPr>
          <w:color w:val="1F3864"/>
        </w:rPr>
        <w:t xml:space="preserve">And it has to be easy to explain to your shareholders. So the question isn't whether ispace should spend on sport. It's whether one small piece of this platform helps you sell and keep partners, at a price that makes sense. That's a numbers conversation, and the mapping gives us the numbers."</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ispace: hospitality at Suzuka, content, driver options and in-kind supplier seats across all eleven teams and the series, with honest numbers on every option, sized to where you are.</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and Suzuka would be the natural one. Bring whoever makes sense, and watch a team's pit wall work from inside the paddock.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 and we'll be following the next mission closely."</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focus areas, the partner program and what partners ask for, payload customer targets, markets (Japan, US, Europe), funnel answer, budget signals, timeline, decision makers, hospitality appetite.</w:t>
      </w:r>
    </w:p>
    <w:p>
      <w:pPr>
        <w:pStyle w:val="ListParagraph"/>
        <w:numPr>
          <w:ilvl w:val="0"/>
          <w:numId w:val="1"/>
        </w:numPr>
        <w:spacing w:after="40" w:before="40"/>
      </w:pPr>
      <w:r>
        <w:t xml:space="preserve">Thank-you email the same day: three lines, the agreed next step, the date promised. Offer a Japanese version if they asked for one.</w:t>
      </w:r>
    </w:p>
    <w:p>
      <w:pPr>
        <w:pStyle w:val="ListParagraph"/>
        <w:numPr>
          <w:ilvl w:val="0"/>
          <w:numId w:val="1"/>
        </w:numPr>
        <w:spacing w:after="40" w:before="40"/>
      </w:pPr>
      <w:r>
        <w:t xml:space="preserve">Close the defense category check and the public-officials hospitality check internally before anything goes out.</w:t>
      </w:r>
    </w:p>
    <w:p>
      <w:pPr>
        <w:pStyle w:val="ListParagraph"/>
        <w:numPr>
          <w:ilvl w:val="0"/>
          <w:numId w:val="1"/>
        </w:numPr>
        <w:spacing w:after="40" w:before="40"/>
      </w:pPr>
      <w:r>
        <w:t xml:space="preserve">Brief the internal team: space, aerospace and satellite categories across the grid and series, fresh; Suzuka hospitality options and prices; driver options; which teams are open to in-kind supplier structures. Small doors only.</w:t>
      </w:r>
    </w:p>
    <w:p>
      <w:pPr>
        <w:pStyle w:val="ListParagraph"/>
        <w:numPr>
          <w:ilvl w:val="0"/>
          <w:numId w:val="1"/>
        </w:numPr>
        <w:spacing w:after="40" w:before="40"/>
      </w:pPr>
      <w:r>
        <w:t xml:space="preserve">Hold the size line in the recommendations: smallest honest entries, every idea tied to payload sales or partner care, and a plain 'not yet' if nothing fits.</w:t>
      </w:r>
    </w:p>
    <w:p>
      <w:pPr>
        <w:pStyle w:val="ListParagraph"/>
        <w:numPr>
          <w:ilvl w:val="0"/>
          <w:numId w:val="1"/>
        </w:numPr>
        <w:spacing w:after="40" w:before="40"/>
      </w:pPr>
      <w:r>
        <w:t xml:space="preserve">Log ispace in the pipeline register and check for category collisions before anything goes out.</w:t>
      </w:r>
    </w:p>
    <w:p>
      <w:pPr>
        <w:pStyle w:val="ListParagraph"/>
        <w:numPr>
          <w:ilvl w:val="0"/>
          <w:numId w:val="1"/>
        </w:numPr>
        <w:spacing w:after="40" w:before="40"/>
      </w:pPr>
      <w:r>
        <w:t xml:space="preserve">Watch ispace news before the follow-up (quarterly results expected in November; mission dates) and update the brief.</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2026-10-20T11:38:06.871Z</dcterms:created>
  <dcterms:modified xsi:type="dcterms:W3CDTF">2026-10-20T11:38:06.871Z</dcterms:modified>
</cp:coreProperties>
</file>

<file path=docProps/custom.xml><?xml version="1.0" encoding="utf-8"?>
<Properties xmlns="http://schemas.openxmlformats.org/officeDocument/2006/custom-properties" xmlns:vt="http://schemas.openxmlformats.org/officeDocument/2006/docPropsVTypes"/>
</file>