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52"/>
          <w:szCs w:val="52"/>
        </w:rPr>
        <w:t xml:space="preserve">OPENTEXT X SPORTFIVE</w:t>
      </w:r>
    </w:p>
    <w:p>
      <w:pPr>
        <w:spacing w:after="60"/>
      </w:pPr>
      <w:r>
        <w:rPr>
          <w:color w:val="595959"/>
          <w:sz w:val="30"/>
          <w:szCs w:val="30"/>
        </w:rPr>
        <w:t xml:space="preserve">F1 Discovery Call Script</w:t>
      </w:r>
    </w:p>
    <w:p>
      <w:pPr>
        <w:pBdr>
          <w:bottom w:val="single" w:color="1F3864" w:sz="12"/>
        </w:pBdr>
        <w:spacing w:after="200"/>
      </w:pPr>
      <w:r>
        <w:rPr>
          <w:i/>
          <w:iCs/>
          <w:color w:val="595959"/>
          <w:sz w:val="20"/>
          <w:szCs w:val="20"/>
        </w:rPr>
        <w:t xml:space="preserve">First call, fact finding. Prepared September 2026.</w:t>
      </w:r>
    </w:p>
    <w:p>
      <w:pPr>
        <w:spacing w:after="100"/>
      </w:pPr>
      <w:r>
        <w:t xml:space="preserve"/>
      </w:r>
      <w:r>
        <w:rPr>
          <w:b/>
          <w:bCs/>
        </w:rPr>
        <w:t xml:space="preserve">Call type:</w:t>
      </w:r>
      <w:r>
        <w:t xml:space="preserve"> First call / discovery. Goal: introduce yourself and SPORTFIVE, understand where OpenText stands after Formula E, fill out the brief, explain what Formula 1 adds, agree next steps.</w:t>
      </w:r>
    </w:p>
    <w:p>
      <w:pPr>
        <w:spacing w:after="100"/>
      </w:pPr>
      <w:r>
        <w:t xml:space="preserve"/>
      </w:r>
      <w:r>
        <w:rPr>
          <w:b/>
          <w:bCs/>
        </w:rPr>
        <w:t xml:space="preserve">How to use this script:</w:t>
      </w:r>
      <w:r>
        <w:t xml:space="preserve"> Every spoken block is written the way you would say it out loud. Do not read it word for word. Glance at the bold anchors, then talk. Short sentences, slow pace, warm tone. Keep every sentence plain and short; simple language wins on calls. Let them talk more than you.</w:t>
      </w:r>
    </w:p>
    <w:p>
      <w:pPr>
        <w:pStyle w:val="Heading1"/>
        <w:spacing w:after="160" w:before="360"/>
      </w:pPr>
      <w:r>
        <w:t xml:space="preserve">Call Navigator (keep this section open)</w:t>
      </w:r>
    </w:p>
    <w:p>
      <w:pPr>
        <w:spacing w:after="100"/>
      </w:pPr>
      <w:r>
        <w:t xml:space="preserve"/>
      </w:r>
      <w:r>
        <w:rPr>
          <w:b/>
          <w:bCs/>
        </w:rPr>
        <w:t xml:space="preserve">The goal of this call:</w:t>
      </w:r>
      <w:r>
        <w:t xml:space="preserve"> understand OpenText, learn what Formula E has and has not delivered for them, fill out the brief, and agree the next step: grid mapping, then recommendations. They should leave feeling this costs them nothing and that F1 is the logical next scale.</w:t>
      </w:r>
    </w:p>
    <w:p>
      <w:pPr>
        <w:spacing w:after="60" w:before="160"/>
      </w:pPr>
      <w:r>
        <w:rPr>
          <w:b/>
          <w:bCs/>
          <w:color w:val="1F3864"/>
          <w:sz w:val="22"/>
          <w:szCs w:val="22"/>
        </w:rPr>
        <w:t xml:space="preserve">The flow</w:t>
      </w:r>
    </w:p>
    <w:p>
      <w:pPr>
        <w:spacing w:after="60"/>
        <w:ind w:left="340" w:hanging="260"/>
      </w:pPr>
      <w:r>
        <w:rPr>
          <w:b/>
          <w:bCs/>
          <w:color w:val="1F3864"/>
        </w:rPr>
        <w:t xml:space="preserve">1.  </w:t>
      </w:r>
      <w:r>
        <w:t xml:space="preserve"/>
      </w:r>
      <w:r>
        <w:rPr>
          <w:b/>
          <w:bCs/>
        </w:rPr>
        <w:t xml:space="preserve">Opening: you, SPORTFIVE, and how we get paid.</w:t>
      </w:r>
      <w:r>
        <w:t xml:space="preserve"> 4 min</w:t>
      </w:r>
    </w:p>
    <w:p>
      <w:pPr>
        <w:spacing w:after="60"/>
        <w:ind w:left="340" w:hanging="260"/>
      </w:pPr>
      <w:r>
        <w:rPr>
          <w:b/>
          <w:bCs/>
          <w:color w:val="1F3864"/>
        </w:rPr>
        <w:t xml:space="preserve">2.  </w:t>
      </w:r>
      <w:r>
        <w:t xml:space="preserve"/>
      </w:r>
      <w:r>
        <w:rPr>
          <w:b/>
          <w:bCs/>
        </w:rPr>
        <w:t xml:space="preserve">Frame the call: purpose, homework on OpenText, why now.</w:t>
      </w:r>
      <w:r>
        <w:t xml:space="preserve"> 2 min</w:t>
      </w:r>
    </w:p>
    <w:p>
      <w:pPr>
        <w:spacing w:after="60"/>
        <w:ind w:left="340" w:hanging="260"/>
      </w:pPr>
      <w:r>
        <w:rPr>
          <w:b/>
          <w:bCs/>
          <w:color w:val="1F3864"/>
        </w:rPr>
        <w:t xml:space="preserve">3.  </w:t>
      </w:r>
      <w:r>
        <w:t xml:space="preserve"/>
      </w:r>
      <w:r>
        <w:rPr>
          <w:b/>
          <w:bCs/>
        </w:rPr>
        <w:t xml:space="preserve">Discovery: fill the brief (objectives, Formula E learnings, audience, budget).</w:t>
      </w:r>
      <w:r>
        <w:t xml:space="preserve"> 15 min</w:t>
      </w:r>
    </w:p>
    <w:p>
      <w:pPr>
        <w:spacing w:after="60"/>
        <w:ind w:left="340" w:hanging="260"/>
      </w:pPr>
      <w:r>
        <w:rPr>
          <w:b/>
          <w:bCs/>
          <w:color w:val="1F3864"/>
        </w:rPr>
        <w:t xml:space="preserve">4.  </w:t>
      </w:r>
      <w:r>
        <w:t xml:space="preserve"/>
      </w:r>
      <w:r>
        <w:rPr>
          <w:b/>
          <w:bCs/>
        </w:rPr>
        <w:t xml:space="preserve">How F1 works: structure, rights, audience, why OpenText.</w:t>
      </w:r>
      <w:r>
        <w:t xml:space="preserve"> 10 min</w:t>
      </w:r>
    </w:p>
    <w:p>
      <w:pPr>
        <w:spacing w:after="60"/>
        <w:ind w:left="340" w:hanging="260"/>
      </w:pPr>
      <w:r>
        <w:rPr>
          <w:b/>
          <w:bCs/>
          <w:color w:val="1F3864"/>
        </w:rPr>
        <w:t xml:space="preserve">5.  </w:t>
      </w:r>
      <w:r>
        <w:t xml:space="preserve"/>
      </w:r>
      <w:r>
        <w:rPr>
          <w:b/>
          <w:bCs/>
        </w:rPr>
        <w:t xml:space="preserve">Their questions: prepared answers.</w:t>
      </w:r>
      <w:r>
        <w:t xml:space="preserve"> Use as needed</w:t>
      </w:r>
    </w:p>
    <w:p>
      <w:pPr>
        <w:spacing w:after="60"/>
        <w:ind w:left="340" w:hanging="260"/>
      </w:pPr>
      <w:r>
        <w:rPr>
          <w:b/>
          <w:bCs/>
          <w:color w:val="1F3864"/>
        </w:rPr>
        <w:t xml:space="preserve">6.  </w:t>
      </w:r>
      <w:r>
        <w:t xml:space="preserve"/>
      </w:r>
      <w:r>
        <w:rPr>
          <w:b/>
          <w:bCs/>
        </w:rPr>
        <w:t xml:space="preserve">Close: next steps and the race invitation.</w:t>
      </w:r>
      <w:r>
        <w:t xml:space="preserve"> 2 min</w:t>
      </w:r>
    </w:p>
    <w:p>
      <w:pPr>
        <w:spacing w:after="60" w:before="160"/>
      </w:pPr>
      <w:r>
        <w:rPr>
          <w:b/>
          <w:bCs/>
          <w:color w:val="1F3864"/>
          <w:sz w:val="22"/>
          <w:szCs w:val="22"/>
        </w:rPr>
        <w:t xml:space="preserve">Three messages that must land</w:t>
      </w:r>
    </w:p>
    <w:p>
      <w:pPr>
        <w:pStyle w:val="ListParagraph"/>
        <w:numPr>
          <w:ilvl w:val="0"/>
          <w:numId w:val="2"/>
        </w:numPr>
        <w:spacing w:after="60"/>
      </w:pPr>
      <w:r>
        <w:t xml:space="preserve"/>
      </w:r>
      <w:r>
        <w:rPr>
          <w:b/>
          <w:bCs/>
        </w:rPr>
        <w:t xml:space="preserve">We sit on your side.</w:t>
      </w:r>
      <w:r>
        <w:t xml:space="preserve"> Non-exclusive across the whole grid, and the teams pay our fee. Everything we do for OpenText is free.</w:t>
      </w:r>
    </w:p>
    <w:p>
      <w:pPr>
        <w:pStyle w:val="ListParagraph"/>
        <w:numPr>
          <w:ilvl w:val="0"/>
          <w:numId w:val="2"/>
        </w:numPr>
        <w:spacing w:after="60"/>
      </w:pPr>
      <w:r>
        <w:t xml:space="preserve"/>
      </w:r>
      <w:r>
        <w:rPr>
          <w:b/>
          <w:bCs/>
        </w:rPr>
        <w:t xml:space="preserve">The step-up.</w:t>
      </w:r>
      <w:r>
        <w:t xml:space="preserve"> Formula E proved the technical-partner model works for OpenText. Formula 1 runs the same play at many times the scale, and from 2026 with a sustainability story to match.</w:t>
      </w:r>
    </w:p>
    <w:p>
      <w:pPr>
        <w:pStyle w:val="ListParagraph"/>
        <w:numPr>
          <w:ilvl w:val="0"/>
          <w:numId w:val="2"/>
        </w:numPr>
        <w:spacing w:after="60"/>
      </w:pPr>
      <w:r>
        <w:t xml:space="preserve"/>
      </w:r>
      <w:r>
        <w:rPr>
          <w:b/>
          <w:bCs/>
        </w:rPr>
        <w:t xml:space="preserve">The paddock is your customer list.</w:t>
      </w:r>
      <w:r>
        <w:t xml:space="preserve"> Enterprise technology is the biggest spender in F1, and the 350-company partner room is full of the accounts OpenText sells to.</w:t>
      </w:r>
    </w:p>
    <w:p>
      <w:pPr>
        <w:spacing w:after="60" w:before="160"/>
      </w:pPr>
      <w:r>
        <w:rPr>
          <w:b/>
          <w:bCs/>
          <w:color w:val="1F3864"/>
          <w:sz w:val="22"/>
          <w:szCs w:val="22"/>
        </w:rPr>
        <w:t xml:space="preserve">Fill in before the call</w:t>
      </w:r>
    </w:p>
    <w:p>
      <w:pPr>
        <w:pStyle w:val="ListParagraph"/>
        <w:numPr>
          <w:ilvl w:val="0"/>
          <w:numId w:val="3"/>
        </w:numPr>
        <w:spacing w:after="60"/>
      </w:pPr>
      <w:r>
        <w:t xml:space="preserve">[Example partnership] for the Middle East story in Part 1, if you want one</w:t>
      </w:r>
    </w:p>
    <w:p>
      <w:pPr>
        <w:pStyle w:val="ListParagraph"/>
        <w:numPr>
          <w:ilvl w:val="0"/>
          <w:numId w:val="3"/>
        </w:numPr>
        <w:spacing w:after="60"/>
      </w:pPr>
      <w:r>
        <w:t xml:space="preserve">[Name] of the OpenText contact and pronunciation</w:t>
      </w:r>
    </w:p>
    <w:p>
      <w:pPr>
        <w:pStyle w:val="ListParagraph"/>
        <w:numPr>
          <w:ilvl w:val="0"/>
          <w:numId w:val="3"/>
        </w:numPr>
        <w:spacing w:after="60"/>
      </w:pPr>
      <w:r>
        <w:t xml:space="preserve">Confirm Bjorn's and George's name spellings for any follow-up email</w:t>
      </w:r>
    </w:p>
    <w:p>
      <w:pPr>
        <w:pStyle w:val="ListParagraph"/>
        <w:numPr>
          <w:ilvl w:val="0"/>
          <w:numId w:val="3"/>
        </w:numPr>
        <w:spacing w:after="60"/>
      </w:pPr>
      <w:r>
        <w:t xml:space="preserve">[Timeframe] you promise for recommendations in Part 6</w:t>
      </w:r>
    </w:p>
    <w:p>
      <w:pPr>
        <w:pStyle w:val="ListParagraph"/>
        <w:numPr>
          <w:ilvl w:val="0"/>
          <w:numId w:val="3"/>
        </w:numPr>
        <w:spacing w:after="60"/>
      </w:pPr>
      <w:r>
        <w:t xml:space="preserve">Confirm the current status of their Jaguar TCS Racing deal (active as of Sep 2026; re-check)</w:t>
      </w:r>
    </w:p>
    <w:p>
      <w:pPr>
        <w:pStyle w:val="ListParagraph"/>
        <w:numPr>
          <w:ilvl w:val="0"/>
          <w:numId w:val="3"/>
        </w:numPr>
        <w:spacing w:after="60"/>
      </w:pPr>
      <w:r>
        <w:t xml:space="preserve">Confirm internally: no live deal in enterprise software, information management or cybersecurity</w:t>
      </w:r>
    </w:p>
    <w:p>
      <w:pPr>
        <w:spacing w:after="100"/>
      </w:pPr>
      <w:r>
        <w:t xml:space="preserve"/>
      </w: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 look down, catch the anchor, keep talking.</w:t>
      </w:r>
    </w:p>
    <w:p>
      <w:r>
        <w:br w:type="page"/>
      </w:r>
    </w:p>
    <w:p>
      <w:pPr>
        <w:pStyle w:val="Heading1"/>
        <w:spacing w:after="160" w:before="360"/>
      </w:pPr>
      <w:r>
        <w:t xml:space="preserve">Prep notes (not spoken)</w:t>
      </w:r>
    </w:p>
    <w:p>
      <w:pPr>
        <w:pStyle w:val="Heading2"/>
        <w:spacing w:after="120" w:before="280"/>
      </w:pPr>
      <w:r>
        <w:t xml:space="preserve">Who OpenText is (verify on the call)</w:t>
      </w:r>
    </w:p>
    <w:p>
      <w:pPr>
        <w:pStyle w:val="ListParagraph"/>
        <w:numPr>
          <w:ilvl w:val="0"/>
          <w:numId w:val="2"/>
        </w:numPr>
        <w:spacing w:after="60"/>
      </w:pPr>
      <w:r>
        <w:t xml:space="preserve">Global leader in information management. HQ in Waterloo, Canada. Founded 1991, listed on NASDAQ and Toronto (OTEX).</w:t>
      </w:r>
    </w:p>
    <w:p>
      <w:pPr>
        <w:pStyle w:val="ListParagraph"/>
        <w:numPr>
          <w:ilvl w:val="0"/>
          <w:numId w:val="2"/>
        </w:numPr>
        <w:spacing w:after="60"/>
      </w:pPr>
      <w:r>
        <w:t xml:space="preserve">Roughly $6B revenue run rate into fiscal 2026. Six product markets: content management, IT operations management, application modernization, business network (supply chain data exchange), cybersecurity, AI and analytics.</w:t>
      </w:r>
    </w:p>
    <w:p>
      <w:pPr>
        <w:pStyle w:val="ListParagraph"/>
        <w:numPr>
          <w:ilvl w:val="0"/>
          <w:numId w:val="2"/>
        </w:numPr>
        <w:spacing w:after="60"/>
      </w:pPr>
      <w:r>
        <w:t xml:space="preserve">Big AI push: the Titanium X platform, Aviator AI agents, and a new AI Data Platform announced at OpenText World 2025.</w:t>
      </w:r>
    </w:p>
    <w:p>
      <w:pPr>
        <w:pStyle w:val="ListParagraph"/>
        <w:numPr>
          <w:ilvl w:val="0"/>
          <w:numId w:val="2"/>
        </w:numPr>
        <w:spacing w:after="60"/>
      </w:pPr>
      <w:r>
        <w:t xml:space="preserve">Says it serves 120,000+ enterprise customers in 180 countries, including nearly all of the world's 100 largest companies. Buyers are CIOs, CTOs, CISOs and heads of supply chain.</w:t>
      </w:r>
    </w:p>
    <w:p>
      <w:pPr>
        <w:pStyle w:val="ListParagraph"/>
        <w:numPr>
          <w:ilvl w:val="0"/>
          <w:numId w:val="2"/>
        </w:numPr>
        <w:spacing w:after="60"/>
      </w:pPr>
      <w:r>
        <w:t xml:space="preserve">Already in motorsport: Official Technical Partner of Jaguar TCS Racing in Formula E, supplying AI and analytics the team races with. Active as of this year; the team has committed to Formula E's GEN4 era from 2026.</w:t>
      </w:r>
    </w:p>
    <w:p>
      <w:pPr>
        <w:pStyle w:val="Heading2"/>
        <w:spacing w:after="120" w:before="280"/>
      </w:pPr>
      <w:r>
        <w:t xml:space="preserve">Flags</w:t>
      </w:r>
    </w:p>
    <w:p>
      <w:pPr>
        <w:pStyle w:val="ListParagraph"/>
        <w:numPr>
          <w:ilvl w:val="0"/>
          <w:numId w:val="2"/>
        </w:numPr>
        <w:spacing w:after="60"/>
      </w:pPr>
      <w:r>
        <w:t xml:space="preserve"/>
      </w:r>
      <w:r>
        <w:rPr>
          <w:b/>
          <w:bCs/>
        </w:rPr>
        <w:t xml:space="preserve">Formula E first:</w:t>
      </w:r>
      <w:r>
        <w:t xml:space="preserve"> never talk down Formula E. It is their current partner story and it works for them. The frame is step-up and complement, not replacement. Let them tell you what it delivers before you position F1.</w:t>
      </w:r>
    </w:p>
    <w:p>
      <w:pPr>
        <w:pStyle w:val="ListParagraph"/>
        <w:numPr>
          <w:ilvl w:val="0"/>
          <w:numId w:val="2"/>
        </w:numPr>
        <w:spacing w:after="60"/>
      </w:pPr>
      <w:r>
        <w:t xml:space="preserve"/>
      </w:r>
      <w:r>
        <w:rPr>
          <w:b/>
          <w:bCs/>
        </w:rPr>
        <w:t xml:space="preserve">Category check:</w:t>
      </w:r>
      <w:r>
        <w:t xml:space="preserve"> do not claim on this call that any category is open at any team. Enterprise tech is the most crowded corner of the grid; we verify at the recommendations stage.</w:t>
      </w:r>
    </w:p>
    <w:p>
      <w:pPr>
        <w:pStyle w:val="ListParagraph"/>
        <w:numPr>
          <w:ilvl w:val="0"/>
          <w:numId w:val="2"/>
        </w:numPr>
        <w:spacing w:after="60"/>
      </w:pPr>
      <w:r>
        <w:t xml:space="preserve"/>
      </w:r>
      <w:r>
        <w:rPr>
          <w:b/>
          <w:bCs/>
        </w:rPr>
        <w:t xml:space="preserve">Pipeline check:</w:t>
      </w:r>
      <w:r>
        <w:t xml:space="preserve"> before the call, confirm internally that no live deal is running in enterprise software, information management or cybersecurity, and check the register for any earlier OpenText outreach.</w:t>
      </w:r>
    </w:p>
    <w:p>
      <w:pPr>
        <w:pStyle w:val="ListParagraph"/>
        <w:numPr>
          <w:ilvl w:val="0"/>
          <w:numId w:val="2"/>
        </w:numPr>
        <w:spacing w:after="60"/>
      </w:pPr>
      <w:r>
        <w:t xml:space="preserve"/>
      </w:r>
      <w:r>
        <w:rPr>
          <w:b/>
          <w:bCs/>
        </w:rPr>
        <w:t xml:space="preserve">Names check:</w:t>
      </w:r>
      <w:r>
        <w:t xml:space="preserve"> the partner names cited in this script (Microsoft, Oracle, IBM, Cognizant, ServiceNow, NetApp, Dell, Pure Storage, Rubrik, Salesforce, AWS, Tata Communications, Mastercard, Barclays, Revolut, Visa Cash App, UniCredit, Aon) were verified in Jul to Sep 2026 checks. Categories move weekly; re-verify on call day.</w:t>
      </w:r>
    </w:p>
    <w:p>
      <w:pPr>
        <w:pStyle w:val="Heading2"/>
        <w:spacing w:after="120" w:before="280"/>
      </w:pPr>
      <w:r>
        <w:t xml:space="preserve">Numbers cheat sheet (drop in only where they fit; do not recite)</w:t>
      </w:r>
    </w:p>
    <w:p>
      <w:pPr>
        <w:pStyle w:val="ListParagraph"/>
        <w:numPr>
          <w:ilvl w:val="0"/>
          <w:numId w:val="2"/>
        </w:numPr>
        <w:spacing w:after="60"/>
      </w:pPr>
      <w:r>
        <w:t xml:space="preserve">827M fans worldwide. Up 63% since 2018. 42% female. 43% under 35.</w:t>
      </w:r>
    </w:p>
    <w:p>
      <w:pPr>
        <w:pStyle w:val="ListParagraph"/>
        <w:numPr>
          <w:ilvl w:val="0"/>
          <w:numId w:val="2"/>
        </w:numPr>
        <w:spacing w:after="60"/>
      </w:pPr>
      <w:r>
        <w:t xml:space="preserve">1.83bn total TV audience in 2025. 76M average audience per Grand Prix. Around 24 race weekends a year.</w:t>
      </w:r>
    </w:p>
    <w:p>
      <w:pPr>
        <w:pStyle w:val="ListParagraph"/>
        <w:numPr>
          <w:ilvl w:val="0"/>
          <w:numId w:val="2"/>
        </w:numPr>
        <w:spacing w:after="60"/>
      </w:pPr>
      <w:r>
        <w:t xml:space="preserve">F1 fans have the highest concentration of business decision makers in sport: index 160 for management and strategy roles, where 100 is the general population.</w:t>
      </w:r>
    </w:p>
    <w:p>
      <w:pPr>
        <w:pStyle w:val="ListParagraph"/>
        <w:numPr>
          <w:ilvl w:val="0"/>
          <w:numId w:val="2"/>
        </w:numPr>
        <w:spacing w:after="60"/>
      </w:pPr>
      <w:r>
        <w:t xml:space="preserve">66% of Paddock Club guests are senior executives, and the top performing segments are CIOs, CTOs and CISOs. OpenText's exact buyers.</w:t>
      </w:r>
    </w:p>
    <w:p>
      <w:pPr>
        <w:pStyle w:val="ListParagraph"/>
        <w:numPr>
          <w:ilvl w:val="0"/>
          <w:numId w:val="2"/>
        </w:numPr>
        <w:spacing w:after="60"/>
      </w:pPr>
      <w:r>
        <w:t xml:space="preserve">Hospitality maths: passes work all three days of a race weekend. Rotate guests day by day, so seven passes can host twenty different people in one weekend.</w:t>
      </w:r>
    </w:p>
    <w:p>
      <w:pPr>
        <w:pStyle w:val="ListParagraph"/>
        <w:numPr>
          <w:ilvl w:val="0"/>
          <w:numId w:val="2"/>
        </w:numPr>
        <w:spacing w:after="60"/>
      </w:pPr>
      <w:r>
        <w:t xml:space="preserve">More than 350 partner companies across the grid. Every team carries at least 25 partners.</w:t>
      </w:r>
    </w:p>
    <w:p>
      <w:pPr>
        <w:pStyle w:val="ListParagraph"/>
        <w:numPr>
          <w:ilvl w:val="0"/>
          <w:numId w:val="2"/>
        </w:numPr>
        <w:spacing w:after="60"/>
      </w:pPr>
      <w:r>
        <w:t xml:space="preserve">Technology, media and telecom is the biggest sponsor sector in F1: around $700M in 2026.</w:t>
      </w:r>
    </w:p>
    <w:p>
      <w:pPr>
        <w:pStyle w:val="ListParagraph"/>
        <w:numPr>
          <w:ilvl w:val="0"/>
          <w:numId w:val="2"/>
        </w:numPr>
        <w:spacing w:after="60"/>
      </w:pPr>
      <w:r>
        <w:t xml:space="preserve">Team sponsorship market 2026: $2.2bn across 335 deals. Doubled since 2020.</w:t>
      </w:r>
    </w:p>
    <w:p>
      <w:pPr>
        <w:pStyle w:val="ListParagraph"/>
        <w:numPr>
          <w:ilvl w:val="0"/>
          <w:numId w:val="2"/>
        </w:numPr>
        <w:spacing w:after="60"/>
      </w:pPr>
      <w:r>
        <w:t xml:space="preserve">Pricing logic: eleven teams worldwide, one category seat per team, deals run three to five years. Small supply, growing demand.</w:t>
      </w:r>
    </w:p>
    <w:p>
      <w:pPr>
        <w:pStyle w:val="ListParagraph"/>
        <w:numPr>
          <w:ilvl w:val="0"/>
          <w:numId w:val="2"/>
        </w:numPr>
        <w:spacing w:after="60"/>
      </w:pPr>
      <w:r>
        <w:t xml:space="preserve">F1 is number one in sport for social engagement: 2.2bn engagements, ahead of the NBA.</w:t>
      </w:r>
    </w:p>
    <w:p>
      <w:pPr>
        <w:pStyle w:val="ListParagraph"/>
        <w:numPr>
          <w:ilvl w:val="0"/>
          <w:numId w:val="2"/>
        </w:numPr>
        <w:spacing w:after="60"/>
      </w:pPr>
      <w:r>
        <w:t xml:space="preserve">US fans are 32% more likely to consider a sponsor's product.</w:t>
      </w:r>
    </w:p>
    <w:p>
      <w:pPr>
        <w:pStyle w:val="ListParagraph"/>
        <w:numPr>
          <w:ilvl w:val="0"/>
          <w:numId w:val="2"/>
        </w:numPr>
        <w:spacing w:after="60"/>
      </w:pPr>
      <w:r>
        <w:t xml:space="preserve">Home race line: the Canadian Grand Prix in Montreal is OpenText's home race.</w:t>
      </w:r>
    </w:p>
    <w:p>
      <w:pPr>
        <w:pStyle w:val="ListParagraph"/>
        <w:numPr>
          <w:ilvl w:val="0"/>
          <w:numId w:val="2"/>
        </w:numPr>
        <w:spacing w:after="60"/>
      </w:pPr>
      <w:r>
        <w:t xml:space="preserve">2026 rules: new power units with a much bigger share of electric power, running 100% sustainable fuel. The technology story converges with what took them to Formula E.</w:t>
      </w:r>
    </w:p>
    <w:p>
      <w:pPr>
        <w:pStyle w:val="ListParagraph"/>
        <w:numPr>
          <w:ilvl w:val="0"/>
          <w:numId w:val="2"/>
        </w:numPr>
        <w:spacing w:after="60"/>
      </w:pPr>
      <w:r>
        <w:t xml:space="preserve">SPORTFIVE cases: CommScope's RUCKUS at Haas (enterprise wireless powering trackside, hospitality and factory, with a live product showcase in the garage; we ran the grid-wide process). Airwallex at McLaren (during the partnership, revenue up 50% year on year across EMEA and the Americas, UK up 57% from new customers).</w:t>
      </w:r>
    </w:p>
    <w:p>
      <w:pPr>
        <w:pStyle w:val="Heading1"/>
        <w:spacing w:after="160" w:before="360"/>
      </w:pPr>
      <w:r>
        <w:t xml:space="preserve">Part 1: Opening (3 to 4 minutes)</w:t>
      </w:r>
    </w:p>
    <w:p>
      <w:pPr>
        <w:spacing w:after="100" w:before="60"/>
      </w:pPr>
      <w:r>
        <w:rPr>
          <w:i/>
          <w:iCs/>
          <w:color w:val="595959"/>
          <w:sz w:val="20"/>
          <w:szCs w:val="20"/>
        </w:rPr>
        <w:t xml:space="preserve">[After hellos and small talk. Smile. Take your time.]</w:t>
      </w:r>
    </w:p>
    <w:p>
      <w:pPr>
        <w:pBdr>
          <w:left w:val="single" w:color="1F3864" w:sz="18"/>
        </w:pBdr>
        <w:shd w:fill="F2F4F8" w:val="clear"/>
        <w:spacing w:after="160" w:before="80" w:line="264"/>
        <w:ind w:left="280" w:right="120"/>
      </w:pPr>
      <w:r>
        <w:t xml:space="preserve">"Thank you for making the time, [Name]. Before we get into it, let me quickly introduce myself and SPORTFIVE. Then I will explain what I would like us to do with this call. Sound good?"</w:t>
      </w:r>
    </w:p>
    <w:p>
      <w:pPr>
        <w:pStyle w:val="Heading3"/>
        <w:spacing w:after="100" w:before="240"/>
      </w:pPr>
      <w:r>
        <w:t xml:space="preserve">About you</w:t>
      </w:r>
    </w:p>
    <w:p>
      <w:pPr>
        <w:pBdr>
          <w:left w:val="single" w:color="1F3864" w:sz="18"/>
        </w:pBdr>
        <w:shd w:fill="F2F4F8" w:val="clear"/>
        <w:spacing w:after="60" w:before="80" w:line="264"/>
        <w:ind w:left="280" w:right="120"/>
      </w:pPr>
      <w:r>
        <w:t xml:space="preserve">"I sit in the global sales team at SPORTFIVE, and I look after brand partnerships for our Formula 1 business.</w:t>
      </w:r>
    </w:p>
    <w:p>
      <w:pPr>
        <w:pBdr>
          <w:left w:val="single" w:color="1F3864" w:sz="18"/>
        </w:pBdr>
        <w:shd w:fill="F2F4F8" w:val="clear"/>
        <w:spacing w:after="60" w:before="0" w:line="264"/>
        <w:ind w:left="280" w:right="120"/>
      </w:pPr>
      <w:r>
        <w:t xml:space="preserve">I spent most of my career in the Middle East. There I was tasked with driving partnerships for the accounts we worked with exclusively, mainly in football and gaming, and we closed some notable strategic partnerships in those years.</w:t>
      </w:r>
    </w:p>
    <w:p>
      <w:pPr>
        <w:pBdr>
          <w:left w:val="single" w:color="1F3864" w:sz="18"/>
        </w:pBdr>
        <w:shd w:fill="F2F4F8" w:val="clear"/>
        <w:spacing w:after="160" w:before="0" w:line="264"/>
        <w:ind w:left="280" w:right="120"/>
      </w:pPr>
      <w:r>
        <w:t xml:space="preserve">Then Formula 1 became a priority project for us, a global vertical of the business. My role in it is simple: drive strategic partnerships that work for both the brand and the rights holder. I do that together with Bjorn, and with George, who is here on the call."</w:t>
      </w:r>
    </w:p>
    <w:p>
      <w:pPr>
        <w:pStyle w:val="Heading3"/>
        <w:spacing w:after="100" w:before="240"/>
      </w:pPr>
      <w:r>
        <w:t xml:space="preserve">About SPORTFIVE</w:t>
      </w:r>
    </w:p>
    <w:p>
      <w:pPr>
        <w:pBdr>
          <w:left w:val="single" w:color="1F3864" w:sz="18"/>
        </w:pBdr>
        <w:shd w:fill="F2F4F8" w:val="clear"/>
        <w:spacing w:after="60" w:before="80" w:line="264"/>
        <w:ind w:left="280" w:right="120"/>
      </w:pPr>
      <w:r>
        <w:t xml:space="preserve">"A quick background on us.</w:t>
      </w:r>
    </w:p>
    <w:p>
      <w:pPr>
        <w:pBdr>
          <w:left w:val="single" w:color="1F3864" w:sz="18"/>
        </w:pBdr>
        <w:shd w:fill="F2F4F8" w:val="clear"/>
        <w:spacing w:after="60" w:before="0" w:line="264"/>
        <w:ind w:left="280" w:right="120"/>
      </w:pPr>
      <w:r>
        <w:t xml:space="preserve">In Formula 1, SPORTFIVE worked exclusively with the two biggest teams in the sport, Mercedes and Ferrari, for more than twelve years.</w:t>
      </w:r>
    </w:p>
    <w:p>
      <w:pPr>
        <w:pBdr>
          <w:left w:val="single" w:color="1F3864" w:sz="18"/>
        </w:pBdr>
        <w:shd w:fill="F2F4F8" w:val="clear"/>
        <w:spacing w:after="60" w:before="0" w:line="264"/>
        <w:ind w:left="280" w:right="120"/>
      </w:pPr>
      <w:r>
        <w:t xml:space="preserve">We have since given up those exclusive mandates, deliberately, and signed non-exclusive agreements across the grid.</w:t>
      </w:r>
    </w:p>
    <w:p>
      <w:pPr>
        <w:pBdr>
          <w:left w:val="single" w:color="1F3864" w:sz="18"/>
        </w:pBdr>
        <w:shd w:fill="F2F4F8" w:val="clear"/>
        <w:spacing w:after="60" w:before="0" w:line="264"/>
        <w:ind w:left="280" w:right="120"/>
      </w:pPr>
      <w:r>
        <w:t xml:space="preserve">We set it up this way so we can take a brand-first approach. We do not arrive selling one team. We start with your objectives, and we recommend the team that fits them.</w:t>
      </w:r>
    </w:p>
    <w:p>
      <w:pPr>
        <w:pBdr>
          <w:left w:val="single" w:color="1F3864" w:sz="18"/>
        </w:pBdr>
        <w:shd w:fill="F2F4F8" w:val="clear"/>
        <w:spacing w:after="60" w:before="0" w:line="264"/>
        <w:ind w:left="280" w:right="120"/>
      </w:pPr>
      <w:r>
        <w:t xml:space="preserve">You can see it in the breadth of our work. We have built partnerships with podium teams and with challenger teams. In both cases it started the same way: with the brand's objectives, and we reverse engineered the route from there.</w:t>
      </w:r>
    </w:p>
    <w:p>
      <w:pPr>
        <w:pBdr>
          <w:left w:val="single" w:color="1F3864" w:sz="18"/>
        </w:pBdr>
        <w:shd w:fill="F2F4F8" w:val="clear"/>
        <w:spacing w:after="60" w:before="0" w:line="264"/>
        <w:ind w:left="280" w:right="120"/>
      </w:pPr>
      <w:r>
        <w:t xml:space="preserve">We have a team that does exactly this: find the right entry route, find the team that matches your goals.</w:t>
      </w:r>
    </w:p>
    <w:p>
      <w:pPr>
        <w:pBdr>
          <w:left w:val="single" w:color="1F3864" w:sz="18"/>
        </w:pBdr>
        <w:shd w:fill="F2F4F8" w:val="clear"/>
        <w:spacing w:after="60" w:before="0" w:line="264"/>
        <w:ind w:left="280" w:right="120"/>
      </w:pPr>
      <w:r>
        <w:t xml:space="preserve">And the consultancy costs you nothing. Our fee comes out of the partnership fee we broker, and the team pays it. No added cost on your side.</w:t>
      </w:r>
    </w:p>
    <w:p>
      <w:pPr>
        <w:pBdr>
          <w:left w:val="single" w:color="1F3864" w:sz="18"/>
        </w:pBdr>
        <w:shd w:fill="F2F4F8" w:val="clear"/>
        <w:spacing w:after="160" w:before="0" w:line="264"/>
        <w:ind w:left="280" w:right="120"/>
      </w:pPr>
      <w:r>
        <w:t xml:space="preserve">So the best place to start is your objectives, and we work back from there to the right fit."</w:t>
      </w:r>
    </w:p>
    <w:p>
      <w:pPr>
        <w:pStyle w:val="Heading1"/>
        <w:spacing w:after="160" w:before="360"/>
      </w:pPr>
      <w:r>
        <w:t xml:space="preserve">Part 2: Frame the call (2 minutes)</w:t>
      </w:r>
    </w:p>
    <w:p>
      <w:pPr>
        <w:pBdr>
          <w:left w:val="single" w:color="1F3864" w:sz="18"/>
        </w:pBdr>
        <w:shd w:fill="F2F4F8" w:val="clear"/>
        <w:spacing w:after="60" w:before="80" w:line="264"/>
        <w:ind w:left="280" w:right="120"/>
      </w:pPr>
      <w:r>
        <w:t xml:space="preserve">"So, the purpose of today.</w:t>
      </w:r>
    </w:p>
    <w:p>
      <w:pPr>
        <w:pBdr>
          <w:left w:val="single" w:color="1F3864" w:sz="18"/>
        </w:pBdr>
        <w:shd w:fill="F2F4F8" w:val="clear"/>
        <w:spacing w:after="60" w:before="0" w:line="264"/>
        <w:ind w:left="280" w:right="120"/>
      </w:pPr>
      <w:r>
        <w:t xml:space="preserve">This is a discovery call. Ideally, we work closely with you to build a brief, and then we come back with recommendations that truly align with it. So today I want to do two things: understand what motorsport has delivered for OpenText so far, and what it has not. And learn about the business, so we can fill out the brief together. Nothing formal.</w:t>
      </w:r>
    </w:p>
    <w:p>
      <w:pPr>
        <w:pBdr>
          <w:left w:val="single" w:color="1F3864" w:sz="18"/>
        </w:pBdr>
        <w:shd w:fill="F2F4F8" w:val="clear"/>
        <w:spacing w:after="160" w:before="0" w:line="264"/>
        <w:ind w:left="280" w:right="120"/>
      </w:pPr>
      <w:r>
        <w:t xml:space="preserve">Does that work for you?"</w:t>
      </w:r>
    </w:p>
    <w:p>
      <w:pPr>
        <w:pStyle w:val="Heading3"/>
        <w:spacing w:after="100" w:before="240"/>
      </w:pPr>
      <w:r>
        <w:t xml:space="preserve">Why OpenText, and why now</w:t>
      </w:r>
    </w:p>
    <w:p>
      <w:pPr>
        <w:spacing w:after="100" w:before="60"/>
      </w:pPr>
      <w:r>
        <w:rPr>
          <w:i/>
          <w:iCs/>
          <w:color w:val="595959"/>
          <w:sz w:val="20"/>
          <w:szCs w:val="20"/>
        </w:rPr>
        <w:t xml:space="preserve">[Say this early. Show the homework, then the timing, then the operational fit.]</w:t>
      </w:r>
    </w:p>
    <w:p>
      <w:pPr>
        <w:pBdr>
          <w:left w:val="single" w:color="1F3864" w:sz="18"/>
        </w:pBdr>
        <w:shd w:fill="F2F4F8" w:val="clear"/>
        <w:spacing w:after="60" w:before="80" w:line="264"/>
        <w:ind w:left="280" w:right="120"/>
      </w:pPr>
      <w:r>
        <w:t xml:space="preserve">"One thing before my questions: why this conversation, and why now.</w:t>
      </w:r>
    </w:p>
    <w:p>
      <w:pPr>
        <w:pBdr>
          <w:left w:val="single" w:color="1F3864" w:sz="18"/>
        </w:pBdr>
        <w:shd w:fill="F2F4F8" w:val="clear"/>
        <w:spacing w:after="60" w:before="0" w:line="264"/>
        <w:ind w:left="280" w:right="120"/>
      </w:pPr>
      <w:r>
        <w:t xml:space="preserve">I did my homework on OpenText. A global leader in information management, close to six billion dollars in revenue, serving 120,000 enterprises, nearly all of the world's biggest companies among them. A big AI move with Titanium X and your Aviator agents. And one thing stood out immediately: you already know motorsport. Your technical partnership with Jaguar TCS Racing in Formula E is a real one, your technology works inside the team. So I am not here to explain sponsorship from zero.</w:t>
      </w:r>
    </w:p>
    <w:p>
      <w:pPr>
        <w:pBdr>
          <w:left w:val="single" w:color="1F3864" w:sz="18"/>
        </w:pBdr>
        <w:shd w:fill="F2F4F8" w:val="clear"/>
        <w:spacing w:after="60" w:before="0" w:line="264"/>
        <w:ind w:left="280" w:right="120"/>
      </w:pPr>
      <w:r>
        <w:t xml:space="preserve">And the timing is why I picked up the phone. Enterprise technology has become the biggest spender in Formula 1, and the calibre keeps rising, Microsoft joined Mercedes just this year. From this season the F1 cars run on 100% sustainable fuel with much more electric power, so the story that took you into Formula E now lives in F1 too. And you have an AI platform that needs a global stage. So a conversation with OpenText felt timely.</w:t>
      </w:r>
    </w:p>
    <w:p>
      <w:pPr>
        <w:pBdr>
          <w:left w:val="single" w:color="1F3864" w:sz="18"/>
        </w:pBdr>
        <w:shd w:fill="F2F4F8" w:val="clear"/>
        <w:spacing w:after="160" w:before="0" w:line="264"/>
        <w:ind w:left="280" w:right="120"/>
      </w:pPr>
      <w:r>
        <w:t xml:space="preserve">One more thing. When teams assess a new partner, one question they always ask: can this partner also support us operationally? You have already proven that model in Formula E. And an F1 team is, at its heart, an information business. Thousands of engineering documents every season. A supplier network of hundreds of companies. Priceless intellectual property to protect. Decades of content in the archive. So potentially worth exploring: information management inside a team, supply chain data exchange, cybersecurity for race IP. Early thoughts. The brief will tell us more."</w:t>
      </w:r>
    </w:p>
    <w:p>
      <w:pPr>
        <w:spacing w:after="100" w:before="60"/>
      </w:pPr>
      <w:r>
        <w:rPr>
          <w:i/>
          <w:iCs/>
          <w:color w:val="595959"/>
          <w:sz w:val="20"/>
          <w:szCs w:val="20"/>
        </w:rPr>
        <w:t xml:space="preserve">[Then open softly. Their answer sets the depth for Part 4:]</w:t>
      </w:r>
    </w:p>
    <w:p>
      <w:pPr>
        <w:pBdr>
          <w:left w:val="single" w:color="1F3864" w:sz="18"/>
        </w:pBdr>
        <w:shd w:fill="F2F4F8" w:val="clear"/>
        <w:spacing w:after="160" w:before="80" w:line="264"/>
        <w:ind w:left="280" w:right="120"/>
      </w:pPr>
      <w:r>
        <w:t xml:space="preserve">"Let me start with your world. Tell me about the Jaguar TCS Racing partnership. What has it done for OpenText?"</w:t>
      </w:r>
    </w:p>
    <w:p>
      <w:pPr>
        <w:pStyle w:val="Heading1"/>
        <w:spacing w:after="160" w:before="360"/>
      </w:pPr>
      <w:r>
        <w:t xml:space="preserve">Part 3: The brief. Key discovery questions (12 to 15 minutes)</w:t>
      </w:r>
    </w:p>
    <w:p>
      <w:pPr>
        <w:spacing w:after="100" w:before="60"/>
      </w:pPr>
      <w:r>
        <w:rPr>
          <w:i/>
          <w:iCs/>
          <w:color w:val="595959"/>
          <w:sz w:val="20"/>
          <w:szCs w:val="20"/>
        </w:rPr>
        <w:t xml:space="preserve">[Work through these as a conversation, not a checklist. Follow their energy. The bold labels are for you; the questions are for them. Capture answers, they become the brief.]</w:t>
      </w:r>
    </w:p>
    <w:p>
      <w:pPr>
        <w:pStyle w:val="Heading3"/>
        <w:spacing w:after="100" w:before="240"/>
      </w:pPr>
      <w:r>
        <w:t xml:space="preserve">Formula E experience</w:t>
      </w:r>
    </w:p>
    <w:p>
      <w:pPr>
        <w:pStyle w:val="ListParagraph"/>
        <w:numPr>
          <w:ilvl w:val="0"/>
          <w:numId w:val="2"/>
        </w:numPr>
        <w:spacing w:after="60"/>
      </w:pPr>
      <w:r>
        <w:t xml:space="preserve">"What has worked best in Formula E: the brand exposure, the technology story, or the client hospitality?"</w:t>
      </w:r>
    </w:p>
    <w:p>
      <w:pPr>
        <w:pStyle w:val="ListParagraph"/>
        <w:numPr>
          <w:ilvl w:val="0"/>
          <w:numId w:val="2"/>
        </w:numPr>
        <w:spacing w:after="60"/>
      </w:pPr>
      <w:r>
        <w:t xml:space="preserve">"What has it not given you? Where do you feel the ceiling?"</w:t>
      </w:r>
    </w:p>
    <w:p>
      <w:pPr>
        <w:pStyle w:val="ListParagraph"/>
        <w:numPr>
          <w:ilvl w:val="0"/>
          <w:numId w:val="2"/>
        </w:numPr>
        <w:spacing w:after="60"/>
      </w:pPr>
      <w:r>
        <w:t xml:space="preserve">"How do you measure it internally? What does your board look at?"</w:t>
      </w:r>
    </w:p>
    <w:p>
      <w:pPr>
        <w:pStyle w:val="ListParagraph"/>
        <w:numPr>
          <w:ilvl w:val="0"/>
          <w:numId w:val="2"/>
        </w:numPr>
        <w:spacing w:after="60"/>
      </w:pPr>
      <w:r>
        <w:t xml:space="preserve">"And what happens next with Jaguar TCS Racing? Does that continue alongside whatever you do in F1?"</w:t>
      </w:r>
    </w:p>
    <w:p>
      <w:pPr>
        <w:pStyle w:val="Heading3"/>
        <w:spacing w:after="100" w:before="240"/>
      </w:pPr>
      <w:r>
        <w:t xml:space="preserve">Objectives</w:t>
      </w:r>
    </w:p>
    <w:p>
      <w:pPr>
        <w:pStyle w:val="ListParagraph"/>
        <w:numPr>
          <w:ilvl w:val="0"/>
          <w:numId w:val="2"/>
        </w:numPr>
        <w:spacing w:after="60"/>
      </w:pPr>
      <w:r>
        <w:t xml:space="preserve">"What is the business goal behind looking at Formula 1? Global brand lift, enterprise pipeline, a bigger stage for the AI story, or something else?"</w:t>
      </w:r>
    </w:p>
    <w:p>
      <w:pPr>
        <w:pStyle w:val="ListParagraph"/>
        <w:numPr>
          <w:ilvl w:val="0"/>
          <w:numId w:val="2"/>
        </w:numPr>
        <w:spacing w:after="60"/>
      </w:pPr>
      <w:r>
        <w:t xml:space="preserve">"Imagine this works perfectly. Three years from now, what has changed for OpenText because of Formula 1?"</w:t>
      </w:r>
    </w:p>
    <w:p>
      <w:pPr>
        <w:pStyle w:val="Heading3"/>
        <w:spacing w:after="100" w:before="240"/>
      </w:pPr>
      <w:r>
        <w:t xml:space="preserve">Audience</w:t>
      </w:r>
    </w:p>
    <w:p>
      <w:pPr>
        <w:pStyle w:val="ListParagraph"/>
        <w:numPr>
          <w:ilvl w:val="0"/>
          <w:numId w:val="2"/>
        </w:numPr>
        <w:spacing w:after="60"/>
      </w:pPr>
      <w:r>
        <w:t xml:space="preserve">"Who exactly do you want in the room: CIOs, CISOs, supply chain leaders, line-of-business executives?"</w:t>
      </w:r>
    </w:p>
    <w:p>
      <w:pPr>
        <w:pStyle w:val="ListParagraph"/>
        <w:numPr>
          <w:ilvl w:val="0"/>
          <w:numId w:val="2"/>
        </w:numPr>
        <w:spacing w:after="60"/>
      </w:pPr>
      <w:r>
        <w:t xml:space="preserve">"Which industries matter most: financial services, manufacturing, telecom, public sector?"</w:t>
      </w:r>
    </w:p>
    <w:p>
      <w:pPr>
        <w:pStyle w:val="ListParagraph"/>
        <w:numPr>
          <w:ilvl w:val="0"/>
          <w:numId w:val="2"/>
        </w:numPr>
        <w:spacing w:after="60"/>
      </w:pPr>
      <w:r>
        <w:t xml:space="preserve">"Are there named accounts you would build the whole program around?"</w:t>
      </w:r>
    </w:p>
    <w:p>
      <w:pPr>
        <w:pStyle w:val="Heading3"/>
        <w:spacing w:after="100" w:before="240"/>
      </w:pPr>
      <w:r>
        <w:t xml:space="preserve">Markets</w:t>
      </w:r>
    </w:p>
    <w:p>
      <w:pPr>
        <w:pStyle w:val="ListParagraph"/>
        <w:numPr>
          <w:ilvl w:val="0"/>
          <w:numId w:val="2"/>
        </w:numPr>
        <w:spacing w:after="60"/>
      </w:pPr>
      <w:r>
        <w:t xml:space="preserve">"Which markets matter most for the next three years? North America, Europe, Asia? Where does growth need to come from?"</w:t>
      </w:r>
    </w:p>
    <w:p>
      <w:pPr>
        <w:pStyle w:val="Heading3"/>
        <w:spacing w:after="100" w:before="240"/>
      </w:pPr>
      <w:r>
        <w:t xml:space="preserve">Product and integration</w:t>
      </w:r>
    </w:p>
    <w:p>
      <w:pPr>
        <w:pStyle w:val="ListParagraph"/>
        <w:numPr>
          <w:ilvl w:val="0"/>
          <w:numId w:val="2"/>
        </w:numPr>
        <w:spacing w:after="60"/>
      </w:pPr>
      <w:r>
        <w:t xml:space="preserve">"In Formula E you are a technical partner, your product races with the team. Is that the model you want in F1 as well, technology embedded and proven inside a team? Or is this time more about brand scale and access?"</w:t>
      </w:r>
    </w:p>
    <w:p>
      <w:pPr>
        <w:pStyle w:val="Heading3"/>
        <w:spacing w:after="100" w:before="240"/>
      </w:pPr>
      <w:r>
        <w:t xml:space="preserve">Budget and timing</w:t>
      </w:r>
    </w:p>
    <w:p>
      <w:pPr>
        <w:pStyle w:val="ListParagraph"/>
        <w:numPr>
          <w:ilvl w:val="0"/>
          <w:numId w:val="2"/>
        </w:numPr>
        <w:spacing w:after="60"/>
      </w:pPr>
      <w:r>
        <w:t xml:space="preserve">"I will be direct on one thing: Formula 1 is a different investment level from Formula E. Is there appetite for that conversation at board level?"</w:t>
      </w:r>
    </w:p>
    <w:p>
      <w:pPr>
        <w:pStyle w:val="ListParagraph"/>
        <w:numPr>
          <w:ilvl w:val="0"/>
          <w:numId w:val="2"/>
        </w:numPr>
        <w:spacing w:after="60"/>
      </w:pPr>
      <w:r>
        <w:t xml:space="preserve">"Have you set a budget range? Even a rough range helps me filter what is realistic."</w:t>
      </w:r>
    </w:p>
    <w:p>
      <w:pPr>
        <w:pStyle w:val="ListParagraph"/>
        <w:numPr>
          <w:ilvl w:val="0"/>
          <w:numId w:val="2"/>
        </w:numPr>
        <w:spacing w:after="60"/>
      </w:pPr>
      <w:r>
        <w:t xml:space="preserve">"When would you want to be live? Partnerships here usually run three to five seasons."</w:t>
      </w:r>
    </w:p>
    <w:p>
      <w:pPr>
        <w:pStyle w:val="Heading3"/>
        <w:spacing w:after="100" w:before="240"/>
      </w:pPr>
      <w:r>
        <w:t xml:space="preserve">Decision process</w:t>
      </w:r>
    </w:p>
    <w:p>
      <w:pPr>
        <w:pStyle w:val="ListParagraph"/>
        <w:numPr>
          <w:ilvl w:val="0"/>
          <w:numId w:val="2"/>
        </w:numPr>
        <w:spacing w:after="60"/>
      </w:pPr>
      <w:r>
        <w:t xml:space="preserve">"Apart from you, who is part of this decision? CEO, CFO, board?"</w:t>
      </w:r>
    </w:p>
    <w:p>
      <w:pPr>
        <w:pStyle w:val="Heading3"/>
        <w:spacing w:after="100" w:before="240"/>
      </w:pPr>
      <w:r>
        <w:t xml:space="preserve">Marketing context</w:t>
      </w:r>
    </w:p>
    <w:p>
      <w:pPr>
        <w:pStyle w:val="ListParagraph"/>
        <w:numPr>
          <w:ilvl w:val="0"/>
          <w:numId w:val="2"/>
        </w:numPr>
        <w:spacing w:after="60"/>
      </w:pPr>
      <w:r>
        <w:t xml:space="preserve">"How would this connect to the rest of your engine: OpenText World, your AI launches, your field marketing?"</w:t>
      </w:r>
    </w:p>
    <w:p>
      <w:pPr>
        <w:pStyle w:val="ListParagraph"/>
        <w:numPr>
          <w:ilvl w:val="0"/>
          <w:numId w:val="2"/>
        </w:numPr>
        <w:spacing w:after="60"/>
      </w:pPr>
      <w:r>
        <w:t xml:space="preserve">"Do you have the team to activate at F1 scale, or would you want support there too?"</w:t>
      </w:r>
    </w:p>
    <w:p>
      <w:pPr>
        <w:pStyle w:val="Heading3"/>
        <w:spacing w:after="100" w:before="240"/>
      </w:pPr>
      <w:r>
        <w:t xml:space="preserve">Hospitality and relationships</w:t>
      </w:r>
    </w:p>
    <w:p>
      <w:pPr>
        <w:pStyle w:val="ListParagraph"/>
        <w:numPr>
          <w:ilvl w:val="0"/>
          <w:numId w:val="2"/>
        </w:numPr>
        <w:spacing w:after="60"/>
      </w:pPr>
      <w:r>
        <w:t xml:space="preserve">"How important is client hospitality for you today? With 120,000 customers, which one hundred matter most, and would you want them at a race?"</w:t>
      </w:r>
    </w:p>
    <w:p>
      <w:pPr>
        <w:spacing w:after="100" w:before="60"/>
      </w:pPr>
      <w:r>
        <w:rPr>
          <w:i/>
          <w:iCs/>
          <w:color w:val="595959"/>
          <w:sz w:val="20"/>
          <w:szCs w:val="20"/>
        </w:rPr>
        <w:t xml:space="preserve">[If they hesitate on the budget question:]</w:t>
      </w:r>
    </w:p>
    <w:p>
      <w:pPr>
        <w:pBdr>
          <w:left w:val="single" w:color="1F3864" w:sz="18"/>
        </w:pBdr>
        <w:shd w:fill="F2F4F8" w:val="clear"/>
        <w:spacing w:after="160" w:before="80" w:line="264"/>
        <w:ind w:left="280" w:right="120"/>
      </w:pPr>
      <w:r>
        <w:t xml:space="preserve">"No problem. You do not need a number today. When we come back with recommendations, we will show options at different levels, and you will see what each level buys."</w:t>
      </w:r>
    </w:p>
    <w:p>
      <w:pPr>
        <w:pStyle w:val="Heading1"/>
        <w:spacing w:after="160" w:before="360"/>
      </w:pPr>
      <w:r>
        <w:t xml:space="preserve">Part 4: How Formula 1 partnerships work (8 to 10 minutes)</w:t>
      </w:r>
    </w:p>
    <w:p>
      <w:pPr>
        <w:spacing w:after="100" w:before="60"/>
      </w:pPr>
      <w:r>
        <w:rPr>
          <w:i/>
          <w:iCs/>
          <w:color w:val="595959"/>
          <w:sz w:val="20"/>
          <w:szCs w:val="20"/>
        </w:rPr>
        <w:t xml:space="preserve">[They know motorsport, so compress the basics and go deeper on what is different about F1: the audience, the B2B room, the money. Invite questions as you go: "Stop me anytime."]</w:t>
      </w:r>
    </w:p>
    <w:p>
      <w:pPr>
        <w:pStyle w:val="Heading2"/>
        <w:spacing w:after="120" w:before="280"/>
      </w:pPr>
      <w:r>
        <w:t xml:space="preserve">4.1 The sport in thirty seconds</w:t>
      </w:r>
    </w:p>
    <w:p>
      <w:pPr>
        <w:pBdr>
          <w:left w:val="single" w:color="1F3864" w:sz="18"/>
        </w:pBdr>
        <w:shd w:fill="F2F4F8" w:val="clear"/>
        <w:spacing w:after="60" w:before="80" w:line="264"/>
        <w:ind w:left="280" w:right="120"/>
      </w:pPr>
      <w:r>
        <w:t xml:space="preserve">"Let me give you a quick picture of how Formula 1 is set up, because it is structured differently from Formula E.</w:t>
      </w:r>
    </w:p>
    <w:p>
      <w:pPr>
        <w:pBdr>
          <w:left w:val="single" w:color="1F3864" w:sz="18"/>
        </w:pBdr>
        <w:shd w:fill="F2F4F8" w:val="clear"/>
        <w:spacing w:after="60" w:before="0" w:line="264"/>
        <w:ind w:left="280" w:right="120"/>
      </w:pPr>
      <w:r>
        <w:t xml:space="preserve">Formula 1 itself, the series, is owned by Liberty Media, an American media company. They own the commercial side: the calendar, the broadcast deals, the races.</w:t>
      </w:r>
    </w:p>
    <w:p>
      <w:pPr>
        <w:pBdr>
          <w:left w:val="single" w:color="1F3864" w:sz="18"/>
        </w:pBdr>
        <w:shd w:fill="F2F4F8" w:val="clear"/>
        <w:spacing w:after="60" w:before="0" w:line="264"/>
        <w:ind w:left="280" w:right="120"/>
      </w:pPr>
      <w:r>
        <w:t xml:space="preserve">The FIA is the regulator, same as in Formula E.</w:t>
      </w:r>
    </w:p>
    <w:p>
      <w:pPr>
        <w:pBdr>
          <w:left w:val="single" w:color="1F3864" w:sz="18"/>
        </w:pBdr>
        <w:shd w:fill="F2F4F8" w:val="clear"/>
        <w:spacing w:after="60" w:before="0" w:line="264"/>
        <w:ind w:left="280" w:right="120"/>
      </w:pPr>
      <w:r>
        <w:t xml:space="preserve">And then there are eleven teams. From this coming season it is eleven, including two American teams, Haas and Cadillac. Each team is an independent business with its own owners and its own partnerships. Some belong to car makers, like Ferrari, Mercedes and Audi. Some to consumer giants, like Red Bull. Some to investors, like Williams, owned by a US investment firm.</w:t>
      </w:r>
    </w:p>
    <w:p>
      <w:pPr>
        <w:pBdr>
          <w:left w:val="single" w:color="1F3864" w:sz="18"/>
        </w:pBdr>
        <w:shd w:fill="F2F4F8" w:val="clear"/>
        <w:spacing w:after="160" w:before="0" w:line="264"/>
        <w:ind w:left="280" w:right="120"/>
      </w:pPr>
      <w:r>
        <w:t xml:space="preserve">So a brand can partner at three levels: with the sport itself, with a team, or with a driver personally. Most brands enter through a team, and I can explain why when we get there."</w:t>
      </w:r>
    </w:p>
    <w:p>
      <w:pPr>
        <w:pStyle w:val="Heading2"/>
        <w:spacing w:after="120" w:before="280"/>
      </w:pPr>
      <w:r>
        <w:t xml:space="preserve">4.2 What a team partnership includes</w:t>
      </w:r>
    </w:p>
    <w:p>
      <w:pPr>
        <w:pBdr>
          <w:left w:val="single" w:color="1F3864" w:sz="18"/>
        </w:pBdr>
        <w:shd w:fill="F2F4F8" w:val="clear"/>
        <w:spacing w:after="60" w:before="80" w:line="264"/>
        <w:ind w:left="280" w:right="120"/>
      </w:pPr>
      <w:r>
        <w:t xml:space="preserve">"The rights package will feel familiar from Formula E, but everything is bigger. Think of it in five parts.</w:t>
      </w:r>
    </w:p>
    <w:p>
      <w:pPr>
        <w:pBdr>
          <w:left w:val="single" w:color="1F3864" w:sz="18"/>
        </w:pBdr>
        <w:shd w:fill="F2F4F8" w:val="clear"/>
        <w:spacing w:after="60" w:before="0" w:line="264"/>
        <w:ind w:left="280" w:right="120"/>
      </w:pPr>
      <w:r>
        <w:t xml:space="preserve"/>
      </w:r>
      <w:r>
        <w:rPr>
          <w:b/>
          <w:bCs/>
        </w:rPr>
        <w:t xml:space="preserve">One, branding.</w:t>
      </w:r>
      <w:r>
        <w:t xml:space="preserve"> Your logo on the car, on the drivers' race suits, on the garage. Around 24 race weekends a year, in front of a global TV audience. Last season the total audience was 1.8 billion, and the average race reached 76 million people.</w:t>
      </w:r>
    </w:p>
    <w:p>
      <w:pPr>
        <w:pBdr>
          <w:left w:val="single" w:color="1F3864" w:sz="18"/>
        </w:pBdr>
        <w:shd w:fill="F2F4F8" w:val="clear"/>
        <w:spacing w:after="60" w:before="0" w:line="264"/>
        <w:ind w:left="280" w:right="120"/>
      </w:pPr>
      <w:r>
        <w:t xml:space="preserve"/>
      </w:r>
      <w:r>
        <w:rPr>
          <w:b/>
          <w:bCs/>
        </w:rPr>
        <w:t xml:space="preserve">Two, the official title.</w:t>
      </w:r>
      <w:r>
        <w:t xml:space="preserve"> You become, for example, the Official Information Management Partner of a team. You can use the team's name, logo and imagery in your own marketing. Your website, your sales decks, your keynotes at OpenText World.</w:t>
      </w:r>
    </w:p>
    <w:p>
      <w:pPr>
        <w:pBdr>
          <w:left w:val="single" w:color="1F3864" w:sz="18"/>
        </w:pBdr>
        <w:shd w:fill="F2F4F8" w:val="clear"/>
        <w:spacing w:after="60" w:before="0" w:line="264"/>
        <w:ind w:left="280" w:right="120"/>
      </w:pPr>
      <w:r>
        <w:t xml:space="preserve"/>
      </w:r>
      <w:r>
        <w:rPr>
          <w:b/>
          <w:bCs/>
        </w:rPr>
        <w:t xml:space="preserve">Three, hospitality.</w:t>
      </w:r>
      <w:r>
        <w:t xml:space="preserve"> This is where Formula 1 stands alone in sport. Paddock access, the Paddock Club, garage tours, time with the drivers. To give you a feel: 66% of Paddock Club guests are senior executives, and the top performing segments are CIOs, CTOs and CISOs. Your exact buyers.</w:t>
      </w:r>
    </w:p>
    <w:p>
      <w:pPr>
        <w:pBdr>
          <w:left w:val="single" w:color="1F3864" w:sz="18"/>
        </w:pBdr>
        <w:shd w:fill="F2F4F8" w:val="clear"/>
        <w:spacing w:after="60" w:before="0" w:line="264"/>
        <w:ind w:left="280" w:right="120"/>
      </w:pPr>
      <w:r>
        <w:t xml:space="preserve">And one detail people miss. A Grand Prix runs over three days, and your passes work every day. So seven passes does not mean seven guests. You bring different people on Friday, on Saturday, and on Sunday. Seven passes can host twenty different guests in one weekend, and hundreds across a season. Very few platforms multiply your hosting like that.</w:t>
      </w:r>
    </w:p>
    <w:p>
      <w:pPr>
        <w:pBdr>
          <w:left w:val="single" w:color="1F3864" w:sz="18"/>
        </w:pBdr>
        <w:shd w:fill="F2F4F8" w:val="clear"/>
        <w:spacing w:after="60" w:before="0" w:line="264"/>
        <w:ind w:left="280" w:right="120"/>
      </w:pPr>
      <w:r>
        <w:t xml:space="preserve"/>
      </w:r>
      <w:r>
        <w:rPr>
          <w:b/>
          <w:bCs/>
        </w:rPr>
        <w:t xml:space="preserve">Four, content and digital.</w:t>
      </w:r>
      <w:r>
        <w:t xml:space="preserve"> Access to the team's channels, the drivers, behind-the-scenes content made with you. Formula 1 is the number one sport in the world for social engagement, 2.2 billion engagements, ahead of the NBA.</w:t>
      </w:r>
    </w:p>
    <w:p>
      <w:pPr>
        <w:pBdr>
          <w:left w:val="single" w:color="1F3864" w:sz="18"/>
        </w:pBdr>
        <w:shd w:fill="F2F4F8" w:val="clear"/>
        <w:spacing w:after="60" w:before="0" w:line="264"/>
        <w:ind w:left="280" w:right="120"/>
      </w:pPr>
      <w:r>
        <w:t xml:space="preserve"/>
      </w:r>
      <w:r>
        <w:rPr>
          <w:b/>
          <w:bCs/>
        </w:rPr>
        <w:t xml:space="preserve">Five, people.</w:t>
      </w:r>
      <w:r>
        <w:t xml:space="preserve"> Driver appearances, team bosses at your events, hot laps for your top clients, filming days for your campaigns. Imagine an F1 driver opening OpenText World.</w:t>
      </w:r>
    </w:p>
    <w:p>
      <w:pPr>
        <w:pBdr>
          <w:left w:val="single" w:color="1F3864" w:sz="18"/>
        </w:pBdr>
        <w:shd w:fill="F2F4F8" w:val="clear"/>
        <w:spacing w:after="160" w:before="0" w:line="264"/>
        <w:ind w:left="280" w:right="120"/>
      </w:pPr>
      <w:r>
        <w:t xml:space="preserve">And around all of this sits the business platform, which for OpenText might be the most valuable part. Every team carries at least 25 partners. Across the grid, that is more than 350 companies. These companies want to do business with each other, and the teams make the introductions. I can go deeper on that whenever you like."</w:t>
      </w:r>
    </w:p>
    <w:p>
      <w:pPr>
        <w:pStyle w:val="Heading2"/>
        <w:spacing w:after="120" w:before="280"/>
      </w:pPr>
      <w:r>
        <w:t xml:space="preserve">4.3 The audience</w:t>
      </w:r>
    </w:p>
    <w:p>
      <w:pPr>
        <w:pBdr>
          <w:left w:val="single" w:color="1F3864" w:sz="18"/>
        </w:pBdr>
        <w:shd w:fill="F2F4F8" w:val="clear"/>
        <w:spacing w:after="60" w:before="80" w:line="264"/>
        <w:ind w:left="280" w:right="120"/>
      </w:pPr>
      <w:r>
        <w:t xml:space="preserve">"A quick picture of who watches, because this is where F1 really separates itself for a B2B company.</w:t>
      </w:r>
    </w:p>
    <w:p>
      <w:pPr>
        <w:pBdr>
          <w:left w:val="single" w:color="1F3864" w:sz="18"/>
        </w:pBdr>
        <w:shd w:fill="F2F4F8" w:val="clear"/>
        <w:spacing w:after="60" w:before="0" w:line="264"/>
        <w:ind w:left="280" w:right="120"/>
      </w:pPr>
      <w:r>
        <w:t xml:space="preserve">Formula 1 fans have the highest concentration of business decision makers in any major sport. For management and strategy roles, they index at 160, where the average person is 100. This is an audience of people who run companies.</w:t>
      </w:r>
    </w:p>
    <w:p>
      <w:pPr>
        <w:pBdr>
          <w:left w:val="single" w:color="1F3864" w:sz="18"/>
        </w:pBdr>
        <w:shd w:fill="F2F4F8" w:val="clear"/>
        <w:spacing w:after="60" w:before="0" w:line="264"/>
        <w:ind w:left="280" w:right="120"/>
      </w:pPr>
      <w:r>
        <w:t xml:space="preserve">The scale is 827 million fans, growing 63% since 2018, and the profile is young and digital now: 43% under 35, 42% women.</w:t>
      </w:r>
    </w:p>
    <w:p>
      <w:pPr>
        <w:pBdr>
          <w:left w:val="single" w:color="1F3864" w:sz="18"/>
        </w:pBdr>
        <w:shd w:fill="F2F4F8" w:val="clear"/>
        <w:spacing w:after="60" w:before="0" w:line="264"/>
        <w:ind w:left="280" w:right="120"/>
      </w:pPr>
      <w:r>
        <w:t xml:space="preserve">The commercial side reflects it. Technology, media and telecom is the biggest sponsor sector in Formula 1, around 700 million dollars this year. Your industry did the maths already.</w:t>
      </w:r>
    </w:p>
    <w:p>
      <w:pPr>
        <w:pBdr>
          <w:left w:val="single" w:color="1F3864" w:sz="18"/>
        </w:pBdr>
        <w:shd w:fill="F2F4F8" w:val="clear"/>
        <w:spacing w:after="160" w:before="0" w:line="264"/>
        <w:ind w:left="280" w:right="120"/>
      </w:pPr>
      <w:r>
        <w:t xml:space="preserve">And one detail close to home: the Canadian Grand Prix in Montreal. A home race for OpenText, with everything that gives you for Canadian clients, employees and media."</w:t>
      </w:r>
    </w:p>
    <w:p>
      <w:pPr>
        <w:pStyle w:val="Heading2"/>
        <w:spacing w:after="120" w:before="280"/>
      </w:pPr>
      <w:r>
        <w:t xml:space="preserve">4.4 Why this could fit OpenText</w:t>
      </w:r>
    </w:p>
    <w:p>
      <w:pPr>
        <w:pBdr>
          <w:left w:val="single" w:color="1F3864" w:sz="18"/>
        </w:pBdr>
        <w:shd w:fill="F2F4F8" w:val="clear"/>
        <w:spacing w:after="60" w:before="80" w:line="264"/>
        <w:ind w:left="280" w:right="120"/>
      </w:pPr>
      <w:r>
        <w:t xml:space="preserve">"Now let me tell you why I find this opportunity interesting for OpenText. Three reasons.</w:t>
      </w:r>
    </w:p>
    <w:p>
      <w:pPr>
        <w:pBdr>
          <w:left w:val="single" w:color="1F3864" w:sz="18"/>
        </w:pBdr>
        <w:shd w:fill="F2F4F8" w:val="clear"/>
        <w:spacing w:after="60" w:before="0" w:line="264"/>
        <w:ind w:left="280" w:right="120"/>
      </w:pPr>
      <w:r>
        <w:t xml:space="preserve"/>
      </w:r>
      <w:r>
        <w:rPr>
          <w:b/>
          <w:bCs/>
        </w:rPr>
        <w:t xml:space="preserve">First, the paddock is your customer list.</w:t>
      </w:r>
      <w:r>
        <w:t xml:space="preserve"> Microsoft partners with Mercedes. Oracle has its name on Red Bull. IBM works with Ferrari, Cognizant and ServiceNow with Aston Martin, Dell with McLaren, Salesforce and AWS with Formula 1 itself. Enterprise technology is the biggest spender in this sport. And beyond tech, the grid carries banks, manufacturers and telecoms, the industries you serve. With 120,000 enterprise customers, chances are many companies in that paddock already run on OpenText. We can map that precisely.</w:t>
      </w:r>
    </w:p>
    <w:p>
      <w:pPr>
        <w:pBdr>
          <w:left w:val="single" w:color="1F3864" w:sz="18"/>
        </w:pBdr>
        <w:shd w:fill="F2F4F8" w:val="clear"/>
        <w:spacing w:after="60" w:before="0" w:line="264"/>
        <w:ind w:left="280" w:right="120"/>
      </w:pPr>
      <w:r>
        <w:t xml:space="preserve"/>
      </w:r>
      <w:r>
        <w:rPr>
          <w:b/>
          <w:bCs/>
        </w:rPr>
        <w:t xml:space="preserve">Second, the step-up.</w:t>
      </w:r>
      <w:r>
        <w:t xml:space="preserve"> Formula E proved your model: real technology, embedded in a real team. Formula 1 runs the same play at a completely different scale of audience, media and hospitality. And from this season the technology stories converge: the new F1 cars carry a much bigger share of electric power and run on 100% sustainable fuel. The story that took you into Formula E now exists in F1, in front of the whole world.</w:t>
      </w:r>
    </w:p>
    <w:p>
      <w:pPr>
        <w:pBdr>
          <w:left w:val="single" w:color="1F3864" w:sz="18"/>
        </w:pBdr>
        <w:shd w:fill="F2F4F8" w:val="clear"/>
        <w:spacing w:after="60" w:before="0" w:line="264"/>
        <w:ind w:left="280" w:right="120"/>
      </w:pPr>
      <w:r>
        <w:t xml:space="preserve"/>
      </w:r>
      <w:r>
        <w:rPr>
          <w:b/>
          <w:bCs/>
        </w:rPr>
        <w:t xml:space="preserve">Third, the access.</w:t>
      </w:r>
      <w:r>
        <w:t xml:space="preserve"> What really drives the value of these partnerships is not the logo. It is the paddock, the hospitality, the room with 350 companies in it. Nobody does business hospitality like Formula 1. That is what partners are buying, and that is what opens doors.</w:t>
      </w:r>
    </w:p>
    <w:p>
      <w:pPr>
        <w:pBdr>
          <w:left w:val="single" w:color="1F3864" w:sz="18"/>
        </w:pBdr>
        <w:shd w:fill="F2F4F8" w:val="clear"/>
        <w:spacing w:after="160" w:before="0" w:line="264"/>
        <w:ind w:left="280" w:right="120"/>
      </w:pPr>
      <w:r>
        <w:t xml:space="preserve">One last thing on value. All of this sits on very small supply. Formula 1 has eleven teams, for the entire world, and inside each team your category has exactly one seat. Small supply, growing demand. That is why these partnerships are not cheap, and why they hold their value."</w:t>
      </w:r>
    </w:p>
    <w:p>
      <w:r>
        <w:br w:type="page"/>
      </w:r>
    </w:p>
    <w:p>
      <w:pPr>
        <w:pStyle w:val="Heading1"/>
        <w:spacing w:after="160" w:before="360"/>
      </w:pPr>
      <w:r>
        <w:t xml:space="preserve">Part 5: Questions they may ask. Prepared answers.</w:t>
      </w:r>
    </w:p>
    <w:p>
      <w:pPr>
        <w:spacing w:after="100" w:before="60"/>
      </w:pPr>
      <w:r>
        <w:rPr>
          <w:i/>
          <w:iCs/>
          <w:color w:val="595959"/>
          <w:sz w:val="20"/>
          <w:szCs w:val="20"/>
        </w:rPr>
        <w:t xml:space="preserve">[Quick index. Jump to any answer from the outline sidebar.]</w:t>
      </w:r>
    </w:p>
    <w:p>
      <w:pPr>
        <w:pStyle w:val="ListParagraph"/>
        <w:numPr>
          <w:ilvl w:val="0"/>
          <w:numId w:val="2"/>
        </w:numPr>
        <w:spacing w:after="60"/>
      </w:pPr>
      <w:r>
        <w:t xml:space="preserve">Q1. F1 vs Formula E</w:t>
      </w:r>
    </w:p>
    <w:p>
      <w:pPr>
        <w:pStyle w:val="ListParagraph"/>
        <w:numPr>
          <w:ilvl w:val="0"/>
          <w:numId w:val="2"/>
        </w:numPr>
        <w:spacing w:after="60"/>
      </w:pPr>
      <w:r>
        <w:t xml:space="preserve">Q2. Series vs team vs driver</w:t>
      </w:r>
    </w:p>
    <w:p>
      <w:pPr>
        <w:pStyle w:val="ListParagraph"/>
        <w:numPr>
          <w:ilvl w:val="0"/>
          <w:numId w:val="2"/>
        </w:numPr>
        <w:spacing w:after="60"/>
      </w:pPr>
      <w:r>
        <w:t xml:space="preserve">Q3. Visibility among thirty partners</w:t>
      </w:r>
    </w:p>
    <w:p>
      <w:pPr>
        <w:pStyle w:val="ListParagraph"/>
        <w:numPr>
          <w:ilvl w:val="0"/>
          <w:numId w:val="2"/>
        </w:numPr>
        <w:spacing w:after="60"/>
      </w:pPr>
      <w:r>
        <w:t xml:space="preserve">Q4. B2B introductions</w:t>
      </w:r>
    </w:p>
    <w:p>
      <w:pPr>
        <w:pStyle w:val="ListParagraph"/>
        <w:numPr>
          <w:ilvl w:val="0"/>
          <w:numId w:val="2"/>
        </w:numPr>
        <w:spacing w:after="60"/>
      </w:pPr>
      <w:r>
        <w:t xml:space="preserve">Q5. Which sectors to target</w:t>
      </w:r>
    </w:p>
    <w:p>
      <w:pPr>
        <w:pStyle w:val="ListParagraph"/>
        <w:numPr>
          <w:ilvl w:val="0"/>
          <w:numId w:val="2"/>
        </w:numPr>
        <w:spacing w:after="60"/>
      </w:pPr>
      <w:r>
        <w:t xml:space="preserve">Q6. Measuring ROI</w:t>
      </w:r>
    </w:p>
    <w:p>
      <w:pPr>
        <w:pStyle w:val="ListParagraph"/>
        <w:numPr>
          <w:ilvl w:val="0"/>
          <w:numId w:val="2"/>
        </w:numPr>
        <w:spacing w:after="60"/>
      </w:pPr>
      <w:r>
        <w:t xml:space="preserve">Q7. Who owns Formula 1</w:t>
      </w:r>
    </w:p>
    <w:p>
      <w:pPr>
        <w:pStyle w:val="ListParagraph"/>
        <w:numPr>
          <w:ilvl w:val="0"/>
          <w:numId w:val="2"/>
        </w:numPr>
        <w:spacing w:after="60"/>
      </w:pPr>
      <w:r>
        <w:t xml:space="preserve">Q8. Cost, and why F1 is expensive</w:t>
      </w:r>
    </w:p>
    <w:p>
      <w:pPr>
        <w:pStyle w:val="ListParagraph"/>
        <w:numPr>
          <w:ilvl w:val="0"/>
          <w:numId w:val="2"/>
        </w:numPr>
        <w:spacing w:after="60"/>
      </w:pPr>
      <w:r>
        <w:t xml:space="preserve">Q9. Why SPORTFIVE, why not go direct</w:t>
      </w:r>
    </w:p>
    <w:p>
      <w:pPr>
        <w:pStyle w:val="ListParagraph"/>
        <w:numPr>
          <w:ilvl w:val="0"/>
          <w:numId w:val="2"/>
        </w:numPr>
        <w:spacing w:after="60"/>
      </w:pPr>
      <w:r>
        <w:t xml:space="preserve">Q10. B2B brand in a consumer sport</w:t>
      </w:r>
    </w:p>
    <w:p>
      <w:pPr>
        <w:pStyle w:val="ListParagraph"/>
        <w:numPr>
          <w:ilvl w:val="0"/>
          <w:numId w:val="2"/>
        </w:numPr>
        <w:spacing w:after="60"/>
      </w:pPr>
      <w:r>
        <w:t xml:space="preserve">Q11. Are competitors already in</w:t>
      </w:r>
    </w:p>
    <w:p>
      <w:pPr>
        <w:pStyle w:val="ListParagraph"/>
        <w:numPr>
          <w:ilvl w:val="0"/>
          <w:numId w:val="2"/>
        </w:numPr>
        <w:spacing w:after="60"/>
      </w:pPr>
      <w:r>
        <w:t xml:space="preserve">Q12. Technology plus cash: how deals are structured</w:t>
      </w:r>
    </w:p>
    <w:p>
      <w:pPr>
        <w:pStyle w:val="Heading2"/>
        <w:spacing w:after="120" w:before="280"/>
      </w:pPr>
      <w:r>
        <w:t xml:space="preserve">Q1. "How is Formula 1 different from Formula E? Is it worth the jump?</w:t>
      </w:r>
    </w:p>
    <w:p>
      <w:pPr>
        <w:pBdr>
          <w:left w:val="single" w:color="1F3864" w:sz="18"/>
        </w:pBdr>
        <w:shd w:fill="F2F4F8" w:val="clear"/>
        <w:spacing w:after="60" w:before="80" w:line="264"/>
        <w:ind w:left="280" w:right="120"/>
      </w:pPr>
      <w:r>
        <w:t xml:space="preserve">"The honest answer: Formula E has been the right platform for the story you told, electric technology, city racing, a controlled cost. Nothing I say takes away from that.</w:t>
      </w:r>
    </w:p>
    <w:p>
      <w:pPr>
        <w:pBdr>
          <w:left w:val="single" w:color="1F3864" w:sz="18"/>
        </w:pBdr>
        <w:shd w:fill="F2F4F8" w:val="clear"/>
        <w:spacing w:after="60" w:before="0" w:line="264"/>
        <w:ind w:left="280" w:right="120"/>
      </w:pPr>
      <w:r>
        <w:t xml:space="preserve">What Formula 1 adds is scale and room. The audience is on a different level: 1.8 billion total TV audience last season, 76 million people per race, 827 million fans. Around 24 race weekends in the world's biggest cities and markets, including Montreal, your home race.</w:t>
      </w:r>
    </w:p>
    <w:p>
      <w:pPr>
        <w:pBdr>
          <w:left w:val="single" w:color="1F3864" w:sz="18"/>
        </w:pBdr>
        <w:shd w:fill="F2F4F8" w:val="clear"/>
        <w:spacing w:after="60" w:before="0" w:line="264"/>
        <w:ind w:left="280" w:right="120"/>
      </w:pPr>
      <w:r>
        <w:t xml:space="preserve">The hospitality is a different institution. The Paddock Club and the paddock itself are where global business meets, 66% of guests are senior executives. And the partner room is far deeper: more than 350 companies across the grid doing business with each other.</w:t>
      </w:r>
    </w:p>
    <w:p>
      <w:pPr>
        <w:pBdr>
          <w:left w:val="single" w:color="1F3864" w:sz="18"/>
        </w:pBdr>
        <w:shd w:fill="F2F4F8" w:val="clear"/>
        <w:spacing w:after="60" w:before="0" w:line="264"/>
        <w:ind w:left="280" w:right="120"/>
      </w:pPr>
      <w:r>
        <w:t xml:space="preserve">And the old gap is closing. From this season, F1 cars carry a much bigger share of electric power and run on 100% sustainable fuel. The technology narrative that made Formula E right for you now lives in Formula 1 too.</w:t>
      </w:r>
    </w:p>
    <w:p>
      <w:pPr>
        <w:pBdr>
          <w:left w:val="single" w:color="1F3864" w:sz="18"/>
        </w:pBdr>
        <w:shd w:fill="F2F4F8" w:val="clear"/>
        <w:spacing w:after="160" w:before="0" w:line="264"/>
        <w:ind w:left="280" w:right="120"/>
      </w:pPr>
      <w:r>
        <w:t xml:space="preserve">Yes, it costs more, and I will be open about why when we talk numbers. But whether the jump is worth it is exactly what the brief and the grid mapping will answer. Some brands even run both, each with its own job."</w:t>
      </w:r>
    </w:p>
    <w:p>
      <w:pPr>
        <w:pStyle w:val="Heading2"/>
        <w:spacing w:after="120" w:before="280"/>
      </w:pPr>
      <w:r>
        <w:t xml:space="preserve">Q2. "What is the difference between partnering with F1 itself, a team, or a driver?</w:t>
      </w:r>
    </w:p>
    <w:p>
      <w:pPr>
        <w:pBdr>
          <w:left w:val="single" w:color="1F3864" w:sz="18"/>
        </w:pBdr>
        <w:shd w:fill="F2F4F8" w:val="clear"/>
        <w:spacing w:after="60" w:before="80" w:line="264"/>
        <w:ind w:left="280" w:right="120"/>
      </w:pPr>
      <w:r>
        <w:t xml:space="preserve">"Three doors into the sport.</w:t>
      </w:r>
    </w:p>
    <w:p>
      <w:pPr>
        <w:pBdr>
          <w:left w:val="single" w:color="1F3864" w:sz="18"/>
        </w:pBdr>
        <w:shd w:fill="F2F4F8" w:val="clear"/>
        <w:spacing w:after="60" w:before="0" w:line="264"/>
        <w:ind w:left="280" w:right="120"/>
      </w:pPr>
      <w:r>
        <w:t xml:space="preserve"/>
      </w:r>
      <w:r>
        <w:rPr>
          <w:b/>
          <w:bCs/>
        </w:rPr>
        <w:t xml:space="preserve">The series, Formula 1 itself.</w:t>
      </w:r>
      <w:r>
        <w:t xml:space="preserve"> You partner with the sport, not with one team. Trackside branding at every race, race title rights, global reach, and you stay neutral, you never lose on a Sunday. But these are fewer, bigger deals at premium prices, and you are not part of a story. You are everywhere, but you belong to no one.</w:t>
      </w:r>
    </w:p>
    <w:p>
      <w:pPr>
        <w:pBdr>
          <w:left w:val="single" w:color="1F3864" w:sz="18"/>
        </w:pBdr>
        <w:shd w:fill="F2F4F8" w:val="clear"/>
        <w:spacing w:after="60" w:before="0" w:line="264"/>
        <w:ind w:left="280" w:right="120"/>
      </w:pPr>
      <w:r>
        <w:t xml:space="preserve"/>
      </w:r>
      <w:r>
        <w:rPr>
          <w:b/>
          <w:bCs/>
        </w:rPr>
        <w:t xml:space="preserve">A team.</w:t>
      </w:r>
      <w:r>
        <w:t xml:space="preserve"> This is where the emotion lives. The car, the drivers, the wins, the setbacks. You get season-long visibility, content, hospitality, and the team's whole business ecosystem. There are many more entry points and price levels than at series level. It is also the model you already know from Jaguar TCS Racing. For most brands, this is the right door.</w:t>
      </w:r>
    </w:p>
    <w:p>
      <w:pPr>
        <w:pBdr>
          <w:left w:val="single" w:color="1F3864" w:sz="18"/>
        </w:pBdr>
        <w:shd w:fill="F2F4F8" w:val="clear"/>
        <w:spacing w:after="60" w:before="0" w:line="264"/>
        <w:ind w:left="280" w:right="120"/>
      </w:pPr>
      <w:r>
        <w:t xml:space="preserve"/>
      </w:r>
      <w:r>
        <w:rPr>
          <w:b/>
          <w:bCs/>
        </w:rPr>
        <w:t xml:space="preserve">A driver personally.</w:t>
      </w:r>
      <w:r>
        <w:t xml:space="preserve"> The smallest and simplest option. Space on a cap or helmet, the driver's personal social channels, some appearance days. Cheaper, yes. But you get no team rights, no car, no paddock hospitality, and the driver's team has to approve everything.</w:t>
      </w:r>
    </w:p>
    <w:p>
      <w:pPr>
        <w:pBdr>
          <w:left w:val="single" w:color="1F3864" w:sz="18"/>
        </w:pBdr>
        <w:shd w:fill="F2F4F8" w:val="clear"/>
        <w:spacing w:after="160" w:before="0" w:line="264"/>
        <w:ind w:left="280" w:right="120"/>
      </w:pPr>
      <w:r>
        <w:t xml:space="preserve">The clear trend in the sport is that fans follow teams and drivers even more than the sport itself. Story beats logo. That is why our conversations usually start at team level, and the brief will tell us which team."</w:t>
      </w:r>
    </w:p>
    <w:p>
      <w:pPr>
        <w:pStyle w:val="Heading2"/>
        <w:spacing w:after="120" w:before="280"/>
      </w:pPr>
      <w:r>
        <w:t xml:space="preserve">Q3. "You have so many partners per team. How does one brand get the visibility and attention it needs?</w:t>
      </w:r>
    </w:p>
    <w:p>
      <w:pPr>
        <w:pBdr>
          <w:left w:val="single" w:color="1F3864" w:sz="18"/>
        </w:pBdr>
        <w:shd w:fill="F2F4F8" w:val="clear"/>
        <w:spacing w:after="60" w:before="80" w:line="264"/>
        <w:ind w:left="280" w:right="120"/>
      </w:pPr>
      <w:r>
        <w:t xml:space="preserve">"Fair question. Thirty logos on a car sounds crowded. Three answers.</w:t>
      </w:r>
    </w:p>
    <w:p>
      <w:pPr>
        <w:pBdr>
          <w:left w:val="single" w:color="1F3864" w:sz="18"/>
        </w:pBdr>
        <w:shd w:fill="F2F4F8" w:val="clear"/>
        <w:spacing w:after="60" w:before="0" w:line="264"/>
        <w:ind w:left="280" w:right="120"/>
      </w:pPr>
      <w:r>
        <w:t xml:space="preserve">First, a partnership is a structure, not a crowd. Every team organises its partners in clear tiers: title partner, principal partners, official partners. Your tier defines exactly what you own: the size and position of your branding on the car, your driver days, your content days, your hospitality allocation. It is all in the contract. Nothing is first come, first served.</w:t>
      </w:r>
    </w:p>
    <w:p>
      <w:pPr>
        <w:pBdr>
          <w:left w:val="single" w:color="1F3864" w:sz="18"/>
        </w:pBdr>
        <w:shd w:fill="F2F4F8" w:val="clear"/>
        <w:spacing w:after="60" w:before="0" w:line="264"/>
        <w:ind w:left="280" w:right="120"/>
      </w:pPr>
      <w:r>
        <w:t xml:space="preserve">Second, exclusivity. Within your category, you are alone. The team cannot sign your competitor. So inside your world, you are not one of thirty. You are the only one.</w:t>
      </w:r>
    </w:p>
    <w:p>
      <w:pPr>
        <w:pBdr>
          <w:left w:val="single" w:color="1F3864" w:sz="18"/>
        </w:pBdr>
        <w:shd w:fill="F2F4F8" w:val="clear"/>
        <w:spacing w:after="60" w:before="0" w:line="264"/>
        <w:ind w:left="280" w:right="120"/>
      </w:pPr>
      <w:r>
        <w:t xml:space="preserve">Third, attention is won through activation, not through logo size. The partners people remember are the ones with the best stories: real technology doing real work inside the team. That is exactly the model you built with Jaguar in Formula E, and it is where OpenText can stand out against much bigger logos.</w:t>
      </w:r>
    </w:p>
    <w:p>
      <w:pPr>
        <w:pBdr>
          <w:left w:val="single" w:color="1F3864" w:sz="18"/>
        </w:pBdr>
        <w:shd w:fill="F2F4F8" w:val="clear"/>
        <w:spacing w:after="160" w:before="0" w:line="264"/>
        <w:ind w:left="280" w:right="120"/>
      </w:pPr>
      <w:r>
        <w:t xml:space="preserve">And keep one thing in mind. Visibility is only half the value. The access, the hospitality, the introductions, those are private rights. They do not get diluted because other partners exist. If anything, more partners in the room means more companies for you to meet."</w:t>
      </w:r>
    </w:p>
    <w:p>
      <w:pPr>
        <w:pStyle w:val="Heading2"/>
        <w:spacing w:after="120" w:before="280"/>
      </w:pPr>
      <w:r>
        <w:t xml:space="preserve">Q4. "How do teams help with B2B introductions?</w:t>
      </w:r>
    </w:p>
    <w:p>
      <w:pPr>
        <w:pBdr>
          <w:left w:val="single" w:color="1F3864" w:sz="18"/>
        </w:pBdr>
        <w:shd w:fill="F2F4F8" w:val="clear"/>
        <w:spacing w:after="60" w:before="80" w:line="264"/>
        <w:ind w:left="280" w:right="120"/>
      </w:pPr>
      <w:r>
        <w:t xml:space="preserve">"Very concretely. This is a managed process, not a cocktail party.</w:t>
      </w:r>
    </w:p>
    <w:p>
      <w:pPr>
        <w:pBdr>
          <w:left w:val="single" w:color="1F3864" w:sz="18"/>
        </w:pBdr>
        <w:shd w:fill="F2F4F8" w:val="clear"/>
        <w:spacing w:after="60" w:before="0" w:line="264"/>
        <w:ind w:left="280" w:right="120"/>
      </w:pPr>
      <w:r>
        <w:t xml:space="preserve">Every team runs a family of at least 25 partners, and the team's partnership department actively connects them. They make compliant introductions between partners, they host partner summits, business forums on race weekends, private dinners and roundtables. And it goes beyond the calendar, at events like CES, Davos and Web Summit.</w:t>
      </w:r>
    </w:p>
    <w:p>
      <w:pPr>
        <w:pBdr>
          <w:left w:val="single" w:color="1F3864" w:sz="18"/>
        </w:pBdr>
        <w:shd w:fill="F2F4F8" w:val="clear"/>
        <w:spacing w:after="60" w:before="0" w:line="264"/>
        <w:ind w:left="280" w:right="120"/>
      </w:pPr>
      <w:r>
        <w:t xml:space="preserve">Two examples from our own work. CommScope's RUCKUS brand at Haas: enterprise wireless powering the team's trackside, hospitality and factory operations, with a live showcase in the garage. Our agency ran the grid-wide process, the business case and the deal design. And Airwallex, the payments company at McLaren: during the partnership, revenue grew 50% year on year across EMEA and the Americas, and UK revenue grew 57% from new customer acquisition.</w:t>
      </w:r>
    </w:p>
    <w:p>
      <w:pPr>
        <w:pBdr>
          <w:left w:val="single" w:color="1F3864" w:sz="18"/>
        </w:pBdr>
        <w:shd w:fill="F2F4F8" w:val="clear"/>
        <w:spacing w:after="160" w:before="0" w:line="264"/>
        <w:ind w:left="280" w:right="120"/>
      </w:pPr>
      <w:r>
        <w:t xml:space="preserve">For OpenText, picture it simply: 350 companies across the grid, enterprises with exactly the problems you solve, meeting each other all season. That is a pipeline, not a billboard."</w:t>
      </w:r>
    </w:p>
    <w:p>
      <w:pPr>
        <w:pStyle w:val="Heading2"/>
        <w:spacing w:after="120" w:before="280"/>
      </w:pPr>
      <w:r>
        <w:t xml:space="preserve">Q5. "How do we know which sectors to target, and how do we reach them?</w:t>
      </w:r>
    </w:p>
    <w:p>
      <w:pPr>
        <w:pBdr>
          <w:left w:val="single" w:color="1F3864" w:sz="18"/>
        </w:pBdr>
        <w:shd w:fill="F2F4F8" w:val="clear"/>
        <w:spacing w:after="60" w:before="80" w:line="264"/>
        <w:ind w:left="280" w:right="120"/>
      </w:pPr>
      <w:r>
        <w:t xml:space="preserve">"We work backwards from your customers, not forwards from the sport.</w:t>
      </w:r>
    </w:p>
    <w:p>
      <w:pPr>
        <w:pBdr>
          <w:left w:val="single" w:color="1F3864" w:sz="18"/>
        </w:pBdr>
        <w:shd w:fill="F2F4F8" w:val="clear"/>
        <w:spacing w:after="60" w:before="0" w:line="264"/>
        <w:ind w:left="280" w:right="120"/>
      </w:pPr>
      <w:r>
        <w:t xml:space="preserve">Step one is the brief we are building today. You tell me who you serve and who you want to win: industries, buyer roles, named accounts.</w:t>
      </w:r>
    </w:p>
    <w:p>
      <w:pPr>
        <w:pBdr>
          <w:left w:val="single" w:color="1F3864" w:sz="18"/>
        </w:pBdr>
        <w:shd w:fill="F2F4F8" w:val="clear"/>
        <w:spacing w:after="60" w:before="0" w:line="264"/>
        <w:ind w:left="280" w:right="120"/>
      </w:pPr>
      <w:r>
        <w:t xml:space="preserve">Step two, we map exactly that against the grid, team by team. And I can tell you now what that map will show: your world is already invested in this sport. Technology names like Microsoft with Mercedes, Oracle at Red Bull, IBM with Ferrari, Cognizant, ServiceNow and NetApp at Aston Martin, Dell, Pure Storage and Rubrik at McLaren, Salesforce, AWS and Tata Communications with Formula 1 itself. And your buyers' industries too: Mastercard at McLaren, Barclays with Williams, Revolut at Audi, UniCredit and Aon with Ferrari.</w:t>
      </w:r>
    </w:p>
    <w:p>
      <w:pPr>
        <w:pBdr>
          <w:left w:val="single" w:color="1F3864" w:sz="18"/>
        </w:pBdr>
        <w:shd w:fill="F2F4F8" w:val="clear"/>
        <w:spacing w:after="160" w:before="0" w:line="264"/>
        <w:ind w:left="280" w:right="120"/>
      </w:pPr>
      <w:r>
        <w:t xml:space="preserve">Step three, we recommend the team where the overlap with your accounts is strongest, so your partner family is full of customers and prospects. Then the platform does its work. You meet these companies as a fellow partner, race after race, all season. You are not cold-calling them anymore. You are standing next to them."</w:t>
      </w:r>
    </w:p>
    <w:p>
      <w:pPr>
        <w:pStyle w:val="Heading2"/>
        <w:spacing w:after="120" w:before="280"/>
      </w:pPr>
      <w:r>
        <w:t xml:space="preserve">Q6. "How is ROI measured in Formula 1?</w:t>
      </w:r>
    </w:p>
    <w:p>
      <w:pPr>
        <w:pBdr>
          <w:left w:val="single" w:color="1F3864" w:sz="18"/>
        </w:pBdr>
        <w:shd w:fill="F2F4F8" w:val="clear"/>
        <w:spacing w:after="60" w:before="80" w:line="264"/>
        <w:ind w:left="280" w:right="120"/>
      </w:pPr>
      <w:r>
        <w:t xml:space="preserve">"Four ways, usually, and good teams report on all of them. It will feel familiar from Formula E, with bigger numbers.</w:t>
      </w:r>
    </w:p>
    <w:p>
      <w:pPr>
        <w:pBdr>
          <w:left w:val="single" w:color="1F3864" w:sz="18"/>
        </w:pBdr>
        <w:shd w:fill="F2F4F8" w:val="clear"/>
        <w:spacing w:after="60" w:before="0" w:line="264"/>
        <w:ind w:left="280" w:right="120"/>
      </w:pPr>
      <w:r>
        <w:t xml:space="preserve"/>
      </w:r>
      <w:r>
        <w:rPr>
          <w:b/>
          <w:bCs/>
        </w:rPr>
        <w:t xml:space="preserve">Media value.</w:t>
      </w:r>
      <w:r>
        <w:t xml:space="preserve"> Independent measurement firms, Nielsen for example, track every second your branding is on screen, across TV and digital, and give it a money value. You compare that number to your fee.</w:t>
      </w:r>
    </w:p>
    <w:p>
      <w:pPr>
        <w:pBdr>
          <w:left w:val="single" w:color="1F3864" w:sz="18"/>
        </w:pBdr>
        <w:shd w:fill="F2F4F8" w:val="clear"/>
        <w:spacing w:after="60" w:before="0" w:line="264"/>
        <w:ind w:left="280" w:right="120"/>
      </w:pPr>
      <w:r>
        <w:t xml:space="preserve"/>
      </w:r>
      <w:r>
        <w:rPr>
          <w:b/>
          <w:bCs/>
        </w:rPr>
        <w:t xml:space="preserve">Brand tracking.</w:t>
      </w:r>
      <w:r>
        <w:t xml:space="preserve"> Awareness and consideration among fans, measured before and after. And F1 fans reward sponsors: in the US they are 32% more likely to consider a sponsor's product.</w:t>
      </w:r>
    </w:p>
    <w:p>
      <w:pPr>
        <w:pBdr>
          <w:left w:val="single" w:color="1F3864" w:sz="18"/>
        </w:pBdr>
        <w:shd w:fill="F2F4F8" w:val="clear"/>
        <w:spacing w:after="60" w:before="0" w:line="264"/>
        <w:ind w:left="280" w:right="120"/>
      </w:pPr>
      <w:r>
        <w:t xml:space="preserve"/>
      </w:r>
      <w:r>
        <w:rPr>
          <w:b/>
          <w:bCs/>
        </w:rPr>
        <w:t xml:space="preserve">Business pipeline.</w:t>
      </w:r>
      <w:r>
        <w:t xml:space="preserve"> For B2B, you count introductions made, meetings held, and deals closed through the platform. That is how Airwallex could point to 50% revenue growth during their partnership.</w:t>
      </w:r>
    </w:p>
    <w:p>
      <w:pPr>
        <w:pBdr>
          <w:left w:val="single" w:color="1F3864" w:sz="18"/>
        </w:pBdr>
        <w:shd w:fill="F2F4F8" w:val="clear"/>
        <w:spacing w:after="60" w:before="0" w:line="264"/>
        <w:ind w:left="280" w:right="120"/>
      </w:pPr>
      <w:r>
        <w:t xml:space="preserve"/>
      </w:r>
      <w:r>
        <w:rPr>
          <w:b/>
          <w:bCs/>
        </w:rPr>
        <w:t xml:space="preserve">Hospitality outcomes.</w:t>
      </w:r>
      <w:r>
        <w:t xml:space="preserve"> Which clients and prospects you hosted, and what those relationships produced afterwards.</w:t>
      </w:r>
    </w:p>
    <w:p>
      <w:pPr>
        <w:pBdr>
          <w:left w:val="single" w:color="1F3864" w:sz="18"/>
        </w:pBdr>
        <w:shd w:fill="F2F4F8" w:val="clear"/>
        <w:spacing w:after="160" w:before="0" w:line="264"/>
        <w:ind w:left="280" w:right="120"/>
      </w:pPr>
      <w:r>
        <w:t xml:space="preserve">You agree the framework upfront, and you review it with the team every quarter. The good teams manage a partnership like a business, not like a sticker on a car."</w:t>
      </w:r>
    </w:p>
    <w:p>
      <w:pPr>
        <w:pStyle w:val="Heading2"/>
        <w:spacing w:after="120" w:before="280"/>
      </w:pPr>
      <w:r>
        <w:t xml:space="preserve">Q7. "Who owns Formula 1? How does the money work?</w:t>
      </w:r>
    </w:p>
    <w:p>
      <w:pPr>
        <w:pBdr>
          <w:left w:val="single" w:color="1F3864" w:sz="18"/>
        </w:pBdr>
        <w:shd w:fill="F2F4F8" w:val="clear"/>
        <w:spacing w:after="60" w:before="80" w:line="264"/>
        <w:ind w:left="280" w:right="120"/>
      </w:pPr>
      <w:r>
        <w:t xml:space="preserve">"Three layers, very simple.</w:t>
      </w:r>
    </w:p>
    <w:p>
      <w:pPr>
        <w:pBdr>
          <w:left w:val="single" w:color="1F3864" w:sz="18"/>
        </w:pBdr>
        <w:shd w:fill="F2F4F8" w:val="clear"/>
        <w:spacing w:after="60" w:before="0" w:line="264"/>
        <w:ind w:left="280" w:right="120"/>
      </w:pPr>
      <w:r>
        <w:t xml:space="preserve">Liberty Media, an American media company, owns Formula 1 itself. They bought it in 2017. They control the commercial rights: races, broadcast deals, the calendar.</w:t>
      </w:r>
    </w:p>
    <w:p>
      <w:pPr>
        <w:pBdr>
          <w:left w:val="single" w:color="1F3864" w:sz="18"/>
        </w:pBdr>
        <w:shd w:fill="F2F4F8" w:val="clear"/>
        <w:spacing w:after="60" w:before="0" w:line="264"/>
        <w:ind w:left="280" w:right="120"/>
      </w:pPr>
      <w:r>
        <w:t xml:space="preserve">The FIA is the independent regulator. Rules and safety.</w:t>
      </w:r>
    </w:p>
    <w:p>
      <w:pPr>
        <w:pBdr>
          <w:left w:val="single" w:color="1F3864" w:sz="18"/>
        </w:pBdr>
        <w:shd w:fill="F2F4F8" w:val="clear"/>
        <w:spacing w:after="60" w:before="0" w:line="264"/>
        <w:ind w:left="280" w:right="120"/>
      </w:pPr>
      <w:r>
        <w:t xml:space="preserve">The eleven teams are independent businesses. Ferrari, Mercedes and Audi belong to car makers. Red Bull to the drinks company. Williams to a US investment firm. Aston Martin to a consortium led by Lawrence Stroll. Each team earns money in two ways: a share of the sport's revenues, and its own sponsorships.</w:t>
      </w:r>
    </w:p>
    <w:p>
      <w:pPr>
        <w:pBdr>
          <w:left w:val="single" w:color="1F3864" w:sz="18"/>
        </w:pBdr>
        <w:shd w:fill="F2F4F8" w:val="clear"/>
        <w:spacing w:after="160" w:before="0" w:line="264"/>
        <w:ind w:left="280" w:right="120"/>
      </w:pPr>
      <w:r>
        <w:t xml:space="preserve">One thing worth knowing: since 2021 the sport has a cost cap. Teams cannot outspend each other without limit anymore. The result is that teams became profitable, stable businesses, and their values have grown sharply. Team sponsorship has doubled since 2020, from about one billion to 2.2 billion dollars a year, across 335 deals. So you would be entering a healthy, growing market. You can see it in the calibre of brands arriving: Microsoft joined Mercedes just this year."</w:t>
      </w:r>
    </w:p>
    <w:p>
      <w:pPr>
        <w:pStyle w:val="Heading2"/>
        <w:spacing w:after="120" w:before="280"/>
      </w:pPr>
      <w:r>
        <w:t xml:space="preserve">Q8. "What does a partnership cost, and why is Formula 1 so expensive?</w:t>
      </w:r>
    </w:p>
    <w:p>
      <w:pPr>
        <w:spacing w:after="100" w:before="60"/>
      </w:pPr>
      <w:r>
        <w:rPr>
          <w:i/>
          <w:iCs/>
          <w:color w:val="595959"/>
          <w:sz w:val="20"/>
          <w:szCs w:val="20"/>
        </w:rPr>
        <w:t xml:space="preserve">[Only if they ask. Stay qualitative, ranges not quotes.]</w:t>
      </w:r>
    </w:p>
    <w:p>
      <w:pPr>
        <w:pBdr>
          <w:left w:val="single" w:color="1F3864" w:sz="18"/>
        </w:pBdr>
        <w:shd w:fill="F2F4F8" w:val="clear"/>
        <w:spacing w:after="60" w:before="80" w:line="264"/>
        <w:ind w:left="280" w:right="120"/>
      </w:pPr>
      <w:r>
        <w:t xml:space="preserve">"Let me explain how the pricing works, because Formula 1 has its own logic.</w:t>
      </w:r>
    </w:p>
    <w:p>
      <w:pPr>
        <w:pBdr>
          <w:left w:val="single" w:color="1F3864" w:sz="18"/>
        </w:pBdr>
        <w:shd w:fill="F2F4F8" w:val="clear"/>
        <w:spacing w:after="60" w:before="0" w:line="264"/>
        <w:ind w:left="280" w:right="120"/>
      </w:pPr>
      <w:r>
        <w:t xml:space="preserve">The price follows the rights inside the deal: your tier, the size and position of your branding, driver time, content days, hospitality volume, and the category you lock. More rights, higher price. As a rule of thumb: entry-level and supplier positions start in the low single-digit millions per year. Meaningful official partner positions with real rights and hospitality sit in the mid single-digit millions. Title partnerships, the name on the team, are a different world, well above fifty million a year.</w:t>
      </w:r>
    </w:p>
    <w:p>
      <w:pPr>
        <w:pBdr>
          <w:left w:val="single" w:color="1F3864" w:sz="18"/>
        </w:pBdr>
        <w:shd w:fill="F2F4F8" w:val="clear"/>
        <w:spacing w:after="60" w:before="0" w:line="264"/>
        <w:ind w:left="280" w:right="120"/>
      </w:pPr>
      <w:r>
        <w:t xml:space="preserve">And yes, Formula 1 costs more than most sport, Formula E included. There are clear reasons.</w:t>
      </w:r>
    </w:p>
    <w:p>
      <w:pPr>
        <w:pBdr>
          <w:left w:val="single" w:color="1F3864" w:sz="18"/>
        </w:pBdr>
        <w:shd w:fill="F2F4F8" w:val="clear"/>
        <w:spacing w:after="60" w:before="0" w:line="264"/>
        <w:ind w:left="280" w:right="120"/>
      </w:pPr>
      <w:r>
        <w:t xml:space="preserve">First, supply. Football has hundreds of clubs. American leagues have around thirty teams, mostly in one market. Formula 1 has eleven teams, for the entire world. And inside each team, your category has exactly one seat. When a competitor takes it, it is gone, usually for three to five years. So for any brand, there are at most eleven doors on earth.</w:t>
      </w:r>
    </w:p>
    <w:p>
      <w:pPr>
        <w:pBdr>
          <w:left w:val="single" w:color="1F3864" w:sz="18"/>
        </w:pBdr>
        <w:shd w:fill="F2F4F8" w:val="clear"/>
        <w:spacing w:after="60" w:before="0" w:line="264"/>
        <w:ind w:left="280" w:right="120"/>
      </w:pPr>
      <w:r>
        <w:t xml:space="preserve">Second, demand. Team sponsorship has doubled since 2020, from about one billion to 2.2 billion dollars a year. New money keeps arriving: Microsoft joined Mercedes this year at a reported sixty million dollars a season. Tiny supply, growing demand. Prices rise.</w:t>
      </w:r>
    </w:p>
    <w:p>
      <w:pPr>
        <w:pBdr>
          <w:left w:val="single" w:color="1F3864" w:sz="18"/>
        </w:pBdr>
        <w:shd w:fill="F2F4F8" w:val="clear"/>
        <w:spacing w:after="60" w:before="0" w:line="264"/>
        <w:ind w:left="280" w:right="120"/>
      </w:pPr>
      <w:r>
        <w:t xml:space="preserve">Third, one deal covers the world. Formula 1 gives you around 24 races across five continents, in one contract. For a global company, one F1 deal can replace many local programs.</w:t>
      </w:r>
    </w:p>
    <w:p>
      <w:pPr>
        <w:pBdr>
          <w:left w:val="single" w:color="1F3864" w:sz="18"/>
        </w:pBdr>
        <w:shd w:fill="F2F4F8" w:val="clear"/>
        <w:spacing w:after="60" w:before="0" w:line="264"/>
        <w:ind w:left="280" w:right="120"/>
      </w:pPr>
      <w:r>
        <w:t xml:space="preserve">And fourth, the part I keep coming back to: access. The paddock, the hospitality, the room with 350 companies in it. That is what carries the price, because nobody else can offer it.</w:t>
      </w:r>
    </w:p>
    <w:p>
      <w:pPr>
        <w:pBdr>
          <w:left w:val="single" w:color="1F3864" w:sz="18"/>
        </w:pBdr>
        <w:shd w:fill="F2F4F8" w:val="clear"/>
        <w:spacing w:after="160" w:before="0" w:line="264"/>
        <w:ind w:left="280" w:right="120"/>
      </w:pPr>
      <w:r>
        <w:t xml:space="preserve">This is why we do the brief first. Our job is to match the level to your goals, and then negotiate it hard on your side. And remember, our advice costs you nothing."</w:t>
      </w:r>
    </w:p>
    <w:p>
      <w:pPr>
        <w:spacing w:after="100" w:before="60"/>
      </w:pPr>
      <w:r>
        <w:rPr>
          <w:i/>
          <w:iCs/>
          <w:color w:val="595959"/>
          <w:sz w:val="20"/>
          <w:szCs w:val="20"/>
        </w:rPr>
        <w:t xml:space="preserve">[Background for you, never quoted on the call: reported title benchmarks are around $75M to $110M a year at the top teams.]</w:t>
      </w:r>
    </w:p>
    <w:p>
      <w:pPr>
        <w:pStyle w:val="Heading2"/>
        <w:spacing w:after="120" w:before="280"/>
      </w:pPr>
      <w:r>
        <w:t xml:space="preserve">Q9. "Why work with SPORTFIVE? Could we not go to a team directly?</w:t>
      </w:r>
    </w:p>
    <w:p>
      <w:pPr>
        <w:pBdr>
          <w:left w:val="single" w:color="1F3864" w:sz="18"/>
        </w:pBdr>
        <w:shd w:fill="F2F4F8" w:val="clear"/>
        <w:spacing w:after="60" w:before="80" w:line="264"/>
        <w:ind w:left="280" w:right="120"/>
      </w:pPr>
      <w:r>
        <w:t xml:space="preserve">"You could, and some brands do. Brands use us for two reasons.</w:t>
      </w:r>
    </w:p>
    <w:p>
      <w:pPr>
        <w:pBdr>
          <w:left w:val="single" w:color="1F3864" w:sz="18"/>
        </w:pBdr>
        <w:shd w:fill="F2F4F8" w:val="clear"/>
        <w:spacing w:after="60" w:before="0" w:line="264"/>
        <w:ind w:left="280" w:right="120"/>
      </w:pPr>
      <w:r>
        <w:t xml:space="preserve">First, information. A team will sell you their own story. We know the whole grid: every team's inventory, pricing, appetite and roadmap. You see all your options next to each other, not one option in isolation.</w:t>
      </w:r>
    </w:p>
    <w:p>
      <w:pPr>
        <w:pBdr>
          <w:left w:val="single" w:color="1F3864" w:sz="18"/>
        </w:pBdr>
        <w:shd w:fill="F2F4F8" w:val="clear"/>
        <w:spacing w:after="60" w:before="0" w:line="264"/>
        <w:ind w:left="280" w:right="120"/>
      </w:pPr>
      <w:r>
        <w:t xml:space="preserve">Second, negotiation. We do this every week, so we know what things should cost and which rights matter. We build the business case, we run the process, we negotiate on your behalf.</w:t>
      </w:r>
    </w:p>
    <w:p>
      <w:pPr>
        <w:pBdr>
          <w:left w:val="single" w:color="1F3864" w:sz="18"/>
        </w:pBdr>
        <w:shd w:fill="F2F4F8" w:val="clear"/>
        <w:spacing w:after="160" w:before="0" w:line="264"/>
        <w:ind w:left="280" w:right="120"/>
      </w:pPr>
      <w:r>
        <w:t xml:space="preserve">And because the teams pay our fee, all of that costs you nothing. There is no scenario where you pay more by using us."</w:t>
      </w:r>
    </w:p>
    <w:p>
      <w:pPr>
        <w:pStyle w:val="Heading2"/>
        <w:spacing w:after="120" w:before="280"/>
      </w:pPr>
      <w:r>
        <w:t xml:space="preserve">Q10. "We sell to enterprises, not consumers. Does a big consumer sport make sense for us?</w:t>
      </w:r>
    </w:p>
    <w:p>
      <w:pPr>
        <w:pBdr>
          <w:left w:val="single" w:color="1F3864" w:sz="18"/>
        </w:pBdr>
        <w:shd w:fill="F2F4F8" w:val="clear"/>
        <w:spacing w:after="60" w:before="80" w:line="264"/>
        <w:ind w:left="280" w:right="120"/>
      </w:pPr>
      <w:r>
        <w:t xml:space="preserve">"It is the right question, and Formula 1 has an unusual answer.</w:t>
      </w:r>
    </w:p>
    <w:p>
      <w:pPr>
        <w:pBdr>
          <w:left w:val="single" w:color="1F3864" w:sz="18"/>
        </w:pBdr>
        <w:shd w:fill="F2F4F8" w:val="clear"/>
        <w:spacing w:after="60" w:before="0" w:line="264"/>
        <w:ind w:left="280" w:right="120"/>
      </w:pPr>
      <w:r>
        <w:t xml:space="preserve">This is the most executive audience in world sport. Fans index at 160 for management and strategy roles, the highest of any major sport. In the Paddock Club, 66% of guests are senior executives, and the top segments are CIOs, CTOs and CISOs. That is not a consumer crowd. That is your pipeline, watching a race.</w:t>
      </w:r>
    </w:p>
    <w:p>
      <w:pPr>
        <w:pBdr>
          <w:left w:val="single" w:color="1F3864" w:sz="18"/>
        </w:pBdr>
        <w:shd w:fill="F2F4F8" w:val="clear"/>
        <w:spacing w:after="60" w:before="0" w:line="264"/>
        <w:ind w:left="280" w:right="120"/>
      </w:pPr>
      <w:r>
        <w:t xml:space="preserve">It is why pure B2B companies keep arriving: Cognizant, ServiceNow, NetApp, Tata Communications, companies nobody sells to consumers. They are not buying reach. They are buying the room, the access, and the story.</w:t>
      </w:r>
    </w:p>
    <w:p>
      <w:pPr>
        <w:pBdr>
          <w:left w:val="single" w:color="1F3864" w:sz="18"/>
        </w:pBdr>
        <w:shd w:fill="F2F4F8" w:val="clear"/>
        <w:spacing w:after="160" w:before="0" w:line="264"/>
        <w:ind w:left="280" w:right="120"/>
      </w:pPr>
      <w:r>
        <w:t xml:space="preserve">And the reach is not wasted either. Brand fame helps enterprise deals too: it reassures boards, attracts talent, and warms up every cold conversation your sellers start."</w:t>
      </w:r>
    </w:p>
    <w:p>
      <w:pPr>
        <w:pStyle w:val="Heading2"/>
        <w:spacing w:after="120" w:before="280"/>
      </w:pPr>
      <w:r>
        <w:t xml:space="preserve">Q11. "Are any of our competitors already in Formula 1?</w:t>
      </w:r>
    </w:p>
    <w:p>
      <w:pPr>
        <w:pBdr>
          <w:left w:val="single" w:color="1F3864" w:sz="18"/>
        </w:pBdr>
        <w:shd w:fill="F2F4F8" w:val="clear"/>
        <w:spacing w:after="60" w:before="80" w:line="264"/>
        <w:ind w:left="280" w:right="120"/>
      </w:pPr>
      <w:r>
        <w:t xml:space="preserve">"Some of the biggest names in enterprise technology are in the sport, and that proves the market. But I will not answer the category question from memory, because this market moves weekly and you deserve an exact answer.</w:t>
      </w:r>
    </w:p>
    <w:p>
      <w:pPr>
        <w:pBdr>
          <w:left w:val="single" w:color="1F3864" w:sz="18"/>
        </w:pBdr>
        <w:shd w:fill="F2F4F8" w:val="clear"/>
        <w:spacing w:after="160" w:before="0" w:line="264"/>
        <w:ind w:left="280" w:right="120"/>
      </w:pPr>
      <w:r>
        <w:t xml:space="preserve">Mapping your categories across all eleven teams, information management, business network, cybersecurity, is part of the grid analysis we do after this call. When we come back with recommendations, you will see precisely who from your world is in, who is not, and where the open positions are."</w:t>
      </w:r>
    </w:p>
    <w:p>
      <w:pPr>
        <w:pStyle w:val="Heading2"/>
        <w:spacing w:after="120" w:before="280"/>
      </w:pPr>
      <w:r>
        <w:t xml:space="preserve">Q12. "Our Formula E deal is built on technology. Can an F1 deal work the same way, technology plus cash?</w:t>
      </w:r>
    </w:p>
    <w:p>
      <w:pPr>
        <w:pBdr>
          <w:left w:val="single" w:color="1F3864" w:sz="18"/>
        </w:pBdr>
        <w:shd w:fill="F2F4F8" w:val="clear"/>
        <w:spacing w:after="60" w:before="80" w:line="264"/>
        <w:ind w:left="280" w:right="120"/>
      </w:pPr>
      <w:r>
        <w:t xml:space="preserve">"Yes, and it is one of the most common structures in modern F1.</w:t>
      </w:r>
    </w:p>
    <w:p>
      <w:pPr>
        <w:pBdr>
          <w:left w:val="single" w:color="1F3864" w:sz="18"/>
        </w:pBdr>
        <w:shd w:fill="F2F4F8" w:val="clear"/>
        <w:spacing w:after="60" w:before="0" w:line="264"/>
        <w:ind w:left="280" w:right="120"/>
      </w:pPr>
      <w:r>
        <w:t xml:space="preserve">Teams take proven technology from partners all the time: RUCKUS runs the wireless at Haas, MathWorks tools run the simulation work at McLaren, Bitdefender protects Ferrari. In deals like these, the package is usually a mix: a rights fee, plus your product and services working inside the team. The designation and the rights follow the total value you bring, not only the cash.</w:t>
      </w:r>
    </w:p>
    <w:p>
      <w:pPr>
        <w:pBdr>
          <w:left w:val="single" w:color="1F3864" w:sz="18"/>
        </w:pBdr>
        <w:shd w:fill="F2F4F8" w:val="clear"/>
        <w:spacing w:after="60" w:before="0" w:line="264"/>
        <w:ind w:left="280" w:right="120"/>
      </w:pPr>
      <w:r>
        <w:t xml:space="preserve">Two practical notes. First, the bigger the technology component, the more the team's technical leadership sits in the decision. So the conversation runs on two tracks, marketing and engineering, and we manage both. Second, the technology must truly work at a race team's pace; the teams test hard before they sign.</w:t>
      </w:r>
    </w:p>
    <w:p>
      <w:pPr>
        <w:pBdr>
          <w:left w:val="single" w:color="1F3864" w:sz="18"/>
        </w:pBdr>
        <w:shd w:fill="F2F4F8" w:val="clear"/>
        <w:spacing w:after="160" w:before="0" w:line="264"/>
        <w:ind w:left="280" w:right="120"/>
      </w:pPr>
      <w:r>
        <w:t xml:space="preserve">For OpenText this is home ground. You have run exactly this model with Jaguar TCS Racing. F1 is the same shape of deal at a bigger scale, and we structure and negotiate it so the value of your platform counts."</w:t>
      </w:r>
    </w:p>
    <w:p>
      <w:pPr>
        <w:pStyle w:val="Heading1"/>
        <w:spacing w:after="160" w:before="360"/>
      </w:pPr>
      <w:r>
        <w:t xml:space="preserve">Part 6: Close and next steps (2 minutes)</w:t>
      </w:r>
    </w:p>
    <w:p>
      <w:pPr>
        <w:pBdr>
          <w:left w:val="single" w:color="1F3864" w:sz="18"/>
        </w:pBdr>
        <w:shd w:fill="F2F4F8" w:val="clear"/>
        <w:spacing w:after="60" w:before="80" w:line="264"/>
        <w:ind w:left="280" w:right="120"/>
      </w:pPr>
      <w:r>
        <w:t xml:space="preserve">"[Name], this was very useful. Thank you. Let me tell you what happens next, so there are no surprises.</w:t>
      </w:r>
    </w:p>
    <w:p>
      <w:pPr>
        <w:pBdr>
          <w:left w:val="single" w:color="1F3864" w:sz="18"/>
        </w:pBdr>
        <w:shd w:fill="F2F4F8" w:val="clear"/>
        <w:spacing w:after="60" w:before="0" w:line="264"/>
        <w:ind w:left="280" w:right="120"/>
      </w:pPr>
      <w:r>
        <w:t xml:space="preserve">We take everything from today and build the brief. Then my team maps the full grid against it: which teams fit OpenText, what is available, at what level, and where you get the most value. We come back to you with a short list and clear recommendations. Give us [two to three weeks].</w:t>
      </w:r>
    </w:p>
    <w:p>
      <w:pPr>
        <w:pBdr>
          <w:left w:val="single" w:color="1F3864" w:sz="18"/>
        </w:pBdr>
        <w:shd w:fill="F2F4F8" w:val="clear"/>
        <w:spacing w:after="60" w:before="0" w:line="264"/>
        <w:ind w:left="280" w:right="120"/>
      </w:pPr>
      <w:r>
        <w:t xml:space="preserve">No cost and no obligation on your side at any point. That is how we work.</w:t>
      </w:r>
    </w:p>
    <w:p>
      <w:pPr>
        <w:pBdr>
          <w:left w:val="single" w:color="1F3864" w:sz="18"/>
        </w:pBdr>
        <w:shd w:fill="F2F4F8" w:val="clear"/>
        <w:spacing w:after="60" w:before="0" w:line="264"/>
        <w:ind w:left="280" w:right="120"/>
      </w:pPr>
      <w:r>
        <w:t xml:space="preserve">And one more thing. You know race weekends. But the best way to understand what Formula 1 adds is to feel the difference yourself. We would be delighted to host you and your colleagues as our guests at a Grand Prix, walk the paddock, see how partners use the weekend, and compare it with what you know. We can talk dates when the recommendations are on the table.</w:t>
      </w:r>
    </w:p>
    <w:p>
      <w:pPr>
        <w:pBdr>
          <w:left w:val="single" w:color="1F3864" w:sz="18"/>
        </w:pBdr>
        <w:shd w:fill="F2F4F8" w:val="clear"/>
        <w:spacing w:after="160" w:before="0" w:line="264"/>
        <w:ind w:left="280" w:right="120"/>
      </w:pPr>
      <w:r>
        <w:t xml:space="preserve">Before we finish, what questions do you have for me?"</w:t>
      </w:r>
    </w:p>
    <w:p>
      <w:pPr>
        <w:spacing w:after="100" w:before="60"/>
      </w:pPr>
      <w:r>
        <w:rPr>
          <w:i/>
          <w:iCs/>
          <w:color w:val="595959"/>
          <w:sz w:val="20"/>
          <w:szCs w:val="20"/>
        </w:rPr>
        <w:t xml:space="preserve">[Last word, keep it warm:]</w:t>
      </w:r>
    </w:p>
    <w:p>
      <w:pPr>
        <w:pBdr>
          <w:left w:val="single" w:color="1F3864" w:sz="18"/>
        </w:pBdr>
        <w:shd w:fill="F2F4F8" w:val="clear"/>
        <w:spacing w:after="160" w:before="80" w:line="264"/>
        <w:ind w:left="280" w:right="120"/>
      </w:pPr>
      <w:r>
        <w:t xml:space="preserve">"Thank you, [Name]. You will hear from me by [date]. I am excited about this one."</w:t>
      </w:r>
    </w:p>
    <w:p>
      <w:pPr>
        <w:pStyle w:val="Heading1"/>
        <w:spacing w:after="160" w:before="360"/>
      </w:pPr>
      <w:r>
        <w:t xml:space="preserve">After the call (checklist)</w:t>
      </w:r>
    </w:p>
    <w:p>
      <w:pPr>
        <w:pStyle w:val="ListParagraph"/>
        <w:numPr>
          <w:ilvl w:val="0"/>
          <w:numId w:val="3"/>
        </w:numPr>
        <w:spacing w:after="60"/>
      </w:pPr>
      <w:r>
        <w:t xml:space="preserve">Write up the brief the same day: objectives, Formula E learnings, audience, markets, integration appetite, budget signals, timeline, decision makers, hospitality needs.</w:t>
      </w:r>
    </w:p>
    <w:p>
      <w:pPr>
        <w:pStyle w:val="ListParagraph"/>
        <w:numPr>
          <w:ilvl w:val="0"/>
          <w:numId w:val="3"/>
        </w:numPr>
        <w:spacing w:after="60"/>
      </w:pPr>
      <w:r>
        <w:t xml:space="preserve">Send a short thank-you email the same day: three lines, recap of the agreed next step and the date you promised.</w:t>
      </w:r>
    </w:p>
    <w:p>
      <w:pPr>
        <w:pStyle w:val="ListParagraph"/>
        <w:numPr>
          <w:ilvl w:val="0"/>
          <w:numId w:val="3"/>
        </w:numPr>
        <w:spacing w:after="60"/>
      </w:pPr>
      <w:r>
        <w:t xml:space="preserve">Brief the internal team for the grid mapping. Verify information management, business network, cybersecurity and adjacent enterprise software categories across all eleven teams fresh.</w:t>
      </w:r>
    </w:p>
    <w:p>
      <w:pPr>
        <w:pStyle w:val="ListParagraph"/>
        <w:numPr>
          <w:ilvl w:val="0"/>
          <w:numId w:val="3"/>
        </w:numPr>
        <w:spacing w:after="60"/>
      </w:pPr>
      <w:r>
        <w:t xml:space="preserve">Log OpenText in the pipeline register and check for category collisions before anything goes out.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A7A"/>
      <w:sz w:val="24"/>
      <w:szCs w:val="24"/>
    </w:rPr>
  </w:style>
  <w:style w:type="paragraph" w:styleId="Heading3">
    <w:name w:val="Heading 3"/>
    <w:basedOn w:val="Normal"/>
    <w:next w:val="Normal"/>
    <w:qFormat/>
    <w:pPr>
      <w:spacing w:after="8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2026-09-21T07:31:46.728Z</dcterms:created>
  <dcterms:modified xsi:type="dcterms:W3CDTF">2026-09-21T07:31:46.738Z</dcterms:modified>
</cp:coreProperties>
</file>

<file path=docProps/custom.xml><?xml version="1.0" encoding="utf-8"?>
<Properties xmlns="http://schemas.openxmlformats.org/officeDocument/2006/custom-properties" xmlns:vt="http://schemas.openxmlformats.org/officeDocument/2006/docPropsVTypes"/>
</file>