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and their ongoing team discussion,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learn where their existing team conversation stands, fill out the brief, and agree the next step: grid mapping, then recommendations. They should leave feeling this costs them nothing, and that we make their hand stronger, not weaker.</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why now, and the ongoing team discussion.</w:t>
      </w:r>
      <w:r>
        <w:t xml:space="preserve"> 3 min</w:t>
      </w:r>
    </w:p>
    <w:p>
      <w:pPr>
        <w:spacing w:after="60"/>
        <w:ind w:left="340" w:hanging="260"/>
      </w:pPr>
      <w:r>
        <w:rPr>
          <w:b/>
          <w:bCs/>
          <w:color w:val="1F3864"/>
        </w:rPr>
        <w:t xml:space="preserve">3.  </w:t>
      </w:r>
      <w:r>
        <w:t xml:space="preserve"/>
      </w:r>
      <w:r>
        <w:rPr>
          <w:b/>
          <w:bCs/>
        </w:rPr>
        <w:t xml:space="preserve">Discovery: fill the brief (the ongoing discussion, objectives, audience,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We strengthen the hand you already have.</w:t>
      </w:r>
      <w:r>
        <w:t xml:space="preserve"> A team conversation is running; we bring the market picture, the benchmark, and the negotiation, on your side.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what we know about their ongoing discussion with a premier team: which team, how we heard, how current it is</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ListParagraph"/>
        <w:numPr>
          <w:ilvl w:val="0"/>
          <w:numId w:val="2"/>
        </w:numPr>
        <w:spacing w:after="60"/>
      </w:pPr>
      <w:r>
        <w:t xml:space="preserve"/>
      </w:r>
      <w:r>
        <w:rPr>
          <w:b/>
          <w:bCs/>
        </w:rPr>
        <w:t xml:space="preserve">Ongoing discussion:</w:t>
      </w:r>
      <w:r>
        <w:t xml:space="preserve"> we understand Community has already had discussions with one of the premier teams. Respect it: never name the team first, let them share, and never talk that conversation down. Our position is on their side of it. If their talks collide with a SPORTFIVE-led negotiation in the register, raise it internally before this call.</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and why now</w:t>
      </w:r>
    </w:p>
    <w:p>
      <w:pPr>
        <w:spacing w:after="100" w:before="60"/>
      </w:pPr>
      <w:r>
        <w:rPr>
          <w:i/>
          <w:iCs/>
          <w:color w:val="595959"/>
          <w:sz w:val="20"/>
          <w:szCs w:val="20"/>
        </w:rPr>
        <w:t xml:space="preserve">[Say this early. Show the homework, then the timing, then the operational fit.]</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looked at what Community does. Simple version: you let famous people and brands text with their fans, one to one, at huge scale. Nobody else does this the way you do.</w:t>
      </w:r>
    </w:p>
    <w:p>
      <w:pPr>
        <w:pBdr>
          <w:left w:val="single" w:color="1F3864" w:sz="18"/>
        </w:pBdr>
        <w:shd w:fill="F2F4F8" w:val="clear"/>
        <w:spacing w:after="60" w:before="0" w:line="264"/>
        <w:ind w:left="280" w:right="120"/>
      </w:pPr>
      <w:r>
        <w:t xml:space="preserve">Now look at Formula 1. The sport has 827 million fans. The fans love the drivers and want to hear from them directly. But today, a team can only reach its fans through Instagram, TikTok and YouTube. Those platforms sit in the middle. The teams have no direct line to their own fans.</w:t>
      </w:r>
    </w:p>
    <w:p>
      <w:pPr>
        <w:pBdr>
          <w:left w:val="single" w:color="1F3864" w:sz="18"/>
        </w:pBdr>
        <w:shd w:fill="F2F4F8" w:val="clear"/>
        <w:spacing w:after="60" w:before="0" w:line="264"/>
        <w:ind w:left="280" w:right="120"/>
      </w:pPr>
      <w:r>
        <w:t xml:space="preserve">You built exactly that: the direct line. That is the fit.</w:t>
      </w:r>
    </w:p>
    <w:p>
      <w:pPr>
        <w:pBdr>
          <w:left w:val="single" w:color="1F3864" w:sz="18"/>
        </w:pBdr>
        <w:shd w:fill="F2F4F8" w:val="clear"/>
        <w:spacing w:after="60" w:before="0" w:line="264"/>
        <w:ind w:left="280" w:right="120"/>
      </w:pPr>
      <w:r>
        <w:t xml:space="preserve">And the timing is good. F1 is growing fastest in America, your home market. Three US races, two American teams, and Apple now shows the races.</w:t>
      </w:r>
    </w:p>
    <w:p>
      <w:pPr>
        <w:pBdr>
          <w:left w:val="single" w:color="1F3864" w:sz="18"/>
        </w:pBdr>
        <w:shd w:fill="F2F4F8" w:val="clear"/>
        <w:spacing w:after="160" w:before="0" w:line="264"/>
        <w:ind w:left="280" w:right="120"/>
      </w:pPr>
      <w:r>
        <w:t xml:space="preserve">So here is my simple idea: an F1 team, or a driver, texting with millions of fans through Community. That is what I want to explore with you. That is why I called."</w:t>
      </w:r>
    </w:p>
    <w:p>
      <w:pPr>
        <w:pStyle w:val="Heading3"/>
        <w:spacing w:after="100" w:before="240"/>
      </w:pPr>
      <w:r>
        <w:t xml:space="preserve">The ongoing conversation</w:t>
      </w:r>
    </w:p>
    <w:p>
      <w:pPr>
        <w:spacing w:after="100" w:before="60"/>
      </w:pPr>
      <w:r>
        <w:rPr>
          <w:i/>
          <w:iCs/>
          <w:color w:val="595959"/>
          <w:sz w:val="20"/>
          <w:szCs w:val="20"/>
        </w:rPr>
        <w:t xml:space="preserve">[Say this openly and with respect. Never name the team first; let them share. If they prefer to keep it private, move on without pushing.]</w:t>
      </w:r>
    </w:p>
    <w:p>
      <w:pPr>
        <w:pBdr>
          <w:left w:val="single" w:color="1F3864" w:sz="18"/>
        </w:pBdr>
        <w:shd w:fill="F2F4F8" w:val="clear"/>
        <w:spacing w:after="60" w:before="80" w:line="264"/>
        <w:ind w:left="280" w:right="120"/>
      </w:pPr>
      <w:r>
        <w:t xml:space="preserve">"And one more thing, and I will say it openly. I understand you have already engaged with one of the premier teams. That is good news. It tells me the fit is real, and that Formula 1 is already on your table.</w:t>
      </w:r>
    </w:p>
    <w:p>
      <w:pPr>
        <w:pBdr>
          <w:left w:val="single" w:color="1F3864" w:sz="18"/>
        </w:pBdr>
        <w:shd w:fill="F2F4F8" w:val="clear"/>
        <w:spacing w:after="60" w:before="0" w:line="264"/>
        <w:ind w:left="280" w:right="120"/>
      </w:pPr>
      <w:r>
        <w:t xml:space="preserve">So part of today, if you are in a position to share, is to understand where that stands: who you are speaking with, how far it has gone, and what you think of it so far.</w:t>
      </w:r>
    </w:p>
    <w:p>
      <w:pPr>
        <w:pBdr>
          <w:left w:val="single" w:color="1F3864" w:sz="18"/>
        </w:pBdr>
        <w:shd w:fill="F2F4F8" w:val="clear"/>
        <w:spacing w:after="60" w:before="0" w:line="264"/>
        <w:ind w:left="280" w:right="120"/>
      </w:pPr>
      <w:r>
        <w:t xml:space="preserve">And here is how we can support you as an agency, even with a conversation already running. We know the whole grid: what these deals include, what they should cost, and how they are structured. We can put that conversation in context, compare it against the other options on the grid, and negotiate on your side if you want us to. The teams pay our fee, so this support costs you nothing.</w:t>
      </w:r>
    </w:p>
    <w:p>
      <w:pPr>
        <w:pBdr>
          <w:left w:val="single" w:color="1F3864" w:sz="18"/>
        </w:pBdr>
        <w:shd w:fill="F2F4F8" w:val="clear"/>
        <w:spacing w:after="160" w:before="0" w:line="264"/>
        <w:ind w:left="280" w:right="120"/>
      </w:pPr>
      <w:r>
        <w:t xml:space="preserve">And if you would rather keep that conversation private, no problem at all. Everything else we do today still works for you."</w:t>
      </w:r>
    </w:p>
    <w:p>
      <w:pPr>
        <w:spacing w:after="100" w:before="60"/>
      </w:pPr>
      <w:r>
        <w:rPr>
          <w:i/>
          <w:iCs/>
          <w:color w:val="595959"/>
          <w:sz w:val="20"/>
          <w:szCs w:val="20"/>
        </w:rPr>
        <w:t xml:space="preserve">[Then open exactly there. Their answer sets the depth for Part 4:]</w:t>
      </w:r>
    </w:p>
    <w:p>
      <w:pPr>
        <w:pBdr>
          <w:left w:val="single" w:color="1F3864" w:sz="18"/>
        </w:pBdr>
        <w:shd w:fill="F2F4F8" w:val="clear"/>
        <w:spacing w:after="160" w:before="80" w:line="264"/>
        <w:ind w:left="280" w:right="120"/>
      </w:pPr>
      <w:r>
        <w:t xml:space="preserve">"So let me start there, with whatever you can share. How did the Formula 1 conversations begin for you?"</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spacing w:after="100"/>
      </w:pPr>
      <w:r>
        <w:t xml:space="preserve"/>
      </w:r>
      <w:r>
        <w:rPr>
          <w:b/>
          <w:bCs/>
        </w:rPr>
        <w:t xml:space="preserve">The ongoing discussion</w:t>
      </w:r>
      <w:r>
        <w:t xml:space="preserve"> *(only as far as they are comfortable)*</w:t>
      </w:r>
    </w:p>
    <w:p>
      <w:pPr>
        <w:pStyle w:val="ListParagraph"/>
        <w:numPr>
          <w:ilvl w:val="0"/>
          <w:numId w:val="2"/>
        </w:numPr>
        <w:spacing w:after="60"/>
      </w:pPr>
      <w:r>
        <w:t xml:space="preserve">"If you can share: which team are you speaking with, and how did it start?"</w:t>
      </w:r>
    </w:p>
    <w:p>
      <w:pPr>
        <w:pStyle w:val="ListParagraph"/>
        <w:numPr>
          <w:ilvl w:val="0"/>
          <w:numId w:val="2"/>
        </w:numPr>
        <w:spacing w:after="60"/>
      </w:pPr>
      <w:r>
        <w:t xml:space="preserve">"How far along is it: first conversations, a proposal on the table, or numbers already?"</w:t>
      </w:r>
    </w:p>
    <w:p>
      <w:pPr>
        <w:pStyle w:val="ListParagraph"/>
        <w:numPr>
          <w:ilvl w:val="0"/>
          <w:numId w:val="2"/>
        </w:numPr>
        <w:spacing w:after="60"/>
      </w:pPr>
      <w:r>
        <w:t xml:space="preserve">"What do you like about it so far? And where do you hesitate?"</w:t>
      </w:r>
    </w:p>
    <w:p>
      <w:pPr>
        <w:pStyle w:val="ListParagraph"/>
        <w:numPr>
          <w:ilvl w:val="0"/>
          <w:numId w:val="2"/>
        </w:numPr>
        <w:spacing w:after="60"/>
      </w:pPr>
      <w:r>
        <w:t xml:space="preserve">"Have you been able to compare it against the rest of the grid, or is it the only option you have seen?"</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when talks are already running</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Fan data and consent: who owns what</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We are already speaking with a team directly.</w:t>
      </w:r>
    </w:p>
    <w:p>
      <w:pPr>
        <w:pBdr>
          <w:left w:val="single" w:color="1F3864" w:sz="18"/>
        </w:pBdr>
        <w:shd w:fill="F2F4F8" w:val="clear"/>
        <w:spacing w:after="60" w:before="80" w:line="264"/>
        <w:ind w:left="280" w:right="120"/>
      </w:pPr>
      <w:r>
        <w:t xml:space="preserve">"That is exactly the moment brands bring us in, and it does not disturb what you have started.</w:t>
      </w:r>
    </w:p>
    <w:p>
      <w:pPr>
        <w:pBdr>
          <w:left w:val="single" w:color="1F3864" w:sz="18"/>
        </w:pBdr>
        <w:shd w:fill="F2F4F8" w:val="clear"/>
        <w:spacing w:after="60" w:before="0" w:line="264"/>
        <w:ind w:left="280" w:right="120"/>
      </w:pPr>
      <w:r>
        <w:t xml:space="preserve">First, information. A team will sell you their own story, and they should. We know the whole grid: every team's inventory, pricing, appetite and roadmap. We put the conversation you are in next to the other ten options, so you sign knowing the market, not just one offer.</w:t>
      </w:r>
    </w:p>
    <w:p>
      <w:pPr>
        <w:pBdr>
          <w:left w:val="single" w:color="1F3864" w:sz="18"/>
        </w:pBdr>
        <w:shd w:fill="F2F4F8" w:val="clear"/>
        <w:spacing w:after="60" w:before="0" w:line="264"/>
        <w:ind w:left="280" w:right="120"/>
      </w:pPr>
      <w:r>
        <w:t xml:space="preserve">Second, negotiation. We do this every week. We can tell you if the price and the rights are fair, where the gaps are, and we negotiate them on your behalf. Your existing conversation only gets stronger with the market picture behind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 and no scenario where we push you away from a deal that is right for you."</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"Fan data and consent: who owns what?</w:t>
      </w:r>
    </w:p>
    <w:p>
      <w:pPr>
        <w:pBdr>
          <w:left w:val="single" w:color="1F3864" w:sz="18"/>
        </w:pBdr>
        <w:shd w:fill="F2F4F8" w:val="clear"/>
        <w:spacing w:after="60" w:before="80" w:line="264"/>
        <w:ind w:left="280" w:right="120"/>
      </w:pPr>
      <w:r>
        <w:t xml:space="preserve">"The most important question in this category, and the answer must be clean.</w:t>
      </w:r>
    </w:p>
    <w:p>
      <w:pPr>
        <w:pBdr>
          <w:left w:val="single" w:color="1F3864" w:sz="18"/>
        </w:pBdr>
        <w:shd w:fill="F2F4F8" w:val="clear"/>
        <w:spacing w:after="60" w:before="0" w:line="264"/>
        <w:ind w:left="280" w:right="120"/>
      </w:pPr>
      <w:r>
        <w:t xml:space="preserve">Everything runs on opt-in. Fans choose to join, they can leave any time, and the rules of each market apply. That discipline is your home ground; it is what your platform was built for.</w:t>
      </w:r>
    </w:p>
    <w:p>
      <w:pPr>
        <w:pBdr>
          <w:left w:val="single" w:color="1F3864" w:sz="18"/>
        </w:pBdr>
        <w:shd w:fill="F2F4F8" w:val="clear"/>
        <w:spacing w:after="60" w:before="0" w:line="264"/>
        <w:ind w:left="280" w:right="120"/>
      </w:pPr>
      <w:r>
        <w:t xml:space="preserve">Ownership is defined in the contract. Usually the team owns its fan relationships, and the partner powers them. What data you can see, use and learn from is negotiated line by line, and we make sure those rights are clear before anyone signs.</w:t>
      </w:r>
    </w:p>
    <w:p>
      <w:pPr>
        <w:pBdr>
          <w:left w:val="single" w:color="1F3864" w:sz="18"/>
        </w:pBdr>
        <w:shd w:fill="F2F4F8" w:val="clear"/>
        <w:spacing w:after="160" w:before="0" w:line="264"/>
        <w:ind w:left="280" w:right="120"/>
      </w:pPr>
      <w:r>
        <w:t xml:space="preserve">And for the team, this question is the whole point. Today their audience lives on social platforms they do not control. With you, they finally own a direct channel, safely and with consent. The data question is not a risk for you. It is your proof that you take this seriously."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If you share where your current conversation stands, we include that context, so you see it next to the rest of the market.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the ongoing discussion (team, stage, sentiment),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the ongoing team discussion,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2026-09-21T13:30:27.897Z</dcterms:created>
  <dcterms:modified xsi:type="dcterms:W3CDTF">2026-09-21T13:30:27.909Z</dcterms:modified>
</cp:coreProperties>
</file>

<file path=docProps/custom.xml><?xml version="1.0" encoding="utf-8"?>
<Properties xmlns="http://schemas.openxmlformats.org/officeDocument/2006/custom-properties" xmlns:vt="http://schemas.openxmlformats.org/officeDocument/2006/docPropsVTypes"/>
</file>