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rPr>
          <w:b/>
          <w:bCs/>
          <w:color w:val="1F3864"/>
          <w:sz w:val="44"/>
          <w:szCs w:val="44"/>
        </w:rPr>
        <w:t xml:space="preserve">CodeRabbit x Haas x SPORTFIVE: Call Intro Script</w:t>
      </w:r>
    </w:p>
    <w:p>
      <w:pPr>
        <w:spacing w:after="80" w:before="80"/>
      </w:pPr>
      <w:r>
        <w:rPr>
          <w:b/>
          <w:bCs/>
        </w:rPr>
        <w:t xml:space="preserve">Call type:</w:t>
      </w:r>
      <w:r>
        <w:t xml:space="preserve"> Introduction call, intro only. The job of this opening: thank everyone, give Mark the context from your conversations with Pete, set a simple goal for the call, then run the introductions guests first (Pete, Mark), SPORTFIVE last, and hand the floor to Pete.</w:t>
      </w:r>
    </w:p>
    <w:p>
      <w:pPr>
        <w:spacing w:after="80" w:before="80"/>
      </w:pPr>
      <w:r>
        <w:rPr>
          <w:b/>
          <w:bCs/>
        </w:rPr>
        <w:t xml:space="preserve">How to use:</w:t>
      </w:r>
      <w:r>
        <w:t xml:space="preserve"> Say it like you talk; these lines are the shape, not a text to read. The whole opening should take about two minutes including everyone's hellos.</w:t>
      </w:r>
    </w:p>
    <w:p>
      <w:pPr>
        <w:spacing w:after="80" w:before="80"/>
      </w:pPr>
      <w:r>
        <w:rPr>
          <w:b/>
          <w:bCs/>
        </w:rPr>
        <w:t xml:space="preserve">Fill in before the call: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Confirm who's who: this script assumes Pete is from CodeRabbit, Mark is from Haas, and Bjorn and Knut are from SPORTFIVE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Confirm Pete's preferred name (Pete or Peter) and Mark's role at Haas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Have the CodeRabbit discovery script open for anything that comes up after the intro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  <w:spacing w:after="120" w:before="240"/>
      </w:pPr>
      <w:r>
        <w:rPr>
          <w:b/>
          <w:bCs/>
          <w:color w:val="2E74B5"/>
          <w:sz w:val="30"/>
          <w:szCs w:val="30"/>
        </w:rPr>
        <w:t xml:space="preserve">The intro</w:t>
      </w:r>
    </w:p>
    <w:p>
      <w:pPr>
        <w:pBdr>
          <w:left w:val="single" w:color="2E74B5" w:sz="18" w:space="12"/>
        </w:pBdr>
        <w:spacing w:after="60" w:before="60"/>
        <w:ind w:left="420"/>
      </w:pPr>
      <w:r>
        <w:rPr>
          <w:color w:val="1F3864"/>
        </w:rPr>
        <w:t xml:space="preserve">"Hi everyone, thank you all for your time, really appreciate it. Glad we managed to get this one in the books.</w:t>
      </w:r>
    </w:p>
    <w:p>
      <w:pPr>
        <w:pBdr>
          <w:left w:val="single" w:color="2E74B5" w:sz="18" w:space="12"/>
        </w:pBdr>
        <w:spacing w:after="60" w:before="60"/>
        <w:ind w:left="420"/>
      </w:pPr>
      <w:r>
        <w:rPr>
          <w:color w:val="1F3864"/>
        </w:rPr>
        <w:t xml:space="preserve">Mark, just to give you a bit of context: I've been speaking with Pete, and from our conversations it felt like there's something here really worth exploring with Haas.</w:t>
      </w:r>
    </w:p>
    <w:p>
      <w:pPr>
        <w:pBdr>
          <w:left w:val="single" w:color="2E74B5" w:sz="18" w:space="12"/>
        </w:pBdr>
        <w:spacing w:after="60" w:before="60"/>
        <w:ind w:left="420"/>
      </w:pPr>
      <w:r>
        <w:rPr>
          <w:color w:val="1F3864"/>
        </w:rPr>
        <w:t xml:space="preserve">So the goal today is simple. Get to know each other a bit better, and see how Haas could support CodeRabbit.</w:t>
      </w:r>
    </w:p>
    <w:p>
      <w:pPr>
        <w:pBdr>
          <w:left w:val="single" w:color="2E74B5" w:sz="18" w:space="12"/>
        </w:pBdr>
        <w:spacing w:after="60" w:before="60"/>
        <w:ind w:left="420"/>
      </w:pPr>
      <w:r>
        <w:rPr>
          <w:color w:val="1F3864"/>
        </w:rPr>
        <w:t xml:space="preserve">Before we dive in, let's do a quick round of introductions. Pete, would you mind kicking us off? Then Mark, and we'll round it off with the SPORTFIVE side."</w:t>
      </w:r>
    </w:p>
    <w:p>
      <w:pPr>
        <w:spacing w:after="80" w:before="80"/>
      </w:pPr>
      <w:r>
        <w:rPr>
          <w:i/>
          <w:iCs/>
          <w:color w:val="7F7F7F"/>
        </w:rPr>
        <w:t xml:space="preserve">[Pete introduces himself, then Mark. Then the SPORTFIVE side:]</w:t>
      </w:r>
    </w:p>
    <w:p>
      <w:pPr>
        <w:pBdr>
          <w:left w:val="single" w:color="2E74B5" w:sz="18" w:space="12"/>
        </w:pBdr>
        <w:spacing w:after="60" w:before="60"/>
        <w:ind w:left="420"/>
      </w:pPr>
      <w:r>
        <w:rPr>
          <w:color w:val="1F3864"/>
        </w:rPr>
        <w:t xml:space="preserve">"Great, thank you both. And from SPORTFIVE: I'm Rahul, I look after brand partnerships in our Formula 1 business. Bjorn, Knut, over to you for a quick hello."</w:t>
      </w:r>
    </w:p>
    <w:p>
      <w:pPr>
        <w:spacing w:after="80" w:before="80"/>
      </w:pPr>
      <w:r>
        <w:rPr>
          <w:i/>
          <w:iCs/>
          <w:color w:val="7F7F7F"/>
        </w:rPr>
        <w:t xml:space="preserve">[Bjorn and Knut say hello, two or three sentences each. Then hand the floor to the brand:]</w:t>
      </w:r>
    </w:p>
    <w:p>
      <w:pPr>
        <w:pBdr>
          <w:left w:val="single" w:color="2E74B5" w:sz="18" w:space="12"/>
        </w:pBdr>
        <w:spacing w:after="60" w:before="60"/>
        <w:ind w:left="420"/>
      </w:pPr>
      <w:r>
        <w:rPr>
          <w:color w:val="1F3864"/>
        </w:rPr>
        <w:t xml:space="preserve">"Perfect. Pete, maybe the best place to start is if you tell Mark a bit about CodeRabbit and what you're looking to achieve, and we'll take it from there."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  <w:spacing w:after="120" w:before="240"/>
      </w:pPr>
      <w:r>
        <w:rPr>
          <w:b/>
          <w:bCs/>
          <w:color w:val="2E74B5"/>
          <w:sz w:val="30"/>
          <w:szCs w:val="30"/>
        </w:rPr>
        <w:t xml:space="preserve">After the call (checklist)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Thank-you email the same day to Pete and Mark: three lines, the agreed next steps and owners.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Note what Haas offered and what CodeRabbit reacted to, and feed it into the brief.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Log the call in the register.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2026-10-15T06:36:17.392Z</dcterms:created>
  <dcterms:modified xsi:type="dcterms:W3CDTF">2026-10-15T06:36:17.401Z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