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CODERABBIT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CodeRabbit's objectives, fill out the brief, show why the F1 grid has become a software showcase and where an AI code review brand fits,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a US tech leadership team; they move fast and hate fluff, so keep it plain, concrete and short.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CodeRabbit, fill out the brief, and agree the next step: grid mapping, then recommendations. They should leave feeling this costs them nothing, and that the grid has quietly become the biggest software stage in sport.</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CodeRabbit, why now.</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CodeRabbit,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CodeRabbit is free.</w:t>
      </w:r>
    </w:p>
    <w:p>
      <w:pPr>
        <w:pStyle w:val="ListParagraph"/>
        <w:numPr>
          <w:ilvl w:val="0"/>
          <w:numId w:val="2"/>
        </w:numPr>
        <w:spacing w:after="60"/>
      </w:pPr>
      <w:r>
        <w:t xml:space="preserve"/>
      </w:r>
      <w:r>
        <w:rPr>
          <w:b/>
          <w:bCs/>
        </w:rPr>
        <w:t xml:space="preserve">Software took over this grid.</w:t>
      </w:r>
      <w:r>
        <w:t xml:space="preserve"> Atlassian's name is on Williams. Oracle's is on Red Bull. HP's is on Ferrari. Microsoft reportedly signed with Mercedes in January. The sport's partner list now looks like your market.</w:t>
      </w:r>
    </w:p>
    <w:p>
      <w:pPr>
        <w:pStyle w:val="ListParagraph"/>
        <w:numPr>
          <w:ilvl w:val="0"/>
          <w:numId w:val="2"/>
        </w:numPr>
        <w:spacing w:after="60"/>
      </w:pPr>
      <w:r>
        <w:t xml:space="preserve"/>
      </w:r>
      <w:r>
        <w:rPr>
          <w:b/>
          <w:bCs/>
        </w:rPr>
        <w:t xml:space="preserve">An F1 team is a software company in disguise.</w:t>
      </w:r>
      <w:r>
        <w:t xml:space="preserve"> Strategy tools, simulators, trackside systems, code shipped under race-day deadlines. A code review brand can have a real working role here, not just a logo.</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CodeRabbit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developer tools or AI software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CodeRabbit is (verify on the call)</w:t>
      </w:r>
    </w:p>
    <w:p>
      <w:pPr>
        <w:pStyle w:val="ListParagraph"/>
        <w:numPr>
          <w:ilvl w:val="0"/>
          <w:numId w:val="2"/>
        </w:numPr>
        <w:spacing w:after="60"/>
      </w:pPr>
      <w:r>
        <w:t xml:space="preserve">San Francisco company, founded 2023. Founder and CEO is Harjot Gill. Around 250 people (verify).</w:t>
      </w:r>
    </w:p>
    <w:p>
      <w:pPr>
        <w:pStyle w:val="ListParagraph"/>
        <w:numPr>
          <w:ilvl w:val="0"/>
          <w:numId w:val="2"/>
        </w:numPr>
        <w:spacing w:after="60"/>
      </w:pPr>
      <w:r>
        <w:t xml:space="preserve">What they do, in plain words: an AI reviewer that reads every code change a developer proposes and catches bugs, security holes and quality problems before the code ships. It works inside the tools developers already use, like GitHub.</w:t>
      </w:r>
    </w:p>
    <w:p>
      <w:pPr>
        <w:pStyle w:val="ListParagraph"/>
        <w:numPr>
          <w:ilvl w:val="0"/>
          <w:numId w:val="2"/>
        </w:numPr>
        <w:spacing w:after="60"/>
      </w:pPr>
      <w:r>
        <w:t xml:space="preserve">Scale, as announced with their funding round in September 2025 (verify current figures): more than 8,000 paying companies, more than 100,000 open-source projects on the platform, and the most installed AI app on GitHub.</w:t>
      </w:r>
    </w:p>
    <w:p>
      <w:pPr>
        <w:pStyle w:val="ListParagraph"/>
        <w:numPr>
          <w:ilvl w:val="0"/>
          <w:numId w:val="2"/>
        </w:numPr>
        <w:spacing w:after="60"/>
      </w:pPr>
      <w:r>
        <w:t xml:space="preserve">Funding: $60M Series B in September 2025, led by Scale Venture Partners, with NVIDIA's venture arm participating. Around $88M raised in total, at a reported valuation around $550M. Outside estimates say revenue is growing very fast; those are estimates, do not quote them.</w:t>
      </w:r>
    </w:p>
    <w:p>
      <w:pPr>
        <w:pStyle w:val="ListParagraph"/>
        <w:numPr>
          <w:ilvl w:val="0"/>
          <w:numId w:val="2"/>
        </w:numPr>
        <w:spacing w:after="60"/>
      </w:pPr>
      <w:r>
        <w:t xml:space="preserve">The market story: AI now writes a huge share of the world's new code, so the bottleneck moved from writing code to checking it. CodeRabbit sits exactly on that bottleneck.</w:t>
      </w:r>
    </w:p>
    <w:p>
      <w:pPr>
        <w:pStyle w:val="ListParagraph"/>
        <w:numPr>
          <w:ilvl w:val="0"/>
          <w:numId w:val="2"/>
        </w:numPr>
        <w:spacing w:after="60"/>
      </w:pPr>
      <w:r>
        <w:t xml:space="preserve">Buyers: two levels. Developers adopt the product from the bottom up; engineering executives (CTOs, VPs of Engineering, CISOs) sign the company-wide contracts.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note:</w:t>
      </w:r>
      <w:r>
        <w:t xml:space="preserve"> a well-funded scale-up, not a giant. Entry-level and supplier positions are the realistic conversation; surface budget early and keep recommendations at that level unless they push higher.</w:t>
      </w:r>
    </w:p>
    <w:p>
      <w:pPr>
        <w:pStyle w:val="ListParagraph"/>
        <w:numPr>
          <w:ilvl w:val="0"/>
          <w:numId w:val="2"/>
        </w:numPr>
        <w:spacing w:after="60"/>
      </w:pPr>
      <w:r>
        <w:t xml:space="preserve"/>
      </w:r>
      <w:r>
        <w:rPr>
          <w:b/>
          <w:bCs/>
        </w:rPr>
        <w:t xml:space="preserve">Category check:</w:t>
      </w:r>
      <w:r>
        <w:t xml:space="preserve"> do not claim any category open. Developer tools and AI software move fast on this grid; we verify at the recommendations stage.</w:t>
      </w:r>
    </w:p>
    <w:p>
      <w:pPr>
        <w:pStyle w:val="ListParagraph"/>
        <w:numPr>
          <w:ilvl w:val="0"/>
          <w:numId w:val="2"/>
        </w:numPr>
        <w:spacing w:after="60"/>
      </w:pPr>
      <w:r>
        <w:t xml:space="preserve"/>
      </w:r>
      <w:r>
        <w:rPr>
          <w:b/>
          <w:bCs/>
        </w:rPr>
        <w:t xml:space="preserve">Claims discipline:</w:t>
      </w:r>
      <w:r>
        <w:t xml:space="preserve"> never say or imply any F1 team uses CodeRabbit today. The working-role idea in 4.4 and 4.5 is an idea to build, not a fact.</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Google Cloud at McLaren, AWS as the sport's official cloud provider, RUCKUS at Haas, Airwallex at McLaren) were verified in September 2026 checks. Re-verify on call day.</w:t>
      </w:r>
    </w:p>
    <w:p>
      <w:pPr>
        <w:pStyle w:val="ListParagraph"/>
        <w:numPr>
          <w:ilvl w:val="0"/>
          <w:numId w:val="2"/>
        </w:numPr>
        <w:spacing w:after="60"/>
      </w:pPr>
      <w:r>
        <w:t xml:space="preserve"/>
      </w:r>
      <w:r>
        <w:rPr>
          <w:b/>
          <w:bCs/>
        </w:rPr>
        <w:t xml:space="preserve">Pipeline check:</w:t>
      </w:r>
      <w:r>
        <w:t xml:space="preserve"> confirm no live deal in developer tools or AI software, and check the register for earlier CodeRabbit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 and for a technology brand that room includes CIOs, CTOs and CISOs.</w:t>
      </w:r>
    </w:p>
    <w:p>
      <w:pPr>
        <w:pStyle w:val="ListParagraph"/>
        <w:numPr>
          <w:ilvl w:val="0"/>
          <w:numId w:val="2"/>
        </w:numPr>
        <w:spacing w:after="60"/>
      </w:pPr>
      <w:r>
        <w:t xml:space="preserve">Fan behavior: 61% of surveyed fans engage with F1 content daily. Fans index 126 for researching products online. F1 is number one in sport for social engagement: 2.2bn engagements, ahead of the NBA.</w:t>
      </w:r>
    </w:p>
    <w:p>
      <w:pPr>
        <w:pStyle w:val="ListParagraph"/>
        <w:numPr>
          <w:ilvl w:val="0"/>
          <w:numId w:val="2"/>
        </w:numPr>
        <w:spacing w:after="60"/>
      </w:pPr>
      <w:r>
        <w:t xml:space="preserve">US, their home market: three races, two American teams on the grid in Haas and Cadillac, Apple now broadcasts the sport there, and US purchase consideration is up 32%.</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The software wave: Atlassian title partner of Williams, Oracle title partner of Red Bull, HP title partner of Ferrari, Microsoft with Mercedes reported in January 2026 at around $60M a year. Google Cloud partners McLaren. AWS has been the sport's official cloud provider since 2018.</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CodeRabbit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CodeRabbit, and why now</w:t>
      </w:r>
    </w:p>
    <w:p>
      <w:pPr>
        <w:spacing w:after="100" w:before="60"/>
      </w:pPr>
      <w:r>
        <w:rPr>
          <w:i/>
          <w:iCs/>
          <w:color w:val="595959"/>
          <w:sz w:val="20"/>
          <w:szCs w:val="20"/>
        </w:rPr>
        <w:t xml:space="preserve">[Say this early. Keep it slow and simple. It is the heart of the pitch.]</w:t>
      </w:r>
    </w:p>
    <w:p>
      <w:pPr>
        <w:pBdr>
          <w:left w:val="single" w:color="1F3864" w:sz="18"/>
        </w:pBdr>
        <w:shd w:fill="F2F4F8" w:val="clear"/>
        <w:spacing w:after="60" w:before="80" w:line="264"/>
        <w:ind w:left="280" w:right="120"/>
      </w:pPr>
      <w:r>
        <w:t xml:space="preserve">"Before my questions, let me tell you why I wanted this call.</w:t>
      </w:r>
    </w:p>
    <w:p>
      <w:pPr>
        <w:pBdr>
          <w:left w:val="single" w:color="1F3864" w:sz="18"/>
        </w:pBdr>
        <w:shd w:fill="F2F4F8" w:val="clear"/>
        <w:spacing w:after="60" w:before="0" w:line="264"/>
        <w:ind w:left="280" w:right="120"/>
      </w:pPr>
      <w:r>
        <w:t xml:space="preserve">I looked at what CodeRabbit is doing. Simple version: AI now writes a huge share of the world's new code. Somebody has to check all that code before it ships. That is you. You built a reviewer that reads every change and catches the problems before they reach customers.</w:t>
      </w:r>
    </w:p>
    <w:p>
      <w:pPr>
        <w:pBdr>
          <w:left w:val="single" w:color="1F3864" w:sz="18"/>
        </w:pBdr>
        <w:shd w:fill="F2F4F8" w:val="clear"/>
        <w:spacing w:after="60" w:before="0" w:line="264"/>
        <w:ind w:left="280" w:right="120"/>
      </w:pPr>
      <w:r>
        <w:t xml:space="preserve">And developers clearly love it. Yours is the most installed AI app on GitHub. More than eight thousand companies pay for it. And last year you raised sixty million dollars to take it global.</w:t>
      </w:r>
    </w:p>
    <w:p>
      <w:pPr>
        <w:pBdr>
          <w:left w:val="single" w:color="1F3864" w:sz="18"/>
        </w:pBdr>
        <w:shd w:fill="F2F4F8" w:val="clear"/>
        <w:spacing w:after="60" w:before="0" w:line="264"/>
        <w:ind w:left="280" w:right="120"/>
      </w:pPr>
      <w:r>
        <w:t xml:space="preserve">Now look at this sport in the same period. Atlassian put its name on the Williams team. Oracle's name is on Red Bull. HP's is on Ferrari. Microsoft reportedly signed with Mercedes in January. Software companies are not just sponsoring Formula 1 anymore. They are putting their names on the teams themselves.</w:t>
      </w:r>
    </w:p>
    <w:p>
      <w:pPr>
        <w:pBdr>
          <w:left w:val="single" w:color="1F3864" w:sz="18"/>
        </w:pBdr>
        <w:shd w:fill="F2F4F8" w:val="clear"/>
        <w:spacing w:after="60" w:before="0" w:line="264"/>
        <w:ind w:left="280" w:right="120"/>
      </w:pPr>
      <w:r>
        <w:t xml:space="preserve">And here is the part most people miss. An F1 team is a software company in disguise. Strategy tools, simulators, trackside systems, and code that must ship perfectly under race-day deadlines. Fast, safe shipping of software is their daily life. So a code review brand fits what these teams do, not just what they wear.</w:t>
      </w:r>
    </w:p>
    <w:p>
      <w:pPr>
        <w:pBdr>
          <w:left w:val="single" w:color="1F3864" w:sz="18"/>
        </w:pBdr>
        <w:shd w:fill="F2F4F8" w:val="clear"/>
        <w:spacing w:after="160" w:before="0" w:line="264"/>
        <w:ind w:left="280" w:right="120"/>
      </w:pPr>
      <w:r>
        <w:t xml:space="preserve">So that is why I called: the timing, and the fit. The brief will tell us the rest."</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CodeRabbit looked at sport marketing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CodeRabbit? Make the brand famous with developers, open doors into big enterprise accounts, help you hire, or something else?"</w:t>
      </w:r>
    </w:p>
    <w:p>
      <w:pPr>
        <w:pStyle w:val="ListParagraph"/>
        <w:numPr>
          <w:ilvl w:val="0"/>
          <w:numId w:val="2"/>
        </w:numPr>
        <w:spacing w:after="60"/>
      </w:pPr>
      <w:r>
        <w:t xml:space="preserve">"Imagine this works perfectly. Three years from now, what has changed for CodeRabbit because of it?"</w:t>
      </w:r>
    </w:p>
    <w:p>
      <w:pPr>
        <w:pStyle w:val="Heading3"/>
        <w:spacing w:after="100" w:before="240"/>
      </w:pPr>
      <w:r>
        <w:t xml:space="preserve">The growth story</w:t>
      </w:r>
    </w:p>
    <w:p>
      <w:pPr>
        <w:pStyle w:val="ListParagraph"/>
        <w:numPr>
          <w:ilvl w:val="0"/>
          <w:numId w:val="2"/>
        </w:numPr>
        <w:spacing w:after="60"/>
      </w:pPr>
      <w:r>
        <w:t xml:space="preserve">"You raised sixty million to go global. Where does brand come in that plan? And which is the harder fight for you right now: being found, or being trusted?"</w:t>
      </w:r>
    </w:p>
    <w:p>
      <w:pPr>
        <w:pStyle w:val="ListParagraph"/>
        <w:numPr>
          <w:ilvl w:val="0"/>
          <w:numId w:val="2"/>
        </w:numPr>
        <w:spacing w:after="60"/>
      </w:pPr>
      <w:r>
        <w:t xml:space="preserve">"How much of your growth today comes from developers finding you, and how much from selling to companies top-down?"</w:t>
      </w:r>
    </w:p>
    <w:p>
      <w:pPr>
        <w:pStyle w:val="Heading3"/>
        <w:spacing w:after="100" w:before="240"/>
      </w:pPr>
      <w:r>
        <w:t xml:space="preserve">Audience</w:t>
      </w:r>
    </w:p>
    <w:p>
      <w:pPr>
        <w:pStyle w:val="ListParagraph"/>
        <w:numPr>
          <w:ilvl w:val="0"/>
          <w:numId w:val="2"/>
        </w:numPr>
        <w:spacing w:after="60"/>
      </w:pPr>
      <w:r>
        <w:t xml:space="preserve">"Who exactly do you want this to reach: the developers who adopt you, or the CTOs and engineering leaders who sign the big contracts? Or both, in some balance?"</w:t>
      </w:r>
    </w:p>
    <w:p>
      <w:pPr>
        <w:pStyle w:val="ListParagraph"/>
        <w:numPr>
          <w:ilvl w:val="0"/>
          <w:numId w:val="2"/>
        </w:numPr>
        <w:spacing w:after="60"/>
      </w:pPr>
      <w:r>
        <w:t xml:space="preserve">"Are there named accounts you would build the program around?"</w:t>
      </w:r>
    </w:p>
    <w:p>
      <w:pPr>
        <w:pStyle w:val="Heading3"/>
        <w:spacing w:after="100" w:before="240"/>
      </w:pPr>
      <w:r>
        <w:t xml:space="preserve">Markets</w:t>
      </w:r>
    </w:p>
    <w:p>
      <w:pPr>
        <w:pStyle w:val="ListParagraph"/>
        <w:numPr>
          <w:ilvl w:val="0"/>
          <w:numId w:val="2"/>
        </w:numPr>
        <w:spacing w:after="60"/>
      </w:pPr>
      <w:r>
        <w:t xml:space="preserve">"Which markets matter most: the US, Europe, Asia? The calendar covers all of them, and the US alone has three races now."</w:t>
      </w:r>
    </w:p>
    <w:p>
      <w:pPr>
        <w:pStyle w:val="Heading3"/>
        <w:spacing w:after="100" w:before="240"/>
      </w:pPr>
      <w:r>
        <w:t xml:space="preserve">Product and integration</w:t>
      </w:r>
    </w:p>
    <w:p>
      <w:pPr>
        <w:pStyle w:val="ListParagraph"/>
        <w:numPr>
          <w:ilvl w:val="0"/>
          <w:numId w:val="2"/>
        </w:numPr>
        <w:spacing w:after="60"/>
      </w:pPr>
      <w:r>
        <w:t xml:space="preserve">"Here is one I am curious about. Would you want CodeRabbit working inside the sport? These teams ship software under the hardest deadlines in the world. Is a real working role like that interesting, or is this more about the story and the access?"</w:t>
      </w:r>
    </w:p>
    <w:p>
      <w:pPr>
        <w:pStyle w:val="Heading3"/>
        <w:spacing w:after="100" w:before="240"/>
      </w:pPr>
      <w:r>
        <w:t xml:space="preserve">Community</w:t>
      </w:r>
    </w:p>
    <w:p>
      <w:pPr>
        <w:pStyle w:val="ListParagraph"/>
        <w:numPr>
          <w:ilvl w:val="0"/>
          <w:numId w:val="2"/>
        </w:numPr>
        <w:spacing w:after="60"/>
      </w:pPr>
      <w:r>
        <w:t xml:space="preserve">"Developers are a community, not just a market. Is there a community side you would want to build in: open-source people, customer engineers, events?"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three to five seasons."</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the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story you wish more people knew?"</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customer hospitality for you? Are there engineering leaders or target accounts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AI Code Review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and for a technology brand that room includes the CIOs and CTOs you sell to.</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 That is where the developer audience lives.</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[Two-level B2B framing for CodeRabbit: the developers who adopt, and the executives who sign.]</w:t>
      </w:r>
    </w:p>
    <w:p>
      <w:pPr>
        <w:pBdr>
          <w:left w:val="single" w:color="1F3864" w:sz="18"/>
        </w:pBdr>
        <w:shd w:fill="F2F4F8" w:val="clear"/>
        <w:spacing w:after="60" w:before="80" w:line="264"/>
        <w:ind w:left="280" w:right="120"/>
      </w:pPr>
      <w:r>
        <w:t xml:space="preserve">"Now, who you reach. For CodeRabbit I see two audiences, and this sport covers both.</w:t>
      </w:r>
    </w:p>
    <w:p>
      <w:pPr>
        <w:pBdr>
          <w:left w:val="single" w:color="1F3864" w:sz="18"/>
        </w:pBdr>
        <w:shd w:fill="F2F4F8" w:val="clear"/>
        <w:spacing w:after="60" w:before="0" w:line="264"/>
        <w:ind w:left="280" w:right="120"/>
      </w:pPr>
      <w:r>
        <w:t xml:space="preserve"/>
      </w:r>
      <w:r>
        <w:rPr>
          <w:b/>
          <w:bCs/>
        </w:rPr>
        <w:t xml:space="preserve">The developers who adopt you.</w:t>
      </w:r>
      <w:r>
        <w:t xml:space="preserve"> F1 fans are young and live online: 43% are under 35, 61% of surveyed fans engage with F1 content every day, and the sport is number one in the world for social engagement. And this is the most engineering-flavored sport on earth. It is won by simulation, data and split-second software. Developers do not just watch it. They respect it.</w:t>
      </w:r>
    </w:p>
    <w:p>
      <w:pPr>
        <w:pBdr>
          <w:left w:val="single" w:color="1F3864" w:sz="18"/>
        </w:pBdr>
        <w:shd w:fill="F2F4F8" w:val="clear"/>
        <w:spacing w:after="60" w:before="0" w:line="264"/>
        <w:ind w:left="280" w:right="120"/>
      </w:pPr>
      <w:r>
        <w:t xml:space="preserve"/>
      </w:r>
      <w:r>
        <w:rPr>
          <w:b/>
          <w:bCs/>
        </w:rPr>
        <w:t xml:space="preserve">The executives who sign the contract.</w:t>
      </w:r>
      <w:r>
        <w:t xml:space="preserve"> Formula 1 has the highest concentration of business decision makers in sport: fans index at 160 for management and strategy roles, where the average person is 100. In the Paddock Club, 66% of guests are senior executives, and for a technology partner that means CIOs, CTOs and CISOs. The person who approves a company-wide CodeRabbit contract is, quite literally, in that room.</w:t>
      </w:r>
    </w:p>
    <w:p>
      <w:pPr>
        <w:pBdr>
          <w:left w:val="single" w:color="1F3864" w:sz="18"/>
        </w:pBdr>
        <w:shd w:fill="F2F4F8" w:val="clear"/>
        <w:spacing w:after="160" w:before="0" w:line="264"/>
        <w:ind w:left="280" w:right="120"/>
      </w:pPr>
      <w:r>
        <w:t xml:space="preserve">And your home market is the sport's fastest growing one. The US has three races, two American teams, Apple broadcasting the sport, and purchase consideration up 32%."</w:t>
      </w:r>
    </w:p>
    <w:p>
      <w:pPr>
        <w:pStyle w:val="Heading2"/>
        <w:spacing w:after="120" w:before="280"/>
      </w:pPr>
      <w:r>
        <w:t xml:space="preserve">4.4 Why this could fit CodeRabbit</w:t>
      </w:r>
    </w:p>
    <w:p>
      <w:pPr>
        <w:pBdr>
          <w:left w:val="single" w:color="1F3864" w:sz="18"/>
        </w:pBdr>
        <w:shd w:fill="F2F4F8" w:val="clear"/>
        <w:spacing w:after="60" w:before="80" w:line="264"/>
        <w:ind w:left="280" w:right="120"/>
      </w:pPr>
      <w:r>
        <w:t xml:space="preserve">"Let me tell you why I find this opportunity interesting for CodeRabbit. Three reasons.</w:t>
      </w:r>
    </w:p>
    <w:p>
      <w:pPr>
        <w:pBdr>
          <w:left w:val="single" w:color="1F3864" w:sz="18"/>
        </w:pBdr>
        <w:shd w:fill="F2F4F8" w:val="clear"/>
        <w:spacing w:after="60" w:before="0" w:line="264"/>
        <w:ind w:left="280" w:right="120"/>
      </w:pPr>
      <w:r>
        <w:t xml:space="preserve"/>
      </w:r>
      <w:r>
        <w:rPr>
          <w:b/>
          <w:bCs/>
        </w:rPr>
        <w:t xml:space="preserve">First, the grid became a software showcase.</w:t>
      </w:r>
      <w:r>
        <w:t xml:space="preserve"> Atlassian, Oracle, HP, and reportedly Microsoft did not buy small logos. They put their names on the teams. When the biggest software companies in the world choose the same stage, they move their whole market's attention there. A partnership puts CodeRabbit on that stage as a peer, at a fraction of what the giants pay.</w:t>
      </w:r>
    </w:p>
    <w:p>
      <w:pPr>
        <w:pBdr>
          <w:left w:val="single" w:color="1F3864" w:sz="18"/>
        </w:pBdr>
        <w:shd w:fill="F2F4F8" w:val="clear"/>
        <w:spacing w:after="60" w:before="0" w:line="264"/>
        <w:ind w:left="280" w:right="120"/>
      </w:pPr>
      <w:r>
        <w:t xml:space="preserve"/>
      </w:r>
      <w:r>
        <w:rPr>
          <w:b/>
          <w:bCs/>
        </w:rPr>
        <w:t xml:space="preserve">Second, one platform reaches both of your audiences.</w:t>
      </w:r>
      <w:r>
        <w:t xml:space="preserve"> Most marketing makes you choose: developer channels or executive channels. This sport is the rare place with both. The developers are in the audience. The executives are in the Paddock Club. One partnership, both jobs.</w:t>
      </w:r>
    </w:p>
    <w:p>
      <w:pPr>
        <w:pBdr>
          <w:left w:val="single" w:color="1F3864" w:sz="18"/>
        </w:pBdr>
        <w:shd w:fill="F2F4F8" w:val="clear"/>
        <w:spacing w:after="60" w:before="0" w:line="264"/>
        <w:ind w:left="280" w:right="120"/>
      </w:pPr>
      <w:r>
        <w:t xml:space="preserve"/>
      </w:r>
      <w:r>
        <w:rPr>
          <w:b/>
          <w:bCs/>
        </w:rPr>
        <w:t xml:space="preserve">Third, a real working role.</w:t>
      </w:r>
      <w:r>
        <w:t xml:space="preserve"> These teams ship software under race-day deadlines, where a bad change costs positions or worse. Imagine the partnership where a team's own engineers use CodeRabbit and say so. We have built exactly that shape before: RUCKUS at Haas is a partner whose product runs the team's operations, with a live showcase in the garage. Marketing you can demo is the most believable marketing there is.</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code at 300 kilometers per hour.</w:t>
      </w:r>
      <w:r>
        <w:t xml:space="preserve"> A content series with a team's software engineers: how race software gets built, tested and shipped between two race weekends, with CodeRabbit in the story as the reviewer. Developers share engineering stories like this endlessly, and no ad buys that.</w:t>
      </w:r>
    </w:p>
    <w:p>
      <w:pPr>
        <w:pBdr>
          <w:left w:val="single" w:color="1F3864" w:sz="18"/>
        </w:pBdr>
        <w:shd w:fill="F2F4F8" w:val="clear"/>
        <w:spacing w:after="60" w:before="0" w:line="264"/>
        <w:ind w:left="280" w:right="120"/>
      </w:pPr>
      <w:r>
        <w:t xml:space="preserve"/>
      </w:r>
      <w:r>
        <w:rPr>
          <w:b/>
          <w:bCs/>
        </w:rPr>
        <w:t xml:space="preserve">Two, the team as your showcase.</w:t>
      </w:r>
      <w:r>
        <w:t xml:space="preserve"> A supplier-style partnership where the team's software group uses CodeRabbit in its daily work, and you hold the official partner title. Your best sales demo becomes: the team that races on Sunday reviews its code with us.</w:t>
      </w:r>
    </w:p>
    <w:p>
      <w:pPr>
        <w:pBdr>
          <w:left w:val="single" w:color="1F3864" w:sz="18"/>
        </w:pBdr>
        <w:shd w:fill="F2F4F8" w:val="clear"/>
        <w:spacing w:after="160" w:before="0" w:line="264"/>
        <w:ind w:left="280" w:right="120"/>
      </w:pPr>
      <w:r>
        <w:t xml:space="preserve"/>
      </w:r>
      <w:r>
        <w:rPr>
          <w:b/>
          <w:bCs/>
        </w:rPr>
        <w:t xml:space="preserve">Three, the developer paddock.</w:t>
      </w:r>
      <w:r>
        <w:t xml:space="preserve"> Your top customers' engineering leaders and star open-source contributors hosted across the season: garage tours, time with the team's engineers, then the race. Seven passes host twenty guests in a weekend. For the people you most want to win, this is the invitation of the year."</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developer-tools company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team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Can a company our size afford this</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grow bottom-up through developers, why sponsor anything</w:t>
      </w:r>
    </w:p>
    <w:p>
      <w:pPr>
        <w:pStyle w:val="Heading2"/>
        <w:spacing w:after="120" w:before="280"/>
      </w:pPr>
      <w:r>
        <w:t xml:space="preserve">Q1. "What does a developer-tools company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stage. The biggest software names in the world put their names on these teams. Standing next to them says CodeRabbit belongs in that company.</w:t>
      </w:r>
    </w:p>
    <w:p>
      <w:pPr>
        <w:pBdr>
          <w:left w:val="single" w:color="1F3864" w:sz="18"/>
        </w:pBdr>
        <w:shd w:fill="F2F4F8" w:val="clear"/>
        <w:spacing w:after="60" w:before="0" w:line="264"/>
        <w:ind w:left="280" w:right="120"/>
      </w:pPr>
      <w:r>
        <w:t xml:space="preserve">Two, a room. The most executive audience in sport, with the CIOs and CTOs who sign your enterprise contracts sitting in the Paddock Club.</w:t>
      </w:r>
    </w:p>
    <w:p>
      <w:pPr>
        <w:pBdr>
          <w:left w:val="single" w:color="1F3864" w:sz="18"/>
        </w:pBdr>
        <w:shd w:fill="F2F4F8" w:val="clear"/>
        <w:spacing w:after="60" w:before="0" w:line="264"/>
        <w:ind w:left="280" w:right="120"/>
      </w:pPr>
      <w:r>
        <w:t xml:space="preserve">Three, a story. Teams here ship code under the hardest deadlines in the world. A code review brand with a real role inside that is a story developers retell for you.</w:t>
      </w:r>
    </w:p>
    <w:p>
      <w:pPr>
        <w:pBdr>
          <w:left w:val="single" w:color="1F3864" w:sz="18"/>
        </w:pBdr>
        <w:shd w:fill="F2F4F8" w:val="clear"/>
        <w:spacing w:after="160" w:before="0" w:line="264"/>
        <w:ind w:left="280" w:right="120"/>
      </w:pPr>
      <w:r>
        <w:t xml:space="preserve">That is the one-minute version. The brief decides how big each of the three should be."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race title rights,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engineering, the hospitality, the partner ecosystem. Many more entry points and price levels.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code review company.</w:t>
      </w:r>
    </w:p>
    <w:p>
      <w:pPr>
        <w:pBdr>
          <w:left w:val="single" w:color="1F3864" w:sz="18"/>
        </w:pBdr>
        <w:shd w:fill="F2F4F8" w:val="clear"/>
        <w:spacing w:after="60" w:before="0" w:line="264"/>
        <w:ind w:left="280" w:right="120"/>
      </w:pPr>
      <w:r>
        <w:t xml:space="preserve">Third, attention is won through activation, not logo size. A story developers share, a team that uses your product and says so, a piece of content people retell: these beat bigger logos every weekend.</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industry events.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CodeRabbit: 350 partner companies across the grid, nearly all of them running large software teams. Every one of them reviews code every day. That is a pipeline, not a billboard."</w:t>
      </w:r>
    </w:p>
    <w:p>
      <w:pPr>
        <w:pStyle w:val="Heading2"/>
        <w:spacing w:after="120" w:before="280"/>
      </w:pPr>
      <w:r>
        <w:t xml:space="preserve">Q5. "Which team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technology story and partner list, its content quality and reach with young audiences, its appetite for a working supplier relationship, its hospitality quality, and the overlap with your target accounts. A title-level software partner on a team can be a reason for or against it for you, and we check that per team.</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audiences you care about: developers and engineering leaders.</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Hospitality outcomes.</w:t>
      </w:r>
      <w:r>
        <w:t xml:space="preserve"> Which accounts you hosted, and what those relationships produced afterwards.</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 Microsoft with Mercedes was reported in January 2026 at around $60M a year.]</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"Oracle and Microsoft are giants. Can a company our size even afford this?</w:t>
      </w:r>
    </w:p>
    <w:p>
      <w:pPr>
        <w:pBdr>
          <w:left w:val="single" w:color="1F3864" w:sz="18"/>
        </w:pBdr>
        <w:shd w:fill="F2F4F8" w:val="clear"/>
        <w:spacing w:after="60" w:before="80" w:line="264"/>
        <w:ind w:left="280" w:right="120"/>
      </w:pPr>
      <w:r>
        <w:t xml:space="preserve">"Yes, and this is the most common misunderstanding about the sport.</w:t>
      </w:r>
    </w:p>
    <w:p>
      <w:pPr>
        <w:pBdr>
          <w:left w:val="single" w:color="1F3864" w:sz="18"/>
        </w:pBdr>
        <w:shd w:fill="F2F4F8" w:val="clear"/>
        <w:spacing w:after="60" w:before="0" w:line="264"/>
        <w:ind w:left="280" w:right="120"/>
      </w:pPr>
      <w:r>
        <w:t xml:space="preserve">The title deals you read about are the top of the pyramid. Underneath them, every team runs a full ladder of positions, and entry-level and supplier partnerships start in the low single-digit millions per year. That is where scale-ups enter.</w:t>
      </w:r>
    </w:p>
    <w:p>
      <w:pPr>
        <w:pBdr>
          <w:left w:val="single" w:color="1F3864" w:sz="18"/>
        </w:pBdr>
        <w:shd w:fill="F2F4F8" w:val="clear"/>
        <w:spacing w:after="60" w:before="0" w:line="264"/>
        <w:ind w:left="280" w:right="120"/>
      </w:pPr>
      <w:r>
        <w:t xml:space="preserve">Airwallex is the example I keep coming back to: a fintech scale-up, not a giant, partnered with McLaren, and during the partnership revenue grew 50% year on year across EMEA and the Americas.</w:t>
      </w:r>
    </w:p>
    <w:p>
      <w:pPr>
        <w:pBdr>
          <w:left w:val="single" w:color="1F3864" w:sz="18"/>
        </w:pBdr>
        <w:shd w:fill="F2F4F8" w:val="clear"/>
        <w:spacing w:after="60" w:before="0" w:line="264"/>
        <w:ind w:left="280" w:right="120"/>
      </w:pPr>
      <w:r>
        <w:t xml:space="preserve">There are also structures where part of the deal is your product: the team uses CodeRabbit, and that value counts inside the partnership. Teams like deals that make them better, not just richer.</w:t>
      </w:r>
    </w:p>
    <w:p>
      <w:pPr>
        <w:pBdr>
          <w:left w:val="single" w:color="1F3864" w:sz="18"/>
        </w:pBdr>
        <w:shd w:fill="F2F4F8" w:val="clear"/>
        <w:spacing w:after="160" w:before="0" w:line="264"/>
        <w:ind w:left="280" w:right="120"/>
      </w:pPr>
      <w:r>
        <w:t xml:space="preserve">The honest answer is: the brief and the budget decide the level, and we will only recommend what makes sense at your size."</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"Software and AI names are arriving in this sport every season,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developer tools and AI software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"Our growth is bottom-up. Developers find us on GitHub. Why would we sponsor anything?</w:t>
      </w:r>
    </w:p>
    <w:p>
      <w:pPr>
        <w:pBdr>
          <w:left w:val="single" w:color="1F3864" w:sz="18"/>
        </w:pBdr>
        <w:shd w:fill="F2F4F8" w:val="clear"/>
        <w:spacing w:after="60" w:before="80" w:line="264"/>
        <w:ind w:left="280" w:right="120"/>
      </w:pPr>
      <w:r>
        <w:t xml:space="preserve">"That growth engine is exactly why this is worth a look. Two thoughts.</w:t>
      </w:r>
    </w:p>
    <w:p>
      <w:pPr>
        <w:pBdr>
          <w:left w:val="single" w:color="1F3864" w:sz="18"/>
        </w:pBdr>
        <w:shd w:fill="F2F4F8" w:val="clear"/>
        <w:spacing w:after="60" w:before="0" w:line="264"/>
        <w:ind w:left="280" w:right="120"/>
      </w:pPr>
      <w:r>
        <w:t xml:space="preserve">First, your next chapter is enterprise. You raised sixty million to go global, and global means company-wide contracts signed by CTOs and CIOs. Those buyers do not find you on GitHub. They ask: is this company credible, is it safe, will it be here in five years? A team partnership answers those questions before your seller walks in. And the people asking them are sitting in the Paddock Club: 66% of guests there are senior executives.</w:t>
      </w:r>
    </w:p>
    <w:p>
      <w:pPr>
        <w:pBdr>
          <w:left w:val="single" w:color="1F3864" w:sz="18"/>
        </w:pBdr>
        <w:shd w:fill="F2F4F8" w:val="clear"/>
        <w:spacing w:after="60" w:before="0" w:line="264"/>
        <w:ind w:left="280" w:right="120"/>
      </w:pPr>
      <w:r>
        <w:t xml:space="preserve">Second, even bottom-up growth runs on love, and love needs stories. The most engineering-obsessed sport on earth, with a team whose engineers use your product under race-day pressure, is the best story a developer brand can own. Your competitors can copy features. They cannot copy that seat, because each category has one per team.</w:t>
      </w:r>
    </w:p>
    <w:p>
      <w:pPr>
        <w:pBdr>
          <w:left w:val="single" w:color="1F3864" w:sz="18"/>
        </w:pBdr>
        <w:shd w:fill="F2F4F8" w:val="clear"/>
        <w:spacing w:after="160" w:before="0" w:line="264"/>
        <w:ind w:left="280" w:right="120"/>
      </w:pPr>
      <w:r>
        <w:t xml:space="preserve">And to be clear, nobody is asking you to choose. The product keeps winning developers. The partnership wins the rooms the product cannot enter."</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CodeRabbit,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developer vs enterprise balance, target accounts,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developer tools, AI software and cloud categories across all eleven teams fresh, including supplier-tier and product-plus-cash options.</w:t>
      </w:r>
    </w:p>
    <w:p>
      <w:pPr>
        <w:pStyle w:val="ListParagraph"/>
        <w:numPr>
          <w:ilvl w:val="0"/>
          <w:numId w:val="3"/>
        </w:numPr>
        <w:spacing w:after="60"/>
      </w:pPr>
      <w:r>
        <w:t xml:space="preserve">Log CodeRabbit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2026-09-29T13:08:49.438Z</dcterms:created>
  <dcterms:modified xsi:type="dcterms:W3CDTF">2026-09-29T13:08:49.452Z</dcterms:modified>
</cp:coreProperties>
</file>

<file path=docProps/custom.xml><?xml version="1.0" encoding="utf-8"?>
<Properties xmlns="http://schemas.openxmlformats.org/officeDocument/2006/custom-properties" xmlns:vt="http://schemas.openxmlformats.org/officeDocument/2006/docPropsVTypes"/>
</file>