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GIMLET LABS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Gimlet Labs' objectives, fill out the brief, show why Formula 1 is where AI infrastructure companies build their name with the world's biggest buyers,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deep technologists from a US company; they respect precision and dislike marketing talk,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Gimlet Labs, fill out the brief, and agree the next step: grid mapping, then recommendations. They should leave feeling this costs them nothing, and that Formula 1 is an efficiency competition their company would look at home in.</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Gimlet, why now.</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Gimlet,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Gimlet is free.</w:t>
      </w:r>
    </w:p>
    <w:p>
      <w:pPr>
        <w:pStyle w:val="ListParagraph"/>
        <w:numPr>
          <w:ilvl w:val="0"/>
          <w:numId w:val="2"/>
        </w:numPr>
        <w:spacing w:after="60"/>
      </w:pPr>
      <w:r>
        <w:t xml:space="preserve"/>
      </w:r>
      <w:r>
        <w:rPr>
          <w:b/>
          <w:bCs/>
        </w:rPr>
        <w:t xml:space="preserve">Your market already lives here.</w:t>
      </w:r>
      <w:r>
        <w:t xml:space="preserve"> AWS is the sport's official cloud provider. Google Cloud partners McLaren. Oracle's name is on Red Bull. Microsoft reportedly signed with Mercedes in January. The companies you sell to, and the companies that invest in you, are already on this grid.</w:t>
      </w:r>
    </w:p>
    <w:p>
      <w:pPr>
        <w:pStyle w:val="ListParagraph"/>
        <w:numPr>
          <w:ilvl w:val="0"/>
          <w:numId w:val="2"/>
        </w:numPr>
        <w:spacing w:after="60"/>
      </w:pPr>
      <w:r>
        <w:t xml:space="preserve"/>
      </w:r>
      <w:r>
        <w:rPr>
          <w:b/>
          <w:bCs/>
        </w:rPr>
        <w:t xml:space="preserve">Formula 1 is an efficiency competition, and so is your product.</w:t>
      </w:r>
      <w:r>
        <w:t xml:space="preserve"> The whole sport is about doing more with less: less fuel, capped budgets, even capped computing for car design. Getting more from the same machines is the sport's daily obsession, and it is exactly what Gimlet sells.</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Gimlet Labs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AI infrastructure, cloud or computing</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Gimlet Labs is (verify on the call)</w:t>
      </w:r>
    </w:p>
    <w:p>
      <w:pPr>
        <w:pStyle w:val="ListParagraph"/>
        <w:numPr>
          <w:ilvl w:val="0"/>
          <w:numId w:val="2"/>
        </w:numPr>
        <w:spacing w:after="60"/>
      </w:pPr>
      <w:r>
        <w:t xml:space="preserve">San Francisco company, spun out of research at Stanford. Co-founder and CEO is Zain Asgar, who worked at Nvidia and Google and founded Pixie Labs before this; several co-founders are from the Pixie team.</w:t>
      </w:r>
    </w:p>
    <w:p>
      <w:pPr>
        <w:pStyle w:val="ListParagraph"/>
        <w:numPr>
          <w:ilvl w:val="0"/>
          <w:numId w:val="2"/>
        </w:numPr>
        <w:spacing w:after="60"/>
      </w:pPr>
      <w:r>
        <w:t xml:space="preserve">What they do, in plain words: when an AI model does its thinking and answers people, that work runs on chips. Today almost all of it runs on one kind of chip, which is scarce and expensive. Gimlet splits the work into parts and runs each part on the kind of chip that does it best. Same answers, less cost, less power.</w:t>
      </w:r>
    </w:p>
    <w:p>
      <w:pPr>
        <w:pStyle w:val="ListParagraph"/>
        <w:numPr>
          <w:ilvl w:val="0"/>
          <w:numId w:val="2"/>
        </w:numPr>
        <w:spacing w:after="60"/>
      </w:pPr>
      <w:r>
        <w:t xml:space="preserve">Products: Gimlet Cloud, a service where companies run their AI work without managing machines, and kforge, a tool that automatically writes the low-level code that makes chips run fast.</w:t>
      </w:r>
    </w:p>
    <w:p>
      <w:pPr>
        <w:pStyle w:val="ListParagraph"/>
        <w:numPr>
          <w:ilvl w:val="0"/>
          <w:numId w:val="2"/>
        </w:numPr>
        <w:spacing w:after="60"/>
      </w:pPr>
      <w:r>
        <w:t xml:space="preserve">Funding: $300M Series B in September 2026, led by Andreessen Horowitz, at a $3B valuation. Investors include Microsoft's venture fund M12, Arm, Sapphire Ventures, Menlo Ventures and Samsung's venture arm. Around $392M raised in total.</w:t>
      </w:r>
    </w:p>
    <w:p>
      <w:pPr>
        <w:pStyle w:val="ListParagraph"/>
        <w:numPr>
          <w:ilvl w:val="0"/>
          <w:numId w:val="2"/>
        </w:numPr>
        <w:spacing w:after="60"/>
      </w:pPr>
      <w:r>
        <w:t xml:space="preserve">Scale claims, theirs (verify and attribute to them): billions of dollars in customer orders, and customers said to include one of the world's largest cloud providers and a top-three AI lab.</w:t>
      </w:r>
    </w:p>
    <w:p>
      <w:pPr>
        <w:pStyle w:val="ListParagraph"/>
        <w:numPr>
          <w:ilvl w:val="0"/>
          <w:numId w:val="2"/>
        </w:numPr>
        <w:spacing w:after="60"/>
      </w:pPr>
      <w:r>
        <w:t xml:space="preserve">Buyers: a small number of very large decisions. Cloud providers, AI companies, and big enterprises that run AI at scale. Sales is trust-driven and executive-level.</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note:</w:t>
      </w:r>
      <w:r>
        <w:t xml:space="preserve"> the money exists after a $300M raise, but this is a young company whose spending priority is machines and engineers. Entry-level positions are the realistic conversation; surface budget appetite early. Q12 handles the "every dollar goes to compute" pushback.</w:t>
      </w:r>
    </w:p>
    <w:p>
      <w:pPr>
        <w:pStyle w:val="ListParagraph"/>
        <w:numPr>
          <w:ilvl w:val="0"/>
          <w:numId w:val="2"/>
        </w:numPr>
        <w:spacing w:after="60"/>
      </w:pPr>
      <w:r>
        <w:t xml:space="preserve"/>
      </w:r>
      <w:r>
        <w:rPr>
          <w:b/>
          <w:bCs/>
        </w:rPr>
        <w:t xml:space="preserve">Category check:</w:t>
      </w:r>
      <w:r>
        <w:t xml:space="preserve"> do not claim any category open. Cloud and computing names sit across this grid; a specialist AI infrastructure company is a newer kind of entrant, and we verify the exact picture at the recommendations stage.</w:t>
      </w:r>
    </w:p>
    <w:p>
      <w:pPr>
        <w:pStyle w:val="ListParagraph"/>
        <w:numPr>
          <w:ilvl w:val="0"/>
          <w:numId w:val="2"/>
        </w:numPr>
        <w:spacing w:after="60"/>
      </w:pPr>
      <w:r>
        <w:t xml:space="preserve"/>
      </w:r>
      <w:r>
        <w:rPr>
          <w:b/>
          <w:bCs/>
        </w:rPr>
        <w:t xml:space="preserve">Claims discipline:</w:t>
      </w:r>
      <w:r>
        <w:t xml:space="preserve"> never say or imply any F1 team runs on Gimlet today. The working-role ideas in 4.4 and 4.5 are ideas to build, not facts. Attribute their customer-order and customer-name claims to them, not to us.</w:t>
      </w:r>
    </w:p>
    <w:p>
      <w:pPr>
        <w:pStyle w:val="ListParagraph"/>
        <w:numPr>
          <w:ilvl w:val="0"/>
          <w:numId w:val="2"/>
        </w:numPr>
        <w:spacing w:after="60"/>
      </w:pPr>
      <w:r>
        <w:t xml:space="preserve"/>
      </w:r>
      <w:r>
        <w:rPr>
          <w:b/>
          <w:bCs/>
        </w:rPr>
        <w:t xml:space="preserve">Names check:</w:t>
      </w:r>
      <w:r>
        <w:t xml:space="preserve"> citations in this script (AWS as the sport's official cloud provider since 2018, Google Cloud at McLaren, Oracle title at Red Bull, Microsoft with Mercedes as reported in January 2026, Atlassian title at Williams, HP title at Ferrari, RUCKUS at Haas, Airwallex at McLaren)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AI infrastructure, cloud or computing, and check the register for earlier Gimlet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 and for a technology brand that room includes CIOs, CTOs and CISOs.</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The tech map: AWS official cloud provider of the sport since 2018. Google Cloud at McLaren. Oracle title partner of Red Bull. Microsoft with Mercedes reported in January 2026 at around $60M a year. Atlassian title partner of Williams. HP title partner of Ferrari.</w:t>
      </w:r>
    </w:p>
    <w:p>
      <w:pPr>
        <w:pStyle w:val="ListParagraph"/>
        <w:numPr>
          <w:ilvl w:val="0"/>
          <w:numId w:val="2"/>
        </w:numPr>
        <w:spacing w:after="60"/>
      </w:pPr>
      <w:r>
        <w:t xml:space="preserve">The efficiency story: since 2021 teams operate under a cost cap, the rules limit how much computing teams may spend on aero design, and from this season the cars run on 100% sustainable fuel with a much bigger share of electric power. Net zero goal for 2030.</w:t>
      </w:r>
    </w:p>
    <w:p>
      <w:pPr>
        <w:pStyle w:val="ListParagraph"/>
        <w:numPr>
          <w:ilvl w:val="0"/>
          <w:numId w:val="2"/>
        </w:numPr>
        <w:spacing w:after="60"/>
      </w:pPr>
      <w:r>
        <w:t xml:space="preserve">Talent: 43% of fans under 35; the sport is an engineering magnet.</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w:t>
      </w:r>
    </w:p>
    <w:p>
      <w:pPr>
        <w:pStyle w:val="ListParagraph"/>
        <w:numPr>
          <w:ilvl w:val="0"/>
          <w:numId w:val="2"/>
        </w:numPr>
        <w:spacing w:after="60"/>
      </w:pPr>
      <w:r>
        <w:t xml:space="preserve">F1 is number one in sport for social engagement: 2.2bn engagements, ahead of the NBA.</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Gimlet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Gimlet, and why now</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"Before my questions, let me tell you why I wanted this call.</w:t>
      </w:r>
    </w:p>
    <w:p>
      <w:pPr>
        <w:pBdr>
          <w:left w:val="single" w:color="1F3864" w:sz="18"/>
        </w:pBdr>
        <w:shd w:fill="F2F4F8" w:val="clear"/>
        <w:spacing w:after="60" w:before="0" w:line="264"/>
        <w:ind w:left="280" w:right="120"/>
      </w:pPr>
      <w:r>
        <w:t xml:space="preserve">I looked at what Gimlet is doing. Simple version: the world is desperate for AI computing power. Most of it runs on one kind of chip, and there are not enough of them. You found a smarter way: split the work into parts, and run each part on the chip that does it best. Same answers, less cost, less power. This month you raised three hundred million dollars to scale that up, and you have said publicly that you already have billions of dollars in customer orders.</w:t>
      </w:r>
    </w:p>
    <w:p>
      <w:pPr>
        <w:pBdr>
          <w:left w:val="single" w:color="1F3864" w:sz="18"/>
        </w:pBdr>
        <w:shd w:fill="F2F4F8" w:val="clear"/>
        <w:spacing w:after="60" w:before="0" w:line="264"/>
        <w:ind w:left="280" w:right="120"/>
      </w:pPr>
      <w:r>
        <w:t xml:space="preserve">Now look at this sport. Formula 1 is an efficiency competition. The budgets are capped. The fuel is limited. The rules even cap how much computing power a team may spend on designing its car. The whole sport is about getting more from less. That is your product's story, told at 300 kilometers per hour.</w:t>
      </w:r>
    </w:p>
    <w:p>
      <w:pPr>
        <w:pBdr>
          <w:left w:val="single" w:color="1F3864" w:sz="18"/>
        </w:pBdr>
        <w:shd w:fill="F2F4F8" w:val="clear"/>
        <w:spacing w:after="60" w:before="0" w:line="264"/>
        <w:ind w:left="280" w:right="120"/>
      </w:pPr>
      <w:r>
        <w:t xml:space="preserve">And look at who is already here. AWS is the sport's official cloud provider. Google Cloud partners McLaren. Oracle's name is on the Red Bull team. Microsoft, whose venture fund just invested in you, reportedly signed with Mercedes in January. The companies you sell to, and the companies that back you, are already spending here.</w:t>
      </w:r>
    </w:p>
    <w:p>
      <w:pPr>
        <w:pBdr>
          <w:left w:val="single" w:color="1F3864" w:sz="18"/>
        </w:pBdr>
        <w:shd w:fill="F2F4F8" w:val="clear"/>
        <w:spacing w:after="160" w:before="0" w:line="264"/>
        <w:ind w:left="280" w:right="120"/>
      </w:pPr>
      <w:r>
        <w:t xml:space="preserve">So that is why I called: the timing, and the fit. The brief will tell us the rest."</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Gimlet thought about brand building at all yet, in sport or anywhere else?"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Gimlet? Make the name trusted with big enterprise buyers, help you hire the best engineers in the world, tell the efficiency story, or something else?"</w:t>
      </w:r>
    </w:p>
    <w:p>
      <w:pPr>
        <w:pStyle w:val="ListParagraph"/>
        <w:numPr>
          <w:ilvl w:val="0"/>
          <w:numId w:val="2"/>
        </w:numPr>
        <w:spacing w:after="60"/>
      </w:pPr>
      <w:r>
        <w:t xml:space="preserve">"Imagine this works perfectly. Three years from now, what has changed for Gimlet because of it?"</w:t>
      </w:r>
    </w:p>
    <w:p>
      <w:pPr>
        <w:pStyle w:val="Heading3"/>
        <w:spacing w:after="100" w:before="240"/>
      </w:pPr>
      <w:r>
        <w:t xml:space="preserve">The growth story</w:t>
      </w:r>
    </w:p>
    <w:p>
      <w:pPr>
        <w:pStyle w:val="ListParagraph"/>
        <w:numPr>
          <w:ilvl w:val="0"/>
          <w:numId w:val="2"/>
        </w:numPr>
        <w:spacing w:after="60"/>
      </w:pPr>
      <w:r>
        <w:t xml:space="preserve">"You just raised three hundred million. What does the company need to become in the next two years, and where does brand sit in that plan?"</w:t>
      </w:r>
    </w:p>
    <w:p>
      <w:pPr>
        <w:pStyle w:val="ListParagraph"/>
        <w:numPr>
          <w:ilvl w:val="0"/>
          <w:numId w:val="2"/>
        </w:numPr>
        <w:spacing w:after="60"/>
      </w:pPr>
      <w:r>
        <w:t xml:space="preserve">"Today, would you say the people who matter to your business know who Gimlet is? Outside the valley, I mean."</w:t>
      </w:r>
    </w:p>
    <w:p>
      <w:pPr>
        <w:pStyle w:val="Heading3"/>
        <w:spacing w:after="100" w:before="240"/>
      </w:pPr>
      <w:r>
        <w:t xml:space="preserve">Audience</w:t>
      </w:r>
    </w:p>
    <w:p>
      <w:pPr>
        <w:pStyle w:val="ListParagraph"/>
        <w:numPr>
          <w:ilvl w:val="0"/>
          <w:numId w:val="2"/>
        </w:numPr>
        <w:spacing w:after="60"/>
      </w:pPr>
      <w:r>
        <w:t xml:space="preserve">"Who exactly do you want this to reach: cloud providers, AI companies, big enterprises starting to run AI at scale? Are there named accounts you would build the program around?"</w:t>
      </w:r>
    </w:p>
    <w:p>
      <w:pPr>
        <w:pStyle w:val="ListParagraph"/>
        <w:numPr>
          <w:ilvl w:val="0"/>
          <w:numId w:val="2"/>
        </w:numPr>
        <w:spacing w:after="60"/>
      </w:pPr>
      <w:r>
        <w:t xml:space="preserve">"And how much is this also about engineers you want to hire?"</w:t>
      </w:r>
    </w:p>
    <w:p>
      <w:pPr>
        <w:pStyle w:val="Heading3"/>
        <w:spacing w:after="100" w:before="240"/>
      </w:pPr>
      <w:r>
        <w:t xml:space="preserve">Markets</w:t>
      </w:r>
    </w:p>
    <w:p>
      <w:pPr>
        <w:pStyle w:val="ListParagraph"/>
        <w:numPr>
          <w:ilvl w:val="0"/>
          <w:numId w:val="2"/>
        </w:numPr>
        <w:spacing w:after="60"/>
      </w:pPr>
      <w:r>
        <w:t xml:space="preserve">"Which markets matter most: the US first, or is this global from day one? The calendar covers five continents, and the US alone has three races."</w:t>
      </w:r>
    </w:p>
    <w:p>
      <w:pPr>
        <w:pStyle w:val="Heading3"/>
        <w:spacing w:after="100" w:before="240"/>
      </w:pPr>
      <w:r>
        <w:t xml:space="preserve">Product and integration</w:t>
      </w:r>
    </w:p>
    <w:p>
      <w:pPr>
        <w:pStyle w:val="ListParagraph"/>
        <w:numPr>
          <w:ilvl w:val="0"/>
          <w:numId w:val="2"/>
        </w:numPr>
        <w:spacing w:after="60"/>
      </w:pPr>
      <w:r>
        <w:t xml:space="preserve">"Here is one I am curious about. F1 teams run heavy simulation and AI workloads, under a cost cap, with computing for car design limited by the rules. Getting more from less compute is their daily problem. Would a real working role inside a team interest you, or is this more about the story and the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three to five seasons, which matches a scale-up plan well."</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The founders, the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people knew?"</w:t>
      </w:r>
    </w:p>
    <w:p>
      <w:pPr>
        <w:pStyle w:val="ListParagraph"/>
        <w:numPr>
          <w:ilvl w:val="0"/>
          <w:numId w:val="2"/>
        </w:numPr>
        <w:spacing w:after="60"/>
      </w:pPr>
      <w:r>
        <w:t xml:space="preserve">"Do you have people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time with customers for you? Are there executives, at cloud providers or AI companies,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AI Infrastructure Partner of a team. You use the team's name, logo and imagery in your own marketing and sales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and for a technology brand that room includes the CIOs and CTOs you sell to.</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 A strong stage for explaining what you do.</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Gimlet: few, enormous buyers, plus the engineers they need to hire.]</w:t>
      </w:r>
    </w:p>
    <w:p>
      <w:pPr>
        <w:pBdr>
          <w:left w:val="single" w:color="1F3864" w:sz="18"/>
        </w:pBdr>
        <w:shd w:fill="F2F4F8" w:val="clear"/>
        <w:spacing w:after="60" w:before="80" w:line="264"/>
        <w:ind w:left="280" w:right="120"/>
      </w:pPr>
      <w:r>
        <w:t xml:space="preserve">"Now, who you reach. Your market is unusual: a small number of very large decisions. So let me be precise about what this sport offers you.</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and for a technology partner that means CIOs, CTOs and CISOs. And the partner room around the grid, 350 companies, includes the biggest technology names on earth. For a company that needs twenty relationships, not twenty million clicks, that room is the product.</w:t>
      </w:r>
    </w:p>
    <w:p>
      <w:pPr>
        <w:pBdr>
          <w:left w:val="single" w:color="1F3864" w:sz="18"/>
        </w:pBdr>
        <w:shd w:fill="F2F4F8" w:val="clear"/>
        <w:spacing w:after="60" w:before="0" w:line="264"/>
        <w:ind w:left="280" w:right="120"/>
      </w:pPr>
      <w:r>
        <w:t xml:space="preserve"/>
      </w:r>
      <w:r>
        <w:rPr>
          <w:b/>
          <w:bCs/>
        </w:rPr>
        <w:t xml:space="preserve">The engineers.</w:t>
      </w:r>
      <w:r>
        <w:t xml:space="preserve"> You are competing for the best systems and chip people in the world. This sport is an engineering magnet: 43% of fans are under 35, and the racing itself is won by simulation, data and hardware pushed to its limits. A team partnership tells every engineer you want to hire: we play at that level.</w:t>
      </w:r>
    </w:p>
    <w:p>
      <w:pPr>
        <w:pBdr>
          <w:left w:val="single" w:color="1F3864" w:sz="18"/>
        </w:pBdr>
        <w:shd w:fill="F2F4F8" w:val="clear"/>
        <w:spacing w:after="160" w:before="0" w:line="264"/>
        <w:ind w:left="280" w:right="120"/>
      </w:pPr>
      <w:r>
        <w:t xml:space="preserve"/>
      </w:r>
      <w:r>
        <w:rPr>
          <w:b/>
          <w:bCs/>
        </w:rPr>
        <w:t xml:space="preserve">The world, when you want it.</w:t>
      </w:r>
      <w:r>
        <w:t xml:space="preserve"> 827 million fans and the number one sport for social engagement. You do not need mass reach today. But when the Gimlet name needs to mean something to markets, boards and future customers, the stage is already yours."</w:t>
      </w:r>
    </w:p>
    <w:p>
      <w:pPr>
        <w:pStyle w:val="Heading2"/>
        <w:spacing w:after="120" w:before="280"/>
      </w:pPr>
      <w:r>
        <w:t xml:space="preserve">4.4 Why this could fit Gimlet</w:t>
      </w:r>
    </w:p>
    <w:p>
      <w:pPr>
        <w:pBdr>
          <w:left w:val="single" w:color="1F3864" w:sz="18"/>
        </w:pBdr>
        <w:shd w:fill="F2F4F8" w:val="clear"/>
        <w:spacing w:after="60" w:before="80" w:line="264"/>
        <w:ind w:left="280" w:right="120"/>
      </w:pPr>
      <w:r>
        <w:t xml:space="preserve">"Let me tell you why I find this opportunity interesting for Gimlet. Three reasons.</w:t>
      </w:r>
    </w:p>
    <w:p>
      <w:pPr>
        <w:pBdr>
          <w:left w:val="single" w:color="1F3864" w:sz="18"/>
        </w:pBdr>
        <w:shd w:fill="F2F4F8" w:val="clear"/>
        <w:spacing w:after="60" w:before="0" w:line="264"/>
        <w:ind w:left="280" w:right="120"/>
      </w:pPr>
      <w:r>
        <w:t xml:space="preserve"/>
      </w:r>
      <w:r>
        <w:rPr>
          <w:b/>
          <w:bCs/>
        </w:rPr>
        <w:t xml:space="preserve">First, the story writes itself.</w:t>
      </w:r>
      <w:r>
        <w:t xml:space="preserve"> Formula 1 is an efficiency competition. Capped budgets, limited fuel, even capped computing for car design. Winning here means getting more from the same machines than the other ten teams. That is, sentence for sentence, what Gimlet sells. You would not be borrowing this sport's story. You would be telling your own.</w:t>
      </w:r>
    </w:p>
    <w:p>
      <w:pPr>
        <w:pBdr>
          <w:left w:val="single" w:color="1F3864" w:sz="18"/>
        </w:pBdr>
        <w:shd w:fill="F2F4F8" w:val="clear"/>
        <w:spacing w:after="60" w:before="0" w:line="264"/>
        <w:ind w:left="280" w:right="120"/>
      </w:pPr>
      <w:r>
        <w:t xml:space="preserve"/>
      </w:r>
      <w:r>
        <w:rPr>
          <w:b/>
          <w:bCs/>
        </w:rPr>
        <w:t xml:space="preserve">Second, your market is already on the grid.</w:t>
      </w:r>
      <w:r>
        <w:t xml:space="preserve"> AWS is the sport's official cloud provider. Google Cloud partners McLaren. Oracle's name is on Red Bull. Microsoft reportedly signed with Mercedes in January at around sixty million dollars a year. When the biggest buyers of AI infrastructure spend at that level here, they are telling you where their attention lives. A partnership puts Gimlet in that room as a peer, at a fraction of those numbers.</w:t>
      </w:r>
    </w:p>
    <w:p>
      <w:pPr>
        <w:pBdr>
          <w:left w:val="single" w:color="1F3864" w:sz="18"/>
        </w:pBdr>
        <w:shd w:fill="F2F4F8" w:val="clear"/>
        <w:spacing w:after="60" w:before="0" w:line="264"/>
        <w:ind w:left="280" w:right="120"/>
      </w:pPr>
      <w:r>
        <w:t xml:space="preserve"/>
      </w:r>
      <w:r>
        <w:rPr>
          <w:b/>
          <w:bCs/>
        </w:rPr>
        <w:t xml:space="preserve">Third, trust is your bottleneck, and this buys trust.</w:t>
      </w:r>
      <w:r>
        <w:t xml:space="preserve"> You are a young company asking the largest companies on earth to run their most important new workloads on you. They will ask: will Gimlet be here in ten years? A multi-year team partnership is a public answer. It says permanence, in a language executives read fluently.</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right tool for the right job.</w:t>
      </w:r>
      <w:r>
        <w:t xml:space="preserve"> An F1 team never uses one setup for every track. Your product does the same with chips: each part of the work runs where it runs best. That is a beautiful, simple explainer story, told with a team's engineers, that makes Gimlet understandable to people who will never read a technical paper.</w:t>
      </w:r>
    </w:p>
    <w:p>
      <w:pPr>
        <w:pBdr>
          <w:left w:val="single" w:color="1F3864" w:sz="18"/>
        </w:pBdr>
        <w:shd w:fill="F2F4F8" w:val="clear"/>
        <w:spacing w:after="60" w:before="0" w:line="264"/>
        <w:ind w:left="280" w:right="120"/>
      </w:pPr>
      <w:r>
        <w:t xml:space="preserve"/>
      </w:r>
      <w:r>
        <w:rPr>
          <w:b/>
          <w:bCs/>
        </w:rPr>
        <w:t xml:space="preserve">Two, the team as your showcase.</w:t>
      </w:r>
      <w:r>
        <w:t xml:space="preserve"> A supplier-style partnership where a team runs real AI and simulation work on Gimlet, inside its cost cap, and you hold the official partner title. We have built that shape before: RUCKUS at Haas powers the team's operations with a live showcase in the garage. Your best sales line becomes: a Formula 1 team trusts us with the computing that helps it win.</w:t>
      </w:r>
    </w:p>
    <w:p>
      <w:pPr>
        <w:pBdr>
          <w:left w:val="single" w:color="1F3864" w:sz="18"/>
        </w:pBdr>
        <w:shd w:fill="F2F4F8" w:val="clear"/>
        <w:spacing w:after="160" w:before="0" w:line="264"/>
        <w:ind w:left="280" w:right="120"/>
      </w:pPr>
      <w:r>
        <w:t xml:space="preserve"/>
      </w:r>
      <w:r>
        <w:rPr>
          <w:b/>
          <w:bCs/>
        </w:rPr>
        <w:t xml:space="preserve">Three, the deal room.</w:t>
      </w:r>
      <w:r>
        <w:t xml:space="preserve"> A curated season of Paddock Club weekends for the executives who matter to you: cloud providers, AI companies, big enterprises, your investors' networks. Private roundtables on the computing crunch, then the race. Seven passes host twenty guests in a weekend. Your entire target market fits in a few of those rooms."</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an AI infrastructure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team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We sell to a handful of huge companies, why a mass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just raised to buy machines and hire engineers, not sponsorships</w:t>
      </w:r>
    </w:p>
    <w:p>
      <w:pPr>
        <w:pStyle w:val="Heading2"/>
        <w:spacing w:after="120" w:before="280"/>
      </w:pPr>
      <w:r>
        <w:t xml:space="preserve">Q1. "What does an AI infrastructure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This sport is an efficiency competition, and efficiency is your product. No other stage tells your story for you like this one.</w:t>
      </w:r>
    </w:p>
    <w:p>
      <w:pPr>
        <w:pBdr>
          <w:left w:val="single" w:color="1F3864" w:sz="18"/>
        </w:pBdr>
        <w:shd w:fill="F2F4F8" w:val="clear"/>
        <w:spacing w:after="60" w:before="0" w:line="264"/>
        <w:ind w:left="280" w:right="120"/>
      </w:pPr>
      <w:r>
        <w:t xml:space="preserve">Two, a room. The most executive audience in sport, a partner network of 350 companies including the world's biggest technology buyers, and the Paddock Club where two thirds of guests are senior executives.</w:t>
      </w:r>
    </w:p>
    <w:p>
      <w:pPr>
        <w:pBdr>
          <w:left w:val="single" w:color="1F3864" w:sz="18"/>
        </w:pBdr>
        <w:shd w:fill="F2F4F8" w:val="clear"/>
        <w:spacing w:after="60" w:before="0" w:line="264"/>
        <w:ind w:left="280" w:right="120"/>
      </w:pPr>
      <w:r>
        <w:t xml:space="preserve">Three, a signal. A multi-year seat in this sport tells the biggest companies on earth that Gimlet is built to last. For a young company selling trust, that signal is worth real money.</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race title rights, global reach, neutrality. Bigger deals, premium prices.</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engineering, the hospitality, the partner ecosystem. Many more entry points and price levels.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 competing infrastructure company in your seat.</w:t>
      </w:r>
    </w:p>
    <w:p>
      <w:pPr>
        <w:pBdr>
          <w:left w:val="single" w:color="1F3864" w:sz="18"/>
        </w:pBdr>
        <w:shd w:fill="F2F4F8" w:val="clear"/>
        <w:spacing w:after="60" w:before="0" w:line="264"/>
        <w:ind w:left="280" w:right="120"/>
      </w:pPr>
      <w:r>
        <w:t xml:space="preserve">Third, attention is won through activation, not logo size. A team that runs real work on your platform, a story people retell, an explainer that makes a hard product simple: these beat bigger logos every weekend.</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industry events.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Gimlet: the grid's partner room holds the world's biggest technology companies, and the paddock hosts their leadership all season. Twenty relationships is a season's work here. That is a pipeline, not a billboard."</w:t>
      </w:r>
    </w:p>
    <w:p>
      <w:pPr>
        <w:pStyle w:val="Heading2"/>
        <w:spacing w:after="120" w:before="280"/>
      </w:pPr>
      <w:r>
        <w:t xml:space="preserve">Q5. "Which team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existing technology partners, because a cloud giant already on a team can be a door or a wall for you, its appetite for a real working supplier relationship, its engineering story, its hospitality quality, and the overlap with your target accounts.</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narrow audience you care about: technology executives and engineers.</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 In your market a single closed contract can repay years of partnership fees.</w:t>
      </w:r>
    </w:p>
    <w:p>
      <w:pPr>
        <w:pBdr>
          <w:left w:val="single" w:color="1F3864" w:sz="18"/>
        </w:pBdr>
        <w:shd w:fill="F2F4F8" w:val="clear"/>
        <w:spacing w:after="60" w:before="0" w:line="264"/>
        <w:ind w:left="280" w:right="120"/>
      </w:pPr>
      <w:r>
        <w:t xml:space="preserve"/>
      </w:r>
      <w:r>
        <w:rPr>
          <w:b/>
          <w:bCs/>
        </w:rPr>
        <w:t xml:space="preserve">Hospitality outcomes.</w:t>
      </w:r>
      <w:r>
        <w:t xml:space="preserve"> Which accounts you hosted, and what those relationships produced afterwards.</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 Microsoft with Mercedes was reported in January 2026 at around $60M a year.]</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sell to a handful of huge companies, not to millions of people. Why would a mass sport help us?</w:t>
      </w:r>
    </w:p>
    <w:p>
      <w:pPr>
        <w:pBdr>
          <w:left w:val="single" w:color="1F3864" w:sz="18"/>
        </w:pBdr>
        <w:shd w:fill="F2F4F8" w:val="clear"/>
        <w:spacing w:after="60" w:before="80" w:line="264"/>
        <w:ind w:left="280" w:right="120"/>
      </w:pPr>
      <w:r>
        <w:t xml:space="preserve">"Because for your buyers, this is not a mass sport. It is their meeting place.</w:t>
      </w:r>
    </w:p>
    <w:p>
      <w:pPr>
        <w:pBdr>
          <w:left w:val="single" w:color="1F3864" w:sz="18"/>
        </w:pBdr>
        <w:shd w:fill="F2F4F8" w:val="clear"/>
        <w:spacing w:after="60" w:before="0" w:line="264"/>
        <w:ind w:left="280" w:right="120"/>
      </w:pPr>
      <w:r>
        <w:t xml:space="preserve">The leadership of the world's biggest technology companies is in this paddock all season, as partners, as guests, as owners of team relationships. AWS, Google Cloud, Oracle and reportedly Microsoft did not come here for the crowd. They came for each other, and for the room.</w:t>
      </w:r>
    </w:p>
    <w:p>
      <w:pPr>
        <w:pBdr>
          <w:left w:val="single" w:color="1F3864" w:sz="18"/>
        </w:pBdr>
        <w:shd w:fill="F2F4F8" w:val="clear"/>
        <w:spacing w:after="60" w:before="0" w:line="264"/>
        <w:ind w:left="280" w:right="120"/>
      </w:pPr>
      <w:r>
        <w:t xml:space="preserve">So for Gimlet the value is precision, not reach: the Paddock Club where 66% of guests are senior executives, the partner network of 350 companies, and a seat that lets you meet the ten companies that decide your future as a peer, race after race.</w:t>
      </w:r>
    </w:p>
    <w:p>
      <w:pPr>
        <w:pBdr>
          <w:left w:val="single" w:color="1F3864" w:sz="18"/>
        </w:pBdr>
        <w:shd w:fill="F2F4F8" w:val="clear"/>
        <w:spacing w:after="160" w:before="0" w:line="264"/>
        <w:ind w:left="280" w:right="120"/>
      </w:pPr>
      <w:r>
        <w:t xml:space="preserve">The 827 million fans are not the point for you today. They are the reason the room is this good."</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"The big cloud platforms are visible in this sport, and I mentioned them because they are your market as much as your rivals. On specialist AI infrastructure companies like you, I will not answer from memory. This market moves weekly and you deserve an exact answer.</w:t>
      </w:r>
    </w:p>
    <w:p>
      <w:pPr>
        <w:pBdr>
          <w:left w:val="single" w:color="1F3864" w:sz="18"/>
        </w:pBdr>
        <w:shd w:fill="F2F4F8" w:val="clear"/>
        <w:spacing w:after="160" w:before="0" w:line="264"/>
        <w:ind w:left="280" w:right="120"/>
      </w:pPr>
      <w:r>
        <w:t xml:space="preserve">Mapping cloud, computing and AI infrastructure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"We just raised three hundred million to buy machines and hire engineers. Why would we spend any of it on a sponsorship?</w:t>
      </w:r>
    </w:p>
    <w:p>
      <w:pPr>
        <w:pBdr>
          <w:left w:val="single" w:color="1F3864" w:sz="18"/>
        </w:pBdr>
        <w:shd w:fill="F2F4F8" w:val="clear"/>
        <w:spacing w:after="60" w:before="80" w:line="264"/>
        <w:ind w:left="280" w:right="120"/>
      </w:pPr>
      <w:r>
        <w:t xml:space="preserve">"It is the right instinct, and I will not argue against machines and engineers. Three thoughts, then you judge.</w:t>
      </w:r>
    </w:p>
    <w:p>
      <w:pPr>
        <w:pBdr>
          <w:left w:val="single" w:color="1F3864" w:sz="18"/>
        </w:pBdr>
        <w:shd w:fill="F2F4F8" w:val="clear"/>
        <w:spacing w:after="60" w:before="0" w:line="264"/>
        <w:ind w:left="280" w:right="120"/>
      </w:pPr>
      <w:r>
        <w:t xml:space="preserve">First, the scale of the decision is smaller than it sounds. Entry-level positions in this sport start in the low single-digit millions a year. Against a three hundred million dollar raise, that is a rounding line, and it can include real value back: hospitality you would otherwise buy, content, and a working showcase.</w:t>
      </w:r>
    </w:p>
    <w:p>
      <w:pPr>
        <w:pBdr>
          <w:left w:val="single" w:color="1F3864" w:sz="18"/>
        </w:pBdr>
        <w:shd w:fill="F2F4F8" w:val="clear"/>
        <w:spacing w:after="60" w:before="0" w:line="264"/>
        <w:ind w:left="280" w:right="120"/>
      </w:pPr>
      <w:r>
        <w:t xml:space="preserve">Second, your bottleneck is not computing power. It is trust. You are asking the biggest companies on earth to move their most important new workloads onto a young company. One enterprise contract won because Gimlet felt established, met the right person, or simply came to mind first, repays years of partnership fees. Microsoft reportedly pays Mercedes around sixty million a year. They can measure; that is what they think this room is worth.</w:t>
      </w:r>
    </w:p>
    <w:p>
      <w:pPr>
        <w:pBdr>
          <w:left w:val="single" w:color="1F3864" w:sz="18"/>
        </w:pBdr>
        <w:shd w:fill="F2F4F8" w:val="clear"/>
        <w:spacing w:after="60" w:before="0" w:line="264"/>
        <w:ind w:left="280" w:right="120"/>
      </w:pPr>
      <w:r>
        <w:t xml:space="preserve">And third, the engineers themselves. The people you want to hire grew up on this sport. A team partnership is a standing message to them: come build the fastest infrastructure in the world, with a Formula 1 team as your proving ground.</w:t>
      </w:r>
    </w:p>
    <w:p>
      <w:pPr>
        <w:pBdr>
          <w:left w:val="single" w:color="1F3864" w:sz="18"/>
        </w:pBdr>
        <w:shd w:fill="F2F4F8" w:val="clear"/>
        <w:spacing w:after="160" w:before="0" w:line="264"/>
        <w:ind w:left="280" w:right="120"/>
      </w:pPr>
      <w:r>
        <w:t xml:space="preserve">If the brief says the timing is wrong, we will say so. But the question deserves numbers, not instinct, and that is what the recommendations will show."</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Gimlet,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buyer targets vs hiring goals, named accounts,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cloud, computing and AI infrastructure categories across all eleven teams fresh, including supplier-tier and product-plus-cash options.</w:t>
      </w:r>
    </w:p>
    <w:p>
      <w:pPr>
        <w:pStyle w:val="ListParagraph"/>
        <w:numPr>
          <w:ilvl w:val="0"/>
          <w:numId w:val="3"/>
        </w:numPr>
        <w:spacing w:after="60"/>
      </w:pPr>
      <w:r>
        <w:t xml:space="preserve">Log Gimlet Labs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2026-09-29T13:08:49.683Z</dcterms:created>
  <dcterms:modified xsi:type="dcterms:W3CDTF">2026-09-29T13:08:49.683Z</dcterms:modified>
</cp:coreProperties>
</file>

<file path=docProps/custom.xml><?xml version="1.0" encoding="utf-8"?>
<Properties xmlns="http://schemas.openxmlformats.org/officeDocument/2006/custom-properties" xmlns:vt="http://schemas.openxmlformats.org/officeDocument/2006/docPropsVTypes"/>
</file>