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MARIANA MINERALS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brand-led. Goal: open with Mariana's own story to show real homework, keep the SPORTFIVE intro to three clear sentences, understand their objectives, fill out the brief, show why F1's electric era and its car-maker paddock fit a critical-minerals company,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ex-Tesla engineers and operators; they respect precision and dislike marketing talk, so keep it plain, concrete and short.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Mariana Minerals, fill out the brief, and agree the next step: grid mapping, then recommendations. They should leave feeling this costs them nothing, and that the sport's electric era literally runs on what they produce.</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the brand first, their story told back to them, then SPORTFIVE in three sentences.</w:t>
      </w:r>
      <w:r>
        <w:t xml:space="preserve"> 3 min</w:t>
      </w:r>
    </w:p>
    <w:p>
      <w:pPr>
        <w:spacing w:after="60"/>
        <w:ind w:left="340" w:hanging="260"/>
      </w:pPr>
      <w:r>
        <w:rPr>
          <w:b/>
          <w:bCs/>
          <w:color w:val="1F3864"/>
        </w:rPr>
        <w:t xml:space="preserve">2.  </w:t>
      </w:r>
      <w:r>
        <w:t xml:space="preserve"/>
      </w:r>
      <w:r>
        <w:rPr>
          <w:b/>
          <w:bCs/>
        </w:rPr>
        <w:t xml:space="preserve">Frame the call: purpose, why Formula 1 for Mariana.</w:t>
      </w:r>
      <w:r>
        <w:t xml:space="preserve"> 2 min</w:t>
      </w:r>
    </w:p>
    <w:p>
      <w:pPr>
        <w:spacing w:after="60"/>
        <w:ind w:left="340" w:hanging="260"/>
      </w:pPr>
      <w:r>
        <w:rPr>
          <w:b/>
          <w:bCs/>
          <w:color w:val="1F3864"/>
        </w:rPr>
        <w:t xml:space="preserve">3.  </w:t>
      </w:r>
      <w:r>
        <w:t xml:space="preserve"/>
      </w:r>
      <w:r>
        <w:rPr>
          <w:b/>
          <w:bCs/>
        </w:rPr>
        <w:t xml:space="preserve">Discovery: fill the brief (objectives, buyers,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Mariana,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Mariana is free.</w:t>
      </w:r>
    </w:p>
    <w:p>
      <w:pPr>
        <w:pStyle w:val="ListParagraph"/>
        <w:numPr>
          <w:ilvl w:val="0"/>
          <w:numId w:val="2"/>
        </w:numPr>
        <w:spacing w:after="60"/>
      </w:pPr>
      <w:r>
        <w:t xml:space="preserve"/>
      </w:r>
      <w:r>
        <w:rPr>
          <w:b/>
          <w:bCs/>
        </w:rPr>
        <w:t xml:space="preserve">The electric era of racing runs on your metals.</w:t>
      </w:r>
      <w:r>
        <w:t xml:space="preserve"> From this season the cars carry a much bigger electric share: a hybrid power unit, a battery, kilometers of wiring. Copper and lithium are not a sponsor's story here. They are the sport's own ingredients.</w:t>
      </w:r>
    </w:p>
    <w:p>
      <w:pPr>
        <w:pStyle w:val="ListParagraph"/>
        <w:numPr>
          <w:ilvl w:val="0"/>
          <w:numId w:val="2"/>
        </w:numPr>
        <w:spacing w:after="60"/>
      </w:pPr>
      <w:r>
        <w:t xml:space="preserve"/>
      </w:r>
      <w:r>
        <w:rPr>
          <w:b/>
          <w:bCs/>
        </w:rPr>
        <w:t xml:space="preserve">The paddock is owned by your customers.</w:t>
      </w:r>
      <w:r>
        <w:t xml:space="preserve"> Ferrari, Mercedes and Audi are car makers. Ford powers Red Bull, General Motors stands behind Cadillac. The people who buy what Mariana mines and refines walk that paddock every race weekend.</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Mariana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mining, metals or critical minerals</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Mariana Minerals is (verify on the call)</w:t>
      </w:r>
    </w:p>
    <w:p>
      <w:pPr>
        <w:pStyle w:val="ListParagraph"/>
        <w:numPr>
          <w:ilvl w:val="0"/>
          <w:numId w:val="2"/>
        </w:numPr>
        <w:spacing w:after="60"/>
      </w:pPr>
      <w:r>
        <w:t xml:space="preserve">Silicon Valley minerals company, founded 2024, Bay Area, California (verify exact HQ city). A software-first, vertically integrated miner and refiner of critical minerals for energy, AI and defense.</w:t>
      </w:r>
    </w:p>
    <w:p>
      <w:pPr>
        <w:pStyle w:val="ListParagraph"/>
        <w:numPr>
          <w:ilvl w:val="0"/>
          <w:numId w:val="2"/>
        </w:numPr>
        <w:spacing w:after="60"/>
      </w:pPr>
      <w:r>
        <w:t xml:space="preserve">Founders: CEO Turner Caldwell, with Baker Tilney and Juan Lozano. The founding team spent years designing factories at Tesla; Caldwell ran Tesla's battery minerals and metals group.</w:t>
      </w:r>
    </w:p>
    <w:p>
      <w:pPr>
        <w:pStyle w:val="ListParagraph"/>
        <w:numPr>
          <w:ilvl w:val="0"/>
          <w:numId w:val="2"/>
        </w:numPr>
        <w:spacing w:after="60"/>
      </w:pPr>
      <w:r>
        <w:t xml:space="preserve">Operations: Copper One in Utah, a previously idled copper mine they acquired in 2025 and restarted in around four months with autonomous software, working toward 50,000 metric tons of refined copper a year. Lithium One in Texas.</w:t>
      </w:r>
    </w:p>
    <w:p>
      <w:pPr>
        <w:pStyle w:val="ListParagraph"/>
        <w:numPr>
          <w:ilvl w:val="0"/>
          <w:numId w:val="2"/>
        </w:numPr>
        <w:spacing w:after="60"/>
      </w:pPr>
      <w:r>
        <w:t xml:space="preserve">Funding: $310M Series B in August 2026 led by Khosla Ventures, with a16z, Breakthrough Energy Ventures, Greenoaks, BHP Ventures and Mitsubishi among the investors. Around $400M raised in total, valued at $1.5 billion.</w:t>
      </w:r>
    </w:p>
    <w:p>
      <w:pPr>
        <w:pStyle w:val="ListParagraph"/>
        <w:numPr>
          <w:ilvl w:val="0"/>
          <w:numId w:val="2"/>
        </w:numPr>
        <w:spacing w:after="60"/>
      </w:pPr>
      <w:r>
        <w:t xml:space="preserve">Buyers: industrial. Car makers, energy and grid companies, data-center builders, defense. Executive-level, trust-driven sales.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note:</w:t>
      </w:r>
      <w:r>
        <w:t xml:space="preserve"> very well funded, but a young company whose money is meant for mines and plants. Entry-level positions are the realistic conversation; surface budget appetite early. Q12 handles the "every dollar goes into the ground" pushback.</w:t>
      </w:r>
    </w:p>
    <w:p>
      <w:pPr>
        <w:pStyle w:val="ListParagraph"/>
        <w:numPr>
          <w:ilvl w:val="0"/>
          <w:numId w:val="2"/>
        </w:numPr>
        <w:spacing w:after="60"/>
      </w:pPr>
      <w:r>
        <w:t xml:space="preserve"/>
      </w:r>
      <w:r>
        <w:rPr>
          <w:b/>
          <w:bCs/>
        </w:rPr>
        <w:t xml:space="preserve">Category check:</w:t>
      </w:r>
      <w:r>
        <w:t xml:space="preserve"> do not claim any category open. Mining and materials is a quiet category on this grid, but industrial partnerships exist; we verify at the recommendations stage.</w:t>
      </w:r>
    </w:p>
    <w:p>
      <w:pPr>
        <w:pStyle w:val="ListParagraph"/>
        <w:numPr>
          <w:ilvl w:val="0"/>
          <w:numId w:val="2"/>
        </w:numPr>
        <w:spacing w:after="60"/>
      </w:pPr>
      <w:r>
        <w:t xml:space="preserve"/>
      </w:r>
      <w:r>
        <w:rPr>
          <w:b/>
          <w:bCs/>
        </w:rPr>
        <w:t xml:space="preserve">Claims discipline:</w:t>
      </w:r>
      <w:r>
        <w:t xml:space="preserve"> never say or imply any F1 team or supplier uses Mariana's copper or lithium today, and never claim what exact materials are inside any team's car or battery. Keep the physical story general: hybrid power units, batteries, wiring, circuit infrastructure. Attribute their production targets and customer positioning to them.</w:t>
      </w:r>
    </w:p>
    <w:p>
      <w:pPr>
        <w:pStyle w:val="ListParagraph"/>
        <w:numPr>
          <w:ilvl w:val="0"/>
          <w:numId w:val="2"/>
        </w:numPr>
        <w:spacing w:after="60"/>
      </w:pPr>
      <w:r>
        <w:t xml:space="preserve"/>
      </w:r>
      <w:r>
        <w:rPr>
          <w:b/>
          <w:bCs/>
        </w:rPr>
        <w:t xml:space="preserve">Names check:</w:t>
      </w:r>
      <w:r>
        <w:t xml:space="preserve"> citations in this script (Ferrari, Mercedes and Audi as car-maker teams, Ford powering Red Bull, General Motors behind Cadillac, Atlassian title at Williams, Oracle title at Red Bull, Microsoft with Mercedes as reported in January 2026, RUCKUS at Haas, Airwallex at McLaren) were verified in September 2026 checks. Re-verify on call day.</w:t>
      </w:r>
    </w:p>
    <w:p>
      <w:pPr>
        <w:pStyle w:val="ListParagraph"/>
        <w:numPr>
          <w:ilvl w:val="0"/>
          <w:numId w:val="2"/>
        </w:numPr>
        <w:spacing w:after="60"/>
      </w:pPr>
      <w:r>
        <w:t xml:space="preserve"/>
      </w:r>
      <w:r>
        <w:rPr>
          <w:b/>
          <w:bCs/>
        </w:rPr>
        <w:t xml:space="preserve">Pipeline check:</w:t>
      </w:r>
      <w:r>
        <w:t xml:space="preserve"> confirm no live deal in mining, metals or critical minerals, and check the register for earlier Mariana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w:t>
      </w:r>
    </w:p>
    <w:p>
      <w:pPr>
        <w:pStyle w:val="ListParagraph"/>
        <w:numPr>
          <w:ilvl w:val="0"/>
          <w:numId w:val="2"/>
        </w:numPr>
        <w:spacing w:after="60"/>
      </w:pPr>
      <w:r>
        <w:t xml:space="preserve">The electric era: from this season the cars run on 100% sustainable fuel with a much bigger share of electric power. Net zero goal for 2030. Since 2021 teams operate under a cost cap.</w:t>
      </w:r>
    </w:p>
    <w:p>
      <w:pPr>
        <w:pStyle w:val="ListParagraph"/>
        <w:numPr>
          <w:ilvl w:val="0"/>
          <w:numId w:val="2"/>
        </w:numPr>
        <w:spacing w:after="60"/>
      </w:pPr>
      <w:r>
        <w:t xml:space="preserve">The paddock is their world: Ferrari, Mercedes and Audi are car makers. Ford powers Red Bull. General Motors stands behind Cadillac.</w:t>
      </w:r>
    </w:p>
    <w:p>
      <w:pPr>
        <w:pStyle w:val="ListParagraph"/>
        <w:numPr>
          <w:ilvl w:val="0"/>
          <w:numId w:val="2"/>
        </w:numPr>
        <w:spacing w:after="60"/>
      </w:pPr>
      <w:r>
        <w:t xml:space="preserve">US, their home market: three races, two American teams in Haas and Cadillac, Apple broadcasts the sport, US purchase consideration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Talent: 43% of fans under 35; the sport is an engineering magnet.</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ListParagraph"/>
        <w:numPr>
          <w:ilvl w:val="0"/>
          <w:numId w:val="2"/>
        </w:numPr>
        <w:spacing w:after="60"/>
      </w:pPr>
      <w:r>
        <w:t xml:space="preserve">F1 is number one in sport for social engagement: 2.2bn engagements, ahead of the NBA.</w:t>
      </w:r>
    </w:p>
    <w:p>
      <w:pPr>
        <w:pStyle w:val="Heading1"/>
        <w:spacing w:after="160" w:before="360"/>
      </w:pPr>
      <w:r>
        <w:t xml:space="preserve">Part 1: Opening, the brand first (3 minutes)</w:t>
      </w:r>
    </w:p>
    <w:p>
      <w:pPr>
        <w:spacing w:after="100" w:before="60"/>
      </w:pPr>
      <w:r>
        <w:rPr>
          <w:i/>
          <w:iCs/>
          <w:color w:val="595959"/>
          <w:sz w:val="20"/>
          <w:szCs w:val="20"/>
        </w:rPr>
        <w:t xml:space="preserve">[This is a first call, but it opens with THEM, not us. The homework speech is the handshake. Slow, confident, specific.]</w:t>
      </w:r>
    </w:p>
    <w:p>
      <w:pPr>
        <w:pBdr>
          <w:left w:val="single" w:color="1F3864" w:sz="18"/>
        </w:pBdr>
        <w:shd w:fill="F2F4F8" w:val="clear"/>
        <w:spacing w:after="60" w:before="80" w:line="264"/>
        <w:ind w:left="280" w:right="120"/>
      </w:pPr>
      <w:r>
        <w:t xml:space="preserve">"Thank you for your time today, [Name]. I really appreciate it. Joining me are Bjorn and George, who I work very closely with in our Formula 1 business.</w:t>
      </w:r>
    </w:p>
    <w:p>
      <w:pPr>
        <w:pBdr>
          <w:left w:val="single" w:color="1F3864" w:sz="18"/>
        </w:pBdr>
        <w:shd w:fill="F2F4F8" w:val="clear"/>
        <w:spacing w:after="160" w:before="0" w:line="264"/>
        <w:ind w:left="280" w:right="120"/>
      </w:pPr>
      <w:r>
        <w:t xml:space="preserve">And let me start this call a little differently. Not with us. With you. Because the reason we asked for this conversation is what we found when we did our homework on Mariana."</w:t>
      </w:r>
    </w:p>
    <w:p>
      <w:pPr>
        <w:pStyle w:val="Heading3"/>
        <w:spacing w:after="100" w:before="240"/>
      </w:pPr>
      <w:r>
        <w:t xml:space="preserve">The brand, told back to them</w:t>
      </w:r>
    </w:p>
    <w:p>
      <w:pPr>
        <w:pBdr>
          <w:left w:val="single" w:color="1F3864" w:sz="18"/>
        </w:pBdr>
        <w:shd w:fill="F2F4F8" w:val="clear"/>
        <w:spacing w:after="60" w:before="80" w:line="264"/>
        <w:ind w:left="280" w:right="120"/>
      </w:pPr>
      <w:r>
        <w:t xml:space="preserve">"Here is what stood out to us.</w:t>
      </w:r>
    </w:p>
    <w:p>
      <w:pPr>
        <w:pBdr>
          <w:left w:val="single" w:color="1F3864" w:sz="18"/>
        </w:pBdr>
        <w:shd w:fill="F2F4F8" w:val="clear"/>
        <w:spacing w:after="60" w:before="0" w:line="264"/>
        <w:ind w:left="280" w:right="120"/>
      </w:pPr>
      <w:r>
        <w:t xml:space="preserve">The world needs far more copper and lithium than it can produce. For cars, for the grid, for AI, for defense. Most of the industry answers that problem slowly, over decades. You answer it like a technology company.</w:t>
      </w:r>
    </w:p>
    <w:p>
      <w:pPr>
        <w:pBdr>
          <w:left w:val="single" w:color="1F3864" w:sz="18"/>
        </w:pBdr>
        <w:shd w:fill="F2F4F8" w:val="clear"/>
        <w:spacing w:after="60" w:before="0" w:line="264"/>
        <w:ind w:left="280" w:right="120"/>
      </w:pPr>
      <w:r>
        <w:t xml:space="preserve">A founding team that spent years building Tesla's factories, led by the person who ran Tesla's battery minerals group. An idle copper mine in Utah, bought and brought back to life in around four months, run with autonomous software, on its way to fifty thousand tons of refined copper a year. Lithium in Texas. And this August, three hundred and ten million dollars raised to scale it, with names like Khosla, Andreessen Horowitz, Breakthrough Energy, BHP and Mitsubishi behind you.</w:t>
      </w:r>
    </w:p>
    <w:p>
      <w:pPr>
        <w:pBdr>
          <w:left w:val="single" w:color="1F3864" w:sz="18"/>
        </w:pBdr>
        <w:shd w:fill="F2F4F8" w:val="clear"/>
        <w:spacing w:after="60" w:before="0" w:line="264"/>
        <w:ind w:left="280" w:right="120"/>
      </w:pPr>
      <w:r>
        <w:t xml:space="preserve">In short: you are building the mining company the next twenty years need, in America, at software speed. That is one of the best industrial stories we have seen in a long time, whether the world knows it yet or not.</w:t>
      </w:r>
    </w:p>
    <w:p>
      <w:pPr>
        <w:pBdr>
          <w:left w:val="single" w:color="1F3864" w:sz="18"/>
        </w:pBdr>
        <w:shd w:fill="F2F4F8" w:val="clear"/>
        <w:spacing w:after="160" w:before="0" w:line="264"/>
        <w:ind w:left="280" w:right="120"/>
      </w:pPr>
      <w:r>
        <w:t xml:space="preserve">That is why we called. Did we read you right?"</w:t>
      </w:r>
    </w:p>
    <w:p>
      <w:pPr>
        <w:spacing w:after="100" w:before="60"/>
      </w:pPr>
      <w:r>
        <w:rPr>
          <w:i/>
          <w:iCs/>
          <w:color w:val="595959"/>
          <w:sz w:val="20"/>
          <w:szCs w:val="20"/>
        </w:rPr>
        <w:t xml:space="preserve">[Let them react. Their correction or their pride is the first discovery answer. Then:]</w:t>
      </w:r>
    </w:p>
    <w:p>
      <w:pPr>
        <w:pStyle w:val="Heading3"/>
        <w:spacing w:after="100" w:before="240"/>
      </w:pPr>
      <w:r>
        <w:t xml:space="preserve">SPORTFIVE, in three sentences</w:t>
      </w:r>
    </w:p>
    <w:p>
      <w:pPr>
        <w:pBdr>
          <w:left w:val="single" w:color="1F3864" w:sz="18"/>
        </w:pBdr>
        <w:shd w:fill="F2F4F8" w:val="clear"/>
        <w:spacing w:after="60" w:before="80" w:line="264"/>
        <w:ind w:left="280" w:right="120"/>
      </w:pPr>
      <w:r>
        <w:t xml:space="preserve">"Now, very briefly, who we are, and then today belongs to you.</w:t>
      </w:r>
    </w:p>
    <w:p>
      <w:pPr>
        <w:pBdr>
          <w:left w:val="single" w:color="1F3864" w:sz="18"/>
        </w:pBdr>
        <w:shd w:fill="F2F4F8" w:val="clear"/>
        <w:spacing w:after="60" w:before="0" w:line="264"/>
        <w:ind w:left="280" w:right="120"/>
      </w:pPr>
      <w:r>
        <w:t xml:space="preserve">I look after brand partnerships for SPORTFIVE's Formula 1 business. Three sentences on us. We worked exclusively with the two biggest teams in the sport, Mercedes and Ferrari, for more than twelve years. We gave that exclusivity up, deliberately, so we can work brand-first: we start with your objectives and reverse engineer to the right team, across all eleven. And our advice costs you nothing, because the teams pay our fee.</w:t>
      </w:r>
    </w:p>
    <w:p>
      <w:pPr>
        <w:pBdr>
          <w:left w:val="single" w:color="1F3864" w:sz="18"/>
        </w:pBdr>
        <w:shd w:fill="F2F4F8" w:val="clear"/>
        <w:spacing w:after="160" w:before="0" w:line="264"/>
        <w:ind w:left="280" w:right="120"/>
      </w:pPr>
      <w:r>
        <w:t xml:space="preserve">That is the whole pitch about us. The rest of this call is about Mariana."</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understand the brand properly, gather some insights, and see whether this sport could be a vehicle in helping drive Mariana's growth. Ideally, we work closely with you to build a brief, and then we come back with recommendations that truly align with it. I will ask some questions along the way.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Formula 1, for Mariana</w:t>
      </w:r>
    </w:p>
    <w:p>
      <w:pPr>
        <w:spacing w:after="100" w:before="60"/>
      </w:pPr>
      <w:r>
        <w:rPr>
          <w:i/>
          <w:iCs/>
          <w:color w:val="595959"/>
          <w:sz w:val="20"/>
          <w:szCs w:val="20"/>
        </w:rPr>
        <w:t xml:space="preserve">[Say this early. Keep it slow and simple. It is the heart of the pitch.]</w:t>
      </w:r>
    </w:p>
    <w:p>
      <w:pPr>
        <w:pBdr>
          <w:left w:val="single" w:color="1F3864" w:sz="18"/>
        </w:pBdr>
        <w:shd w:fill="F2F4F8" w:val="clear"/>
        <w:spacing w:after="60" w:before="80" w:line="264"/>
        <w:ind w:left="280" w:right="120"/>
      </w:pPr>
      <w:r>
        <w:t xml:space="preserve">"And before my questions, the obvious one: why would a mining company even look at Formula 1? Three reasons.</w:t>
      </w:r>
    </w:p>
    <w:p>
      <w:pPr>
        <w:pBdr>
          <w:left w:val="single" w:color="1F3864" w:sz="18"/>
        </w:pBdr>
        <w:shd w:fill="F2F4F8" w:val="clear"/>
        <w:spacing w:after="60" w:before="0" w:line="264"/>
        <w:ind w:left="280" w:right="120"/>
      </w:pPr>
      <w:r>
        <w:t xml:space="preserve">First, the timing is almost poetic. From this season, every F1 car carries a much bigger electric share: a hybrid power unit, a battery, kilometers of wiring. The most-watched racing series on earth just became an advertisement for the electric age, and the electric age runs on copper and lithium. Your product is the sport's own ingredient.</w:t>
      </w:r>
    </w:p>
    <w:p>
      <w:pPr>
        <w:pBdr>
          <w:left w:val="single" w:color="1F3864" w:sz="18"/>
        </w:pBdr>
        <w:shd w:fill="F2F4F8" w:val="clear"/>
        <w:spacing w:after="60" w:before="0" w:line="264"/>
        <w:ind w:left="280" w:right="120"/>
      </w:pPr>
      <w:r>
        <w:t xml:space="preserve">Second, the paddock is owned by your customers. Ferrari, Mercedes and Audi are car makers. Ford powers Red Bull. General Motors stands behind Cadillac. The industries that buy refined copper and lithium, automotive, energy, technology, are not just watching this sport. Many of them own it.</w:t>
      </w:r>
    </w:p>
    <w:p>
      <w:pPr>
        <w:pBdr>
          <w:left w:val="single" w:color="1F3864" w:sz="18"/>
        </w:pBdr>
        <w:shd w:fill="F2F4F8" w:val="clear"/>
        <w:spacing w:after="60" w:before="0" w:line="264"/>
        <w:ind w:left="280" w:right="120"/>
      </w:pPr>
      <w:r>
        <w:t xml:space="preserve">And third, you are an American industrial story, and this sport is booming in America: three races, two American teams, Apple broadcasting. There are very few stages where an American mining renaissance can be told to the whole world at once. This is one.</w:t>
      </w:r>
    </w:p>
    <w:p>
      <w:pPr>
        <w:pBdr>
          <w:left w:val="single" w:color="1F3864" w:sz="18"/>
        </w:pBdr>
        <w:shd w:fill="F2F4F8" w:val="clear"/>
        <w:spacing w:after="160" w:before="0" w:line="264"/>
        <w:ind w:left="280" w:right="120"/>
      </w:pPr>
      <w:r>
        <w:t xml:space="preserve">So that is why we called: the timing, and the fit. The brief will tell us the rest."</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Mariana thought about brand building at all yet, in sport or anywhere else?"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Mariana is right now, in your own words. What is going well, and what is the next mountain to move?"</w:t>
      </w:r>
    </w:p>
    <w:p>
      <w:pPr>
        <w:pStyle w:val="ListParagraph"/>
        <w:numPr>
          <w:ilvl w:val="0"/>
          <w:numId w:val="2"/>
        </w:numPr>
        <w:spacing w:after="60"/>
      </w:pPr>
      <w:r>
        <w:t xml:space="preserve">"When you and the founders talk about the next three years,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Formula 1 together and it worked beautifully. Three years from now, what is different for Mariana?"</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growth story</w:t>
      </w:r>
    </w:p>
    <w:p>
      <w:pPr>
        <w:pStyle w:val="ListParagraph"/>
        <w:numPr>
          <w:ilvl w:val="0"/>
          <w:numId w:val="2"/>
        </w:numPr>
        <w:spacing w:after="60"/>
      </w:pPr>
      <w:r>
        <w:t xml:space="preserve">"You just raised three hundred and ten million. What does the company need to become in the next two years, and where does the Mariana name sit in that plan?"</w:t>
      </w:r>
    </w:p>
    <w:p>
      <w:pPr>
        <w:pStyle w:val="ListParagraph"/>
        <w:numPr>
          <w:ilvl w:val="0"/>
          <w:numId w:val="2"/>
        </w:numPr>
        <w:spacing w:after="60"/>
      </w:pPr>
      <w:r>
        <w:t xml:space="preserve">"Today, would you say the people who matter to your business know who Mariana is? The buyers, the policymakers, the engineers you want to hire?"</w:t>
      </w:r>
    </w:p>
    <w:p>
      <w:pPr>
        <w:pStyle w:val="Heading3"/>
        <w:spacing w:after="100" w:before="240"/>
      </w:pPr>
      <w:r>
        <w:t xml:space="preserve">Buyers and accounts</w:t>
      </w:r>
    </w:p>
    <w:p>
      <w:pPr>
        <w:pStyle w:val="ListParagraph"/>
        <w:numPr>
          <w:ilvl w:val="0"/>
          <w:numId w:val="2"/>
        </w:numPr>
        <w:spacing w:after="60"/>
      </w:pPr>
      <w:r>
        <w:t xml:space="preserve">"Who exactly do you want this to reach: car makers, energy companies, data-center builders, the defense world? Are there named accounts you would build a program around?"</w:t>
      </w:r>
    </w:p>
    <w:p>
      <w:pPr>
        <w:pStyle w:val="Heading3"/>
        <w:spacing w:after="100" w:before="240"/>
      </w:pPr>
      <w:r>
        <w:t xml:space="preserve">Talent</w:t>
      </w:r>
    </w:p>
    <w:p>
      <w:pPr>
        <w:pStyle w:val="ListParagraph"/>
        <w:numPr>
          <w:ilvl w:val="0"/>
          <w:numId w:val="2"/>
        </w:numPr>
        <w:spacing w:after="60"/>
      </w:pPr>
      <w:r>
        <w:t xml:space="preserve">"And how much is this about the engineers and operators you need to hire? You are competing with the best-known companies in the world for them."</w:t>
      </w:r>
    </w:p>
    <w:p>
      <w:pPr>
        <w:pStyle w:val="Heading3"/>
        <w:spacing w:after="100" w:before="240"/>
      </w:pPr>
      <w:r>
        <w:t xml:space="preserve">Markets</w:t>
      </w:r>
    </w:p>
    <w:p>
      <w:pPr>
        <w:pStyle w:val="ListParagraph"/>
        <w:numPr>
          <w:ilvl w:val="0"/>
          <w:numId w:val="2"/>
        </w:numPr>
        <w:spacing w:after="60"/>
      </w:pPr>
      <w:r>
        <w:t xml:space="preserve">"Is this a US story first, or global from day one? The calendar covers five continents, and the US alone has three races."</w:t>
      </w:r>
    </w:p>
    <w:p>
      <w:pPr>
        <w:pStyle w:val="Heading3"/>
        <w:spacing w:after="100" w:before="240"/>
      </w:pPr>
      <w:r>
        <w:t xml:space="preserve">Product and integration</w:t>
      </w:r>
    </w:p>
    <w:p>
      <w:pPr>
        <w:pStyle w:val="ListParagraph"/>
        <w:numPr>
          <w:ilvl w:val="0"/>
          <w:numId w:val="2"/>
        </w:numPr>
        <w:spacing w:after="60"/>
      </w:pPr>
      <w:r>
        <w:t xml:space="preserve">"Here is one I am curious about. Would you want Mariana physically present in the sport's story? The electric era of these cars, the infrastructure around the circuits, the materials conversation the sport is having anyway. Or is this more about the access and the credibility?"</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Even a rough one helps me bring back only what is realistic."</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The founders, the board, your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story you wish more of the world knew?"</w:t>
      </w:r>
    </w:p>
    <w:p>
      <w:pPr>
        <w:pStyle w:val="ListParagraph"/>
        <w:numPr>
          <w:ilvl w:val="0"/>
          <w:numId w:val="2"/>
        </w:numPr>
        <w:spacing w:after="60"/>
      </w:pPr>
      <w:r>
        <w:t xml:space="preserve">"Would your team activate a sport partnership, content, events, campaigns, or would you want support there too?"</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Critical Minerals Partner of a team. You use the team's name, logo and imagery in your own marketing and in every buyer conversation.</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industrial leadership,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A strong stage for a company whose story deserves to be seen.</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That room is your pipeline."</w:t>
      </w:r>
    </w:p>
    <w:p>
      <w:pPr>
        <w:pStyle w:val="Heading2"/>
        <w:spacing w:after="120" w:before="280"/>
      </w:pPr>
      <w:r>
        <w:t xml:space="preserve">4.3 The audience</w:t>
      </w:r>
    </w:p>
    <w:p>
      <w:pPr>
        <w:spacing w:after="100" w:before="60"/>
      </w:pPr>
      <w:r>
        <w:rPr>
          <w:i/>
          <w:iCs/>
          <w:color w:val="595959"/>
          <w:sz w:val="20"/>
          <w:szCs w:val="20"/>
        </w:rPr>
        <w:t xml:space="preserve">[Pure B2B framing for Mariana: the buyers, the engineers, then the world.]</w:t>
      </w:r>
    </w:p>
    <w:p>
      <w:pPr>
        <w:pBdr>
          <w:left w:val="single" w:color="1F3864" w:sz="18"/>
        </w:pBdr>
        <w:shd w:fill="F2F4F8" w:val="clear"/>
        <w:spacing w:after="60" w:before="80" w:line="264"/>
        <w:ind w:left="280" w:right="120"/>
      </w:pPr>
      <w:r>
        <w:t xml:space="preserve">"Now, who you reach. Your market is industrial, so let me be precise about what this sport offers you.</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And the paddock itself is your industry's home ground: the teams belong to car makers and industrial giants, and the 350 partner companies around them include the manufacturers, energy and technology businesses that buy what you produce. Your buyers are not just watching this sport. Many of them own it.</w:t>
      </w:r>
    </w:p>
    <w:p>
      <w:pPr>
        <w:pBdr>
          <w:left w:val="single" w:color="1F3864" w:sz="18"/>
        </w:pBdr>
        <w:shd w:fill="F2F4F8" w:val="clear"/>
        <w:spacing w:after="60" w:before="0" w:line="264"/>
        <w:ind w:left="280" w:right="120"/>
      </w:pPr>
      <w:r>
        <w:t xml:space="preserve"/>
      </w:r>
      <w:r>
        <w:rPr>
          <w:b/>
          <w:bCs/>
        </w:rPr>
        <w:t xml:space="preserve">The engineers.</w:t>
      </w:r>
      <w:r>
        <w:t xml:space="preserve"> You are competing for the best operators and engineers in the world, and your founders know exactly what that competition looks like. This sport is an engineering magnet: 43% of fans are under 35, and the racing is won by data, simulation and machines pushed to their limits. A team partnership tells every engineer you want to hire: we play at that level.</w:t>
      </w:r>
    </w:p>
    <w:p>
      <w:pPr>
        <w:pBdr>
          <w:left w:val="single" w:color="1F3864" w:sz="18"/>
        </w:pBdr>
        <w:shd w:fill="F2F4F8" w:val="clear"/>
        <w:spacing w:after="160" w:before="0" w:line="264"/>
        <w:ind w:left="280" w:right="120"/>
      </w:pPr>
      <w:r>
        <w:t xml:space="preserve"/>
      </w:r>
      <w:r>
        <w:rPr>
          <w:b/>
          <w:bCs/>
        </w:rPr>
        <w:t xml:space="preserve">The world, when you want it.</w:t>
      </w:r>
      <w:r>
        <w:t xml:space="preserve"> 827 million fans and the number one sport for social engagement. Mining does not usually get a stage like this. When Mariana wants the world to see what a new kind of American mine looks like, the stage is already yours."</w:t>
      </w:r>
    </w:p>
    <w:p>
      <w:pPr>
        <w:pStyle w:val="Heading2"/>
        <w:spacing w:after="120" w:before="280"/>
      </w:pPr>
      <w:r>
        <w:t xml:space="preserve">4.4 Why this could fit Mariana</w:t>
      </w:r>
    </w:p>
    <w:p>
      <w:pPr>
        <w:pBdr>
          <w:left w:val="single" w:color="1F3864" w:sz="18"/>
        </w:pBdr>
        <w:shd w:fill="F2F4F8" w:val="clear"/>
        <w:spacing w:after="60" w:before="80" w:line="264"/>
        <w:ind w:left="280" w:right="120"/>
      </w:pPr>
      <w:r>
        <w:t xml:space="preserve">"Let me tell you why I find this opportunity interesting for Mariana. Three reasons.</w:t>
      </w:r>
    </w:p>
    <w:p>
      <w:pPr>
        <w:pBdr>
          <w:left w:val="single" w:color="1F3864" w:sz="18"/>
        </w:pBdr>
        <w:shd w:fill="F2F4F8" w:val="clear"/>
        <w:spacing w:after="60" w:before="0" w:line="264"/>
        <w:ind w:left="280" w:right="120"/>
      </w:pPr>
      <w:r>
        <w:t xml:space="preserve"/>
      </w:r>
      <w:r>
        <w:rPr>
          <w:b/>
          <w:bCs/>
        </w:rPr>
        <w:t xml:space="preserve">First, the sport just became your story.</w:t>
      </w:r>
      <w:r>
        <w:t xml:space="preserve"> From this season the cars run on 100% sustainable fuel with a much bigger electric share: hybrid power units, batteries, kilometers of wiring. And around the track, the sport is one big electrical system: the lights of a night race, the broadcast, the timing. The electric era of racing runs on copper and lithium. Nobody has ever claimed that story, and it is sitting there for the company with the boldest minerals story in America.</w:t>
      </w:r>
    </w:p>
    <w:p>
      <w:pPr>
        <w:pBdr>
          <w:left w:val="single" w:color="1F3864" w:sz="18"/>
        </w:pBdr>
        <w:shd w:fill="F2F4F8" w:val="clear"/>
        <w:spacing w:after="60" w:before="0" w:line="264"/>
        <w:ind w:left="280" w:right="120"/>
      </w:pPr>
      <w:r>
        <w:t xml:space="preserve"/>
      </w:r>
      <w:r>
        <w:rPr>
          <w:b/>
          <w:bCs/>
        </w:rPr>
        <w:t xml:space="preserve">Second, the room is your customer list.</w:t>
      </w:r>
      <w:r>
        <w:t xml:space="preserve"> Car makers own the teams: Ferrari, Mercedes, Audi, Ford with Red Bull, General Motors behind Cadillac. Around them sit energy and technology partners. As a partner you meet them as a peer, race after race. That is a pipeline, not a billboard.</w:t>
      </w:r>
    </w:p>
    <w:p>
      <w:pPr>
        <w:pBdr>
          <w:left w:val="single" w:color="1F3864" w:sz="18"/>
        </w:pBdr>
        <w:shd w:fill="F2F4F8" w:val="clear"/>
        <w:spacing w:after="60" w:before="0" w:line="264"/>
        <w:ind w:left="280" w:right="120"/>
      </w:pPr>
      <w:r>
        <w:t xml:space="preserve"/>
      </w:r>
      <w:r>
        <w:rPr>
          <w:b/>
          <w:bCs/>
        </w:rPr>
        <w:t xml:space="preserve">Third, trust is your bottleneck, and this buys trust.</w:t>
      </w:r>
      <w:r>
        <w:t xml:space="preserve"> You are a two-year-old company asking the biggest industrial buyers on earth to depend on you for the metals their products cannot exist without. They will ask: will Mariana be here in ten years? A multi-year seat in this sport is a public answer. It says permanence, in a language executives read fluently.</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electric era story.</w:t>
      </w:r>
      <w:r>
        <w:t xml:space="preserve"> A content series with a team's engineers on what the electric share of a modern F1 car really means: the power unit, the battery, the wiring, told next to where those materials begin, in a mine. Racing fans love knowing how things work, and no company has ever shown them this chapter.</w:t>
      </w:r>
    </w:p>
    <w:p>
      <w:pPr>
        <w:pBdr>
          <w:left w:val="single" w:color="1F3864" w:sz="18"/>
        </w:pBdr>
        <w:shd w:fill="F2F4F8" w:val="clear"/>
        <w:spacing w:after="60" w:before="0" w:line="264"/>
        <w:ind w:left="280" w:right="120"/>
      </w:pPr>
      <w:r>
        <w:t xml:space="preserve"/>
      </w:r>
      <w:r>
        <w:rPr>
          <w:b/>
          <w:bCs/>
        </w:rPr>
        <w:t xml:space="preserve">Two, the fastest sport meets the self-driving mine.</w:t>
      </w:r>
      <w:r>
        <w:t xml:space="preserve"> Bring the drivers to Copper One. The best racers on earth standing inside a mine run by software is a film that writes itself, and it says everything about who Mariana is: mining, rebuilt by the people who build machines.</w:t>
      </w:r>
    </w:p>
    <w:p>
      <w:pPr>
        <w:pBdr>
          <w:left w:val="single" w:color="1F3864" w:sz="18"/>
        </w:pBdr>
        <w:shd w:fill="F2F4F8" w:val="clear"/>
        <w:spacing w:after="160" w:before="0" w:line="264"/>
        <w:ind w:left="280" w:right="120"/>
      </w:pPr>
      <w:r>
        <w:t xml:space="preserve"/>
      </w:r>
      <w:r>
        <w:rPr>
          <w:b/>
          <w:bCs/>
        </w:rPr>
        <w:t xml:space="preserve">Three, the deal room.</w:t>
      </w:r>
      <w:r>
        <w:t xml:space="preserve"> A curated season of Paddock Club weekends for the people who matter to you: automotive and energy executives, data-center builders, policymakers, your investors' networks. Private roundtables on the minerals crunch, then the race. Seven passes host twenty guests in a weekend. Your entire market fits in a few of those rooms."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mining company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team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industry, why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just raised to build mines, not sponsorships</w:t>
      </w:r>
    </w:p>
    <w:p>
      <w:pPr>
        <w:pStyle w:val="Heading2"/>
        <w:spacing w:after="120" w:before="280"/>
      </w:pPr>
      <w:r>
        <w:t xml:space="preserve">Q1. "What does a critical-minerals company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The sport's electric era runs on copper and lithium. Your product is its ingredient, and nobody has claimed that story yet.</w:t>
      </w:r>
    </w:p>
    <w:p>
      <w:pPr>
        <w:pBdr>
          <w:left w:val="single" w:color="1F3864" w:sz="18"/>
        </w:pBdr>
        <w:shd w:fill="F2F4F8" w:val="clear"/>
        <w:spacing w:after="60" w:before="0" w:line="264"/>
        <w:ind w:left="280" w:right="120"/>
      </w:pPr>
      <w:r>
        <w:t xml:space="preserve">Two, a room. A paddock owned by car makers, filled with energy and technology leadership, and a Paddock Club where two thirds of guests are senior executives.</w:t>
      </w:r>
    </w:p>
    <w:p>
      <w:pPr>
        <w:pBdr>
          <w:left w:val="single" w:color="1F3864" w:sz="18"/>
        </w:pBdr>
        <w:shd w:fill="F2F4F8" w:val="clear"/>
        <w:spacing w:after="60" w:before="0" w:line="264"/>
        <w:ind w:left="280" w:right="120"/>
      </w:pPr>
      <w:r>
        <w:t xml:space="preserve">Three, a signal. A multi-year seat in this sport tells the biggest industrial buyers on earth that Mariana is built to last. For a young company selling long-term supply, that signal is worth real money.</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race title rights, global reach, neutrality. Bigger deals, premium prices. For a story tied to the sport's whole electric era, this door is worth a look.</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engineering, the hospitality, the partner ecosystem. Many more entry points and price levels.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Useful as a face, but no team rights and no paddock hospitality.</w:t>
      </w:r>
    </w:p>
    <w:p>
      <w:pPr>
        <w:pBdr>
          <w:left w:val="single" w:color="1F3864" w:sz="18"/>
        </w:pBdr>
        <w:shd w:fill="F2F4F8" w:val="clear"/>
        <w:spacing w:after="160" w:before="0" w:line="264"/>
        <w:ind w:left="280" w:right="120"/>
      </w:pPr>
      <w:r>
        <w:t xml:space="preserve">The brief will tell us which door, and at what level."</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minerals company next to you.</w:t>
      </w:r>
    </w:p>
    <w:p>
      <w:pPr>
        <w:pBdr>
          <w:left w:val="single" w:color="1F3864" w:sz="18"/>
        </w:pBdr>
        <w:shd w:fill="F2F4F8" w:val="clear"/>
        <w:spacing w:after="60" w:before="0" w:line="264"/>
        <w:ind w:left="280" w:right="120"/>
      </w:pPr>
      <w:r>
        <w:t xml:space="preserve">Third, attention is won through activation, not logo size. Drivers inside a self-driving mine, an electric-era story fans have never seen, content people retell: these beat bigger logos every weekend.</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industry events.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Mariana: a paddock owned by car makers, surrounded by energy and technology companies, meeting you as a fellow partner. That is a pipeline, not a billboard."</w:t>
      </w:r>
    </w:p>
    <w:p>
      <w:pPr>
        <w:pStyle w:val="Heading2"/>
        <w:spacing w:after="120" w:before="280"/>
      </w:pPr>
      <w:r>
        <w:t xml:space="preserve">Q5. "Which team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owners and industry ties, because a car-maker team tells one story and an American team another, its engineering and sustainability agenda, its appetite for bold content, its hospitality quality, and the overlap with your buyer list.</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narrow audience you care about: industrial buyers, policymakers, engineers.</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agreements that started on the platform. That is how Airwallex could point to 50% revenue growth during their partnership. In your market, one long-term supply agreement can repay years of partnership fees.</w:t>
      </w:r>
    </w:p>
    <w:p>
      <w:pPr>
        <w:pBdr>
          <w:left w:val="single" w:color="1F3864" w:sz="18"/>
        </w:pBdr>
        <w:shd w:fill="F2F4F8" w:val="clear"/>
        <w:spacing w:after="60" w:before="0" w:line="264"/>
        <w:ind w:left="280" w:right="120"/>
      </w:pPr>
      <w:r>
        <w:t xml:space="preserve"/>
      </w:r>
      <w:r>
        <w:rPr>
          <w:b/>
          <w:bCs/>
        </w:rPr>
        <w:t xml:space="preserve">Hospitality outcomes.</w:t>
      </w:r>
      <w:r>
        <w:t xml:space="preserve"> Which accounts you hosted, and what those relationships produced afterwards.</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 Microsoft with Mercedes was reported in January 2026 at around $60M a year.]</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sell to industry,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pipeline, watching a race.</w:t>
      </w:r>
    </w:p>
    <w:p>
      <w:pPr>
        <w:pBdr>
          <w:left w:val="single" w:color="1F3864" w:sz="18"/>
        </w:pBdr>
        <w:shd w:fill="F2F4F8" w:val="clear"/>
        <w:spacing w:after="60" w:before="0" w:line="264"/>
        <w:ind w:left="280" w:right="120"/>
      </w:pPr>
      <w:r>
        <w:t xml:space="preserve">It is why pure B2B companies keep arriving: Cognizant, ServiceNow, NetApp, Tata Communications, companies nobody sells to consumers. They are not buying reach. They are buying the room, the access, and the story.</w:t>
      </w:r>
    </w:p>
    <w:p>
      <w:pPr>
        <w:pBdr>
          <w:left w:val="single" w:color="1F3864" w:sz="18"/>
        </w:pBdr>
        <w:shd w:fill="F2F4F8" w:val="clear"/>
        <w:spacing w:after="160" w:before="0" w:line="264"/>
        <w:ind w:left="280" w:right="120"/>
      </w:pPr>
      <w:r>
        <w:t xml:space="preserve">And for you there is a second answer: the consumer scale is what your story needs. A new kind of American mining company has to reach buyers, but also policymakers, future employees and the public that decides whether mining is welcome. This stage reaches all of them, 24 times a year."</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"Mining and critical minerals is a quiet category in this sport today, which is part of why I called.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mining, metals and materials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"We just raised three hundred and ten million to build mines and plants. Why would we spend any of it on a sponsorship?</w:t>
      </w:r>
    </w:p>
    <w:p>
      <w:pPr>
        <w:pBdr>
          <w:left w:val="single" w:color="1F3864" w:sz="18"/>
        </w:pBdr>
        <w:shd w:fill="F2F4F8" w:val="clear"/>
        <w:spacing w:after="60" w:before="80" w:line="264"/>
        <w:ind w:left="280" w:right="120"/>
      </w:pPr>
      <w:r>
        <w:t xml:space="preserve">"It is the right instinct, and I will not argue against mines and plants. Three thoughts, then you judge.</w:t>
      </w:r>
    </w:p>
    <w:p>
      <w:pPr>
        <w:pBdr>
          <w:left w:val="single" w:color="1F3864" w:sz="18"/>
        </w:pBdr>
        <w:shd w:fill="F2F4F8" w:val="clear"/>
        <w:spacing w:after="60" w:before="0" w:line="264"/>
        <w:ind w:left="280" w:right="120"/>
      </w:pPr>
      <w:r>
        <w:t xml:space="preserve">First, the scale of the decision is smaller than it sounds. Entry-level positions in this sport start in the low single-digit millions a year. Against your raise, that is a rounding line, and it comes with real value back: hospitality you would otherwise buy, content, and a stage.</w:t>
      </w:r>
    </w:p>
    <w:p>
      <w:pPr>
        <w:pBdr>
          <w:left w:val="single" w:color="1F3864" w:sz="18"/>
        </w:pBdr>
        <w:shd w:fill="F2F4F8" w:val="clear"/>
        <w:spacing w:after="60" w:before="0" w:line="264"/>
        <w:ind w:left="280" w:right="120"/>
      </w:pPr>
      <w:r>
        <w:t xml:space="preserve">Second, your bottleneck is not capital. It is trust and time. You are asking car makers, energy companies and governments to build long-term supply plans around a two-year-old company. One agreement won because Mariana felt established, met the right person, or simply came to mind first, repays years of partnership fees. The people who make those calls are in this paddock every weekend.</w:t>
      </w:r>
    </w:p>
    <w:p>
      <w:pPr>
        <w:pBdr>
          <w:left w:val="single" w:color="1F3864" w:sz="18"/>
        </w:pBdr>
        <w:shd w:fill="F2F4F8" w:val="clear"/>
        <w:spacing w:after="60" w:before="0" w:line="264"/>
        <w:ind w:left="280" w:right="120"/>
      </w:pPr>
      <w:r>
        <w:t xml:space="preserve">And third, the people. You need the world's best engineers and operators to choose a mining startup over the famous names. Your founders came from Tesla; they know exactly how much a magnetic brand helps hiring. This sport is the engineering brand of record, and a seat in it is a standing message: come build the future of mining, at racing speed.</w:t>
      </w:r>
    </w:p>
    <w:p>
      <w:pPr>
        <w:pBdr>
          <w:left w:val="single" w:color="1F3864" w:sz="18"/>
        </w:pBdr>
        <w:shd w:fill="F2F4F8" w:val="clear"/>
        <w:spacing w:after="160" w:before="0" w:line="264"/>
        <w:ind w:left="280" w:right="120"/>
      </w:pPr>
      <w:r>
        <w:t xml:space="preserve">If the brief says the timing is wrong, we will say so. But the question deserves numbers, not instinct, and that is what the recommendations will show."</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close with exactly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define your category and your direct competitors, and we map that across all eleven teams: what is truly available, at which levels, and where Mariana gets the most value.</w:t>
      </w:r>
    </w:p>
    <w:p>
      <w:pPr>
        <w:pBdr>
          <w:left w:val="single" w:color="1F3864" w:sz="18"/>
        </w:pBdr>
        <w:shd w:fill="F2F4F8" w:val="clear"/>
        <w:spacing w:after="60" w:before="0" w:line="264"/>
        <w:ind w:left="280" w:right="120"/>
      </w:pPr>
      <w:r>
        <w:t xml:space="preserve">Step three, we come back with a short list and clear recommendations. Give us [two to three weeks]. Every option will show what it includes, what it costs, and why it fits your brief.</w:t>
      </w:r>
    </w:p>
    <w:p>
      <w:pPr>
        <w:pBdr>
          <w:left w:val="single" w:color="1F3864" w:sz="18"/>
        </w:pBdr>
        <w:shd w:fill="F2F4F8" w:val="clear"/>
        <w:spacing w:after="60" w:before="0" w:line="264"/>
        <w:ind w:left="280" w:right="120"/>
      </w:pPr>
      <w:r>
        <w:t xml:space="preserve">Through all of this, no cost and no obligation on your side. The teams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and your colleagues as our guests at a Grand Prix, walk the paddock, and see how partners use a race weekend. The US races would be a natural place to start. We can pick dates once the recommendations are on the table.</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buyer targets vs hiring goals, named accounts,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Define Mariana's direct competitor set and category wording, then verify mining, metals, materials and adjacent industrial categories across all eleven teams fresh, including supplier-tier options.</w:t>
      </w:r>
    </w:p>
    <w:p>
      <w:pPr>
        <w:pStyle w:val="ListParagraph"/>
        <w:numPr>
          <w:ilvl w:val="0"/>
          <w:numId w:val="3"/>
        </w:numPr>
        <w:spacing w:after="60"/>
      </w:pPr>
      <w:r>
        <w:t xml:space="preserve">Log Mariana Minerals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2026-09-30T16:59:38.479Z</dcterms:created>
  <dcterms:modified xsi:type="dcterms:W3CDTF">2026-09-30T16:59:38.489Z</dcterms:modified>
</cp:coreProperties>
</file>

<file path=docProps/custom.xml><?xml version="1.0" encoding="utf-8"?>
<Properties xmlns="http://schemas.openxmlformats.org/officeDocument/2006/custom-properties" xmlns:vt="http://schemas.openxmlformats.org/officeDocument/2006/docPropsVTypes"/>
</file>