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Kastle Systems x SPORTFIVE: F1 Conversation Script</w:t>
      </w:r>
    </w:p>
    <w:p>
      <w:pPr>
        <w:spacing w:after="80" w:before="80"/>
      </w:pPr>
      <w:r>
        <w:rPr>
          <w:b/>
          <w:bCs/>
        </w:rPr>
        <w:t xml:space="preserve">The call:</w:t>
      </w:r>
      <w:r>
        <w:t xml:space="preserve"> introductory call with [Name, Job title] at Kastle Systems. Joining from SPORTFIVE: Rahul, Bjorn and George. First conversation as far as we know (check the register). Kastle is a practical, numbers-first services business whose chairman owns sports teams, so keep it plain, specific and short.</w:t>
      </w:r>
    </w:p>
    <w:p>
      <w:pPr>
        <w:spacing w:after="80" w:before="80"/>
      </w:pPr>
      <w:r>
        <w:rPr>
          <w:b/>
          <w:bCs/>
        </w:rPr>
        <w:t xml:space="preserve">How to use this:</w:t>
      </w:r>
      <w:r>
        <w:t xml:space="preserve"> Spoken lines are in quotes; notes to you are in [brackets]. Say it your own way, in your own words. Glance at it, don't read it.</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spacing w:after="80" w:before="80"/>
      </w:pPr>
      <w:r>
        <w:rPr>
          <w:i/>
          <w:iCs/>
        </w:rPr>
        <w:t xml:space="preserve">Checked 20 October 2026. "Verified" means confirmed in reporting; "their claim" means Kastle's own announcement.</w:t>
      </w:r>
    </w:p>
    <w:p>
      <w:pPr>
        <w:pStyle w:val="ListParagraph"/>
        <w:numPr>
          <w:ilvl w:val="0"/>
          <w:numId w:val="1"/>
        </w:numPr>
        <w:spacing w:after="40" w:before="40"/>
      </w:pPr>
      <w:r>
        <w:rPr>
          <w:b/>
          <w:bCs/>
        </w:rPr>
        <w:t xml:space="preserve">What they do (verified):</w:t>
      </w:r>
      <w:r>
        <w:t xml:space="preserve"> they run the security of buildings as a monthly managed service, which they call Security as a Service. Badge and phone access, cameras and remote video monitoring, visitor management and parking, all installed, monitored around the clock and maintained by Kastle. Founded 1972, headquartered in Falls Church, Virginia, privately held.</w:t>
      </w:r>
    </w:p>
    <w:p>
      <w:pPr>
        <w:pStyle w:val="ListParagraph"/>
        <w:numPr>
          <w:ilvl w:val="0"/>
          <w:numId w:val="1"/>
        </w:numPr>
        <w:spacing w:after="40" w:before="40"/>
      </w:pPr>
      <w:r>
        <w:rPr>
          <w:b/>
          <w:bCs/>
        </w:rPr>
        <w:t xml:space="preserve">Who runs it (verified):</w:t>
      </w:r>
      <w:r>
        <w:t xml:space="preserve"> Mark Ein bought the company in 2007 and is Executive Chairman (a 2018 company release called him chairman and majority owner, with former CEO Piyush Sodha as co-owner; check the current ownership line before using it). CEO Haniel Lynn since November 2018, previously a group president at CEB, now part of Gartner.</w:t>
      </w:r>
    </w:p>
    <w:p>
      <w:pPr>
        <w:pStyle w:val="ListParagraph"/>
        <w:numPr>
          <w:ilvl w:val="0"/>
          <w:numId w:val="1"/>
        </w:numPr>
        <w:spacing w:after="40" w:before="40"/>
      </w:pPr>
      <w:r>
        <w:rPr>
          <w:b/>
          <w:bCs/>
        </w:rPr>
        <w:t xml:space="preserve">Scale (their claim):</w:t>
      </w:r>
      <w:r>
        <w:t xml:space="preserve"> more than 3,600 properties, more than 60,000 businesses and over a billion square feet, across the US and Australia (July 2026 announcement; their March 2026 boilerplate said 41,000 businesses, so attribute it and don't pin the number). They say they made the top 10 of the 2025 SDM 100, the industry ranking by recurring monthly revenue. Revenue isn't disclosed.</w:t>
      </w:r>
    </w:p>
    <w:p>
      <w:pPr>
        <w:pStyle w:val="ListParagraph"/>
        <w:numPr>
          <w:ilvl w:val="0"/>
          <w:numId w:val="1"/>
        </w:numPr>
        <w:spacing w:after="40" w:before="40"/>
      </w:pPr>
      <w:r>
        <w:rPr>
          <w:b/>
          <w:bCs/>
        </w:rPr>
        <w:t xml:space="preserve">Customers:</w:t>
      </w:r>
      <w:r>
        <w:t xml:space="preserve"> office and commercial real estate first; a growing apartment business (a RealPage integration that removes a renter's access when the lease ends, and a partnership with Alarm.com's PointCentral); enterprise offices, government, education and law firms; data centers through i2G. The people who sign: owners, asset managers, property managers, CFOs. The people who use it: tenants and residents carrying the badge.</w:t>
      </w:r>
    </w:p>
    <w:p>
      <w:pPr>
        <w:pStyle w:val="ListParagraph"/>
        <w:numPr>
          <w:ilvl w:val="0"/>
          <w:numId w:val="1"/>
        </w:numPr>
        <w:spacing w:after="40" w:before="40"/>
      </w:pPr>
      <w:r>
        <w:rPr>
          <w:b/>
          <w:bCs/>
        </w:rPr>
        <w:t xml:space="preserve">Recent moves:</w:t>
      </w:r>
      <w:r>
        <w:t xml:space="preserve"> March 2025, a majority stake in i2G Systems, a Michigan integrator strong in data centers and perimeter technology; Haniel called it the largest investment in the company's 50-year history. March 2026, first to roll out Aliro 1.0 mobile credentials across Apple, Google and Samsung wallets (their claim). July 2026, five senior hires, which they call their largest leadership expansion in more than 20 years: COO Matt Burke (ex Johnson Controls), CRO Neil Thomas (ex Motorola Solutions), CIO Chad Pierce (ex WeWork), CMO Lindsay McLain (ex Avigilon and Openpath) and VP Go-to-Market Steven Weingarth. Haniel cites "multiple consecutive years of double-digit profitable growth" (their claim).</w:t>
      </w:r>
    </w:p>
    <w:p>
      <w:pPr>
        <w:pStyle w:val="ListParagraph"/>
        <w:numPr>
          <w:ilvl w:val="0"/>
          <w:numId w:val="1"/>
        </w:numPr>
        <w:spacing w:after="40" w:before="40"/>
      </w:pPr>
      <w:r>
        <w:rPr>
          <w:b/>
          <w:bCs/>
        </w:rPr>
        <w:t xml:space="preserve">The strategy, in Haniel's words (July 2026):</w:t>
      </w:r>
      <w:r>
        <w:t xml:space="preserve"> big owners and enterprises are consolidating security vendors and "want one phone call to make to take care of all of it"; the question has become "Who do I trust to run this for me?" Buyers now include asset managers, CFOs and CEOs, not only property managers.</w:t>
      </w:r>
    </w:p>
    <w:p>
      <w:pPr>
        <w:pStyle w:val="ListParagraph"/>
        <w:numPr>
          <w:ilvl w:val="0"/>
          <w:numId w:val="1"/>
        </w:numPr>
        <w:spacing w:after="40" w:before="40"/>
      </w:pPr>
      <w:r>
        <w:rPr>
          <w:b/>
          <w:bCs/>
        </w:rPr>
        <w:t xml:space="preserve">Marketing:</w:t>
      </w:r>
      <w:r>
        <w:t xml:space="preserve"> the Back to Work Barometer (weekly office occupancy from anonymized badge data across ten big metros, against a February 2020 baseline) is their best-known asset and the reason most people outside security know the name. Kastle's own December 2025 release put the post-pandemic record at 56.3% for the week of 8 December, with A+ buildings at 78.8% that same week (their data; they say it isn't a national statistical sample). They joined BOMA International's partnership program as a Supporting Partner in January 2021 (Kastle and BOMA releases; current tier not confirmed). Trade associations and industry events look like the main B2B channel. Ask.</w:t>
      </w:r>
    </w:p>
    <w:p>
      <w:pPr>
        <w:pStyle w:val="ListParagraph"/>
        <w:numPr>
          <w:ilvl w:val="0"/>
          <w:numId w:val="1"/>
        </w:numPr>
        <w:spacing w:after="40" w:before="40"/>
      </w:pPr>
      <w:r>
        <w:rPr>
          <w:b/>
          <w:bCs/>
        </w:rPr>
        <w:t xml:space="preserve">Sport:</w:t>
      </w:r>
      <w:r>
        <w:t xml:space="preserve"> no Kastle sponsorship program found. The chairman knows sport from the owner's side: Mark Ein founded the Washington Kastles, a World TeamTennis team named after the company; his MDE Sports &amp; Entertainment holds the management rights to the Mubadala Citi DC Open; and he's a minority owner of the Washington Commanders and, since September 2025, the Baltimore Orioles (per Virginia Business, August 2026). Useful context, not an opener.</w:t>
      </w:r>
    </w:p>
    <w:p>
      <w:pPr>
        <w:pStyle w:val="Heading1"/>
        <w:spacing w:after="120" w:before="240"/>
      </w:pPr>
      <w:r>
        <w:rPr>
          <w:b/>
          <w:bCs/>
          <w:color w:val="2E74B5"/>
          <w:sz w:val="30"/>
          <w:szCs w:val="30"/>
        </w:rPr>
        <w:t xml:space="preserve">2. The strongest F1 connection</w:t>
      </w:r>
    </w:p>
    <w:p>
      <w:pPr>
        <w:spacing w:after="80" w:before="80"/>
      </w:pPr>
      <w:r>
        <w:t xml:space="preserve">Kastle's whole business is deciding who gets through which door, and a Formula 1 paddock is the best-known place in sport where every pass decides which door opens. Their sale is also moving up the building: Haniel says buyers now include asset managers, CFOs and CEOs, and the question they ask is "who do I trust to run this for me?" Those are the kind of people standing in the paddock at Miami, Austin and Las Vegas, in Kastle's home market. So the sport gives Kastle a story that explains what it does in a minute and a room with its buyers in it, without paying for global reach it has no use for.</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pBdr>
          <w:left w:val="single" w:color="2E74B5" w:sz="18" w:space="12"/>
        </w:pBdr>
        <w:spacing w:after="60" w:before="60"/>
        <w:ind w:left="420"/>
      </w:pPr>
      <w:r>
        <w:rPr>
          <w:color w:val="1F3864"/>
        </w:rPr>
        <w:t xml:space="preserve">"Hi [Name], thanks for making the time. Really good to meet you.</w:t>
      </w:r>
    </w:p>
    <w:p>
      <w:pPr>
        <w:pBdr>
          <w:left w:val="single" w:color="2E74B5" w:sz="18" w:space="12"/>
        </w:pBdr>
        <w:spacing w:after="60" w:before="60"/>
        <w:ind w:left="420"/>
      </w:pPr>
      <w:r>
        <w:rPr>
          <w:color w:val="1F3864"/>
        </w:rPr>
        <w:t xml:space="preserve">So, quickly, who we are. I'm Rahul, I look after brand partnerships in SPORTFIVE's Formula 1 business. And I've got Bjorn and George with me."</w:t>
      </w:r>
    </w:p>
    <w:p>
      <w:pPr>
        <w:spacing w:after="80" w:before="80"/>
      </w:pPr>
      <w:r>
        <w:rPr>
          <w:i/>
          <w:iCs/>
          <w:color w:val="7F7F7F"/>
        </w:rPr>
        <w:t xml:space="preserve">[Bjorn and George: one line each, no pitching. Then:]</w:t>
      </w:r>
    </w:p>
    <w:p>
      <w:pPr>
        <w:pBdr>
          <w:left w:val="single" w:color="2E74B5" w:sz="18" w:space="12"/>
        </w:pBdr>
        <w:spacing w:after="60" w:before="60"/>
        <w:ind w:left="420"/>
      </w:pPr>
      <w:r>
        <w:rPr>
          <w:color w:val="1F3864"/>
        </w:rPr>
        <w:t xml:space="preserve">"The way we work is probably a bit different from what you'd expect. We don't sell for one team. We work right across motorsport, the teams, the drivers, the races, and our job is to help a brand work out whether any of it makes sense for them. Sometimes the answer's no, and that's fine.</w:t>
      </w:r>
    </w:p>
    <w:p>
      <w:pPr>
        <w:pBdr>
          <w:left w:val="single" w:color="2E74B5" w:sz="18" w:space="12"/>
        </w:pBdr>
        <w:spacing w:after="60" w:before="60"/>
        <w:ind w:left="420"/>
      </w:pPr>
      <w:r>
        <w:rPr>
          <w:color w:val="1F3864"/>
        </w:rPr>
        <w:t xml:space="preserve">So this isn't a pitch. I'd just like to have a proper conversation and understand Kastle a bit better."</w:t>
      </w:r>
    </w:p>
    <w:p>
      <w:pPr>
        <w:spacing w:after="80" w:before="80"/>
      </w:pPr>
      <w:r>
        <w:rPr>
          <w:i/>
          <w:iCs/>
          <w:color w:val="7F7F7F"/>
        </w:rPr>
        <w:t xml:space="preserve">[If they ask why not go straight to a team: "You could. We used to work only with Mercedes and Ferrari, for more than twelve years, and we gave that up on purpose so we could sit on the brand's side across all eleven teams. And the rights holders pay us, so it doesn't cost you anything."]</w:t>
      </w:r>
    </w:p>
    <w:p>
      <w:pPr>
        <w:pStyle w:val="Heading2"/>
        <w:spacing w:after="100" w:before="200"/>
      </w:pPr>
      <w:r>
        <w:rPr>
          <w:b/>
          <w:bCs/>
          <w:color w:val="2E74B5"/>
          <w:sz w:val="25"/>
          <w:szCs w:val="25"/>
        </w:rPr>
        <w:t xml:space="preserve">B. Why I reached out (20 to 30 seconds)</w:t>
      </w:r>
    </w:p>
    <w:p>
      <w:pPr>
        <w:spacing w:after="80" w:before="80"/>
      </w:pPr>
      <w:r>
        <w:rPr>
          <w:i/>
          <w:iCs/>
          <w:color w:val="7F7F7F"/>
        </w:rPr>
        <w:t xml:space="preserve">[Two or three sentences, then stop. It's an observation, not a pitch.]</w:t>
      </w:r>
    </w:p>
    <w:p>
      <w:pPr>
        <w:pBdr>
          <w:left w:val="single" w:color="2E74B5" w:sz="18" w:space="12"/>
        </w:pBdr>
        <w:spacing w:after="60" w:before="60"/>
        <w:ind w:left="420"/>
      </w:pPr>
      <w:r>
        <w:rPr>
          <w:color w:val="1F3864"/>
        </w:rPr>
        <w:t xml:space="preserve">"So, why Kastle. Doing the research, what struck me is that your whole business comes down to trust: who gets in, where, and when, and who an owner trusts to run all of that for them. That's exactly how a Formula 1 paddock works, and the people walking around it at the US races look a lot like the owners and CFOs you're selling to now, so it felt worth a conversation."</w:t>
      </w:r>
    </w:p>
    <w:p>
      <w:pPr>
        <w:spacing w:after="80" w:before="80"/>
      </w:pPr>
      <w:r>
        <w:rPr>
          <w:i/>
          <w:iCs/>
          <w:color w:val="7F7F7F"/>
        </w:rPr>
        <w:t xml:space="preserve">[Only if they ask for more. Where it came from: in July, when they announced the new leadership team, Haniel said the question customers ask now is "who do I trust to run this for me?", and that the buyer isn't just the property manager any more but the asset manager, the CFO, sometimes the CEO. At a race, every pass decides which door opens: the paddock, the garage, the hospitality. It's their business, running flat out for three days.]</w:t>
      </w:r>
    </w:p>
    <w:p>
      <w:pPr>
        <w:pStyle w:val="Heading2"/>
        <w:spacing w:after="100" w:before="200"/>
      </w:pPr>
      <w:r>
        <w:rPr>
          <w:b/>
          <w:bCs/>
          <w:color w:val="2E74B5"/>
          <w:sz w:val="25"/>
          <w:szCs w:val="25"/>
        </w:rPr>
        <w:t xml:space="preserve">C. Why Formula 1 might be relevant (1 to 2 minutes)</w:t>
      </w:r>
    </w:p>
    <w:p>
      <w:pPr>
        <w:spacing w:after="80" w:before="80"/>
      </w:pPr>
      <w:r>
        <w:rPr>
          <w:i/>
          <w:iCs/>
          <w:color w:val="7F7F7F"/>
        </w:rPr>
        <w:t xml:space="preserve">[Three reasons, said loosely. If one lands, stay on it and drop the rest.]</w:t>
      </w:r>
    </w:p>
    <w:p>
      <w:pPr>
        <w:pBdr>
          <w:left w:val="single" w:color="2E74B5" w:sz="18" w:space="12"/>
        </w:pBdr>
        <w:spacing w:after="60" w:before="60"/>
        <w:ind w:left="420"/>
      </w:pPr>
      <w:r>
        <w:rPr>
          <w:color w:val="1F3864"/>
        </w:rPr>
        <w:t xml:space="preserve">"Let me give you the three reasons I think it could be relevant, and you tell me which ones hold up.</w:t>
      </w:r>
    </w:p>
    <w:p>
      <w:pPr>
        <w:pBdr>
          <w:left w:val="single" w:color="2E74B5" w:sz="18" w:space="12"/>
        </w:pBdr>
        <w:spacing w:after="60" w:before="60"/>
        <w:ind w:left="420"/>
      </w:pPr>
      <w:r>
        <w:rPr>
          <w:color w:val="1F3864"/>
        </w:rPr>
        <w:t xml:space="preserve">The first one's the room. If the person signing is now a CFO or an asset manager, you need proper time with them, and a booth at a trade show doesn't give you that. F1 has the highest concentration of business decision makers of any sport. It indexes at 160, where the general population's 100. And with hospitality you're not hoping they walk past. You choose who you invite. There are three races in the US now, Miami, Austin and Vegas. And one detail people miss: passes work all three days, so seven passes can host twenty different guests in one weekend.</w:t>
      </w:r>
    </w:p>
    <w:p>
      <w:pPr>
        <w:pBdr>
          <w:left w:val="single" w:color="2E74B5" w:sz="18" w:space="12"/>
        </w:pBdr>
        <w:spacing w:after="60" w:before="60"/>
        <w:ind w:left="420"/>
      </w:pPr>
      <w:r>
        <w:rPr>
          <w:color w:val="1F3864"/>
        </w:rPr>
        <w:t xml:space="preserve">Second is trust. If you look at the business names that have come into F1 over the last few years, a lot of them sell to big companies, not to fans. They're there because standing next to that level of engineering makes a serious buyer take them seriously. That's pretty close to the 'who do I trust' question."</w:t>
      </w:r>
    </w:p>
    <w:p>
      <w:pPr>
        <w:spacing w:after="80" w:before="80"/>
      </w:pPr>
      <w:r>
        <w:rPr>
          <w:i/>
          <w:iCs/>
          <w:color w:val="7F7F7F"/>
        </w:rPr>
        <w:t xml:space="preserve">[If you want a name for the second point, use the B2B drop-in in section 4.]</w:t>
      </w:r>
    </w:p>
    <w:p>
      <w:pPr>
        <w:pBdr>
          <w:left w:val="single" w:color="2E74B5" w:sz="18" w:space="12"/>
        </w:pBdr>
        <w:spacing w:after="60" w:before="60"/>
        <w:ind w:left="420"/>
      </w:pPr>
      <w:r>
        <w:rPr>
          <w:color w:val="1F3864"/>
        </w:rPr>
        <w:t xml:space="preserve">"And the third one's more your customers' problem than yours. Your own numbers showed it last December. In the record week, the A-plus buildings were back to nearly 79% of their pre-pandemic level, when the average was 56. People come in for the better building and the better experience. And F1's audience is young and spends on premium. 43% of fans are under 35, and they're number one in sport for buying premium. That's the tenant your customers are trying to get back through the door.</w:t>
      </w:r>
    </w:p>
    <w:p>
      <w:pPr>
        <w:pBdr>
          <w:left w:val="single" w:color="2E74B5" w:sz="18" w:space="12"/>
        </w:pBdr>
        <w:spacing w:after="60" w:before="60"/>
        <w:ind w:left="420"/>
      </w:pPr>
      <w:r>
        <w:rPr>
          <w:color w:val="1F3864"/>
        </w:rPr>
        <w:t xml:space="preserve">One thing I'd say upfront, though. Your buyers are mostly American, and there aren't millions of them. So most of this sport's global reach is wasted on you, and I won't pretend otherwise. If something here makes sense, it'd be sized around the room and the story, not the TV numbers. There are a few ways in, a team, a driver, or hospitality on its own, and which one depends on what you're trying to get done."</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"Anyway, that's the view from the outside, and it's only desk research. I think the more useful bit is hearing it from you. Where's Kastle right now, and where's it heading? And do tell me where I've got it wrong."</w:t>
      </w:r>
    </w:p>
    <w:p>
      <w:pPr>
        <w:spacing w:after="80" w:before="80"/>
      </w:pPr>
      <w:r>
        <w:rPr>
          <w:i/>
          <w:iCs/>
          <w:color w:val="7F7F7F"/>
        </w:rPr>
        <w:t xml:space="preserve">[Then let them talk and take notes. Pick from section 5 as the conversation goes; don't run the list in order. If they ask "so where do you see us fitting?", keep it to instinct: "I don't know yet, and I'd be guessing. If you pushed me, I'd start with hosting the right owners at the US races and the access story, and only look at anything bigger if it earns it. But tell me more first."]</w:t>
      </w:r>
    </w:p>
    <w:p>
      <w:pPr>
        <w:pBdr>
          <w:bottom w:val="single" w:color="BFBFBF" w:sz="6" w:space="1"/>
        </w:pBdr>
        <w:spacing w:after="120" w:before="120"/>
      </w:pPr>
    </w:p>
    <w:p>
      <w:pPr>
        <w:pStyle w:val="Heading1"/>
        <w:spacing w:after="120" w:before="240"/>
      </w:pPr>
      <w:r>
        <w:rPr>
          <w:b/>
          <w:bCs/>
          <w:color w:val="2E74B5"/>
          <w:sz w:val="30"/>
          <w:szCs w:val="30"/>
        </w:rPr>
        <w:t xml:space="preserve">4. Relevant examples</w:t>
      </w:r>
    </w:p>
    <w:p>
      <w:pPr>
        <w:spacing w:after="80" w:before="80"/>
      </w:pPr>
      <w:r>
        <w:rPr>
          <w:i/>
          <w:iCs/>
          <w:color w:val="7F7F7F"/>
        </w:rPr>
        <w:t xml:space="preserve">[Drop-ins, not a list to recite. Use one or two where they fit. Never suggest any team uses Kastle, or that any team's security is in play.]</w:t>
      </w:r>
    </w:p>
    <w:p>
      <w:pPr>
        <w:spacing w:after="80" w:before="80"/>
      </w:pPr>
      <w:r>
        <w:rPr>
          <w:b/>
          <w:bCs/>
        </w:rPr>
        <w:t xml:space="preserve">RUCKUS at Haas: infrastructure you can watch working</w:t>
      </w:r>
    </w:p>
    <w:p>
      <w:pPr>
        <w:pStyle w:val="ListParagraph"/>
        <w:numPr>
          <w:ilvl w:val="0"/>
          <w:numId w:val="1"/>
        </w:numPr>
        <w:spacing w:after="40" w:before="40"/>
      </w:pPr>
      <w:r>
        <w:t xml:space="preserve">What it is: CommScope's RUCKUS brand provides the enterprise wireless that powers the Haas team's operations, with a live showcase in the garage. SPORTFIVE ran the grid-wide process behind it.</w:t>
      </w:r>
    </w:p>
    <w:p>
      <w:pPr>
        <w:pStyle w:val="ListParagraph"/>
        <w:numPr>
          <w:ilvl w:val="0"/>
          <w:numId w:val="1"/>
        </w:numPr>
        <w:spacing w:after="40" w:before="40"/>
      </w:pPr>
      <w:r>
        <w:t xml:space="preserve">Why it matters to Kastle: it's the nearest thing to their world. Building infrastructure nobody notices until it fails, turned into something a buyer can see working. And Haas is one of the two American teams.</w:t>
      </w:r>
    </w:p>
    <w:p>
      <w:pPr>
        <w:pBdr>
          <w:left w:val="single" w:color="2E74B5" w:sz="18" w:space="12"/>
        </w:pBdr>
        <w:spacing w:after="60" w:before="60"/>
        <w:ind w:left="420"/>
      </w:pPr>
      <w:r>
        <w:rPr>
          <w:color w:val="1F3864"/>
        </w:rPr>
        <w:t xml:space="preserve">"There's a nice example at Haas, the American team. CommScope's RUCKUS brand does enterprise wireless, and it powers the team's operations. They show it working, live, in the garage. It's the kind of thing nobody thinks about until it's right in front of them, which, I suppose, is a bit like security. We ran that process across the grid, so I know it quite well."</w:t>
      </w:r>
    </w:p>
    <w:p>
      <w:pPr>
        <w:spacing w:after="80" w:before="80"/>
      </w:pPr>
      <w:r>
        <w:rPr>
          <w:b/>
          <w:bCs/>
        </w:rPr>
        <w:t xml:space="preserve">Airwallex at McLaren: it showed up in revenue</w:t>
      </w:r>
    </w:p>
    <w:p>
      <w:pPr>
        <w:pStyle w:val="ListParagraph"/>
        <w:numPr>
          <w:ilvl w:val="0"/>
          <w:numId w:val="1"/>
        </w:numPr>
        <w:spacing w:after="40" w:before="40"/>
      </w:pPr>
      <w:r>
        <w:t xml:space="preserve">What it is: during its McLaren partnership, Airwallex grew revenue 50% year on year across EMEA and the Americas, and UK revenue grew 57% from new customer acquisition.</w:t>
      </w:r>
    </w:p>
    <w:p>
      <w:pPr>
        <w:pStyle w:val="ListParagraph"/>
        <w:numPr>
          <w:ilvl w:val="0"/>
          <w:numId w:val="1"/>
        </w:numPr>
        <w:spacing w:after="40" w:before="40"/>
      </w:pPr>
      <w:r>
        <w:t xml:space="preserve">Why it matters to Kastle: their buyers are CFOs and asset managers who'll ask what it did for the business. This is a B2B company where the partnership period lined up with real revenue and new customers, not just airtime.</w:t>
      </w:r>
    </w:p>
    <w:p>
      <w:pPr>
        <w:pBdr>
          <w:left w:val="single" w:color="2E74B5" w:sz="18" w:space="12"/>
        </w:pBdr>
        <w:spacing w:after="60" w:before="60"/>
        <w:ind w:left="420"/>
      </w:pPr>
      <w:r>
        <w:rPr>
          <w:color w:val="1F3864"/>
        </w:rPr>
        <w:t xml:space="preserve">"If someone on your side asks whether this ever turns into revenue: Airwallex, the payments company, partnered with McLaren and grew revenue 50% year on year across EMEA and the Americas during the partnership. 57% in the UK, from new customers. Very different business to yours. But the point is it showed up in revenue, not just in airtime."</w:t>
      </w:r>
    </w:p>
    <w:p>
      <w:pPr>
        <w:spacing w:after="80" w:before="80"/>
      </w:pPr>
      <w:r>
        <w:rPr>
          <w:b/>
          <w:bCs/>
        </w:rPr>
        <w:t xml:space="preserve">The B2B names: buying trust (best fit for C's second point)</w:t>
      </w:r>
    </w:p>
    <w:p>
      <w:pPr>
        <w:pStyle w:val="ListParagraph"/>
        <w:numPr>
          <w:ilvl w:val="0"/>
          <w:numId w:val="1"/>
        </w:numPr>
        <w:spacing w:after="40" w:before="40"/>
      </w:pPr>
      <w:r>
        <w:t xml:space="preserve">What it is: Atlassian took the title at Williams, Oracle's name is on Red Bull, and AWS has been the sport's official cloud provider since 2018.</w:t>
      </w:r>
    </w:p>
    <w:p>
      <w:pPr>
        <w:pStyle w:val="ListParagraph"/>
        <w:numPr>
          <w:ilvl w:val="0"/>
          <w:numId w:val="1"/>
        </w:numPr>
        <w:spacing w:after="40" w:before="40"/>
      </w:pPr>
      <w:r>
        <w:t xml:space="preserve">Why it matters to Kastle: none of them sell to fans. They sell to large organizations and use the sport to be the name a big buyer trusts. That's Haniel's question in a different industry.</w:t>
      </w:r>
    </w:p>
    <w:p>
      <w:pPr>
        <w:pBdr>
          <w:left w:val="single" w:color="2E74B5" w:sz="18" w:space="12"/>
        </w:pBdr>
        <w:spacing w:after="60" w:before="60"/>
        <w:ind w:left="420"/>
      </w:pPr>
      <w:r>
        <w:rPr>
          <w:color w:val="1F3864"/>
        </w:rPr>
        <w:t xml:space="preserve">"If you look at who's come in over the last few years, a lot of it's business software. Atlassian took the title at Williams, Oracle's on the Red Bull, AWS has worked with the sport since 2018. And you know, none of them sell to fans. They sell to big organizations, and they want to be the name a big organization trusts."</w:t>
      </w:r>
    </w:p>
    <w:p>
      <w:pPr>
        <w:pBdr>
          <w:bottom w:val="single" w:color="BFBFBF" w:sz="6" w:space="1"/>
        </w:pBdr>
        <w:spacing w:after="120" w:before="120"/>
      </w:pPr>
    </w:p>
    <w:p>
      <w:pPr>
        <w:pStyle w:val="Heading1"/>
        <w:spacing w:after="120" w:before="240"/>
      </w:pPr>
      <w:r>
        <w:rPr>
          <w:b/>
          <w:bCs/>
          <w:color w:val="2E74B5"/>
          <w:sz w:val="30"/>
          <w:szCs w:val="30"/>
        </w:rPr>
        <w:t xml:space="preserve">5. Discovery questions</w:t>
      </w:r>
    </w:p>
    <w:p>
      <w:pPr>
        <w:spacing w:after="80" w:before="80"/>
      </w:pPr>
      <w:r>
        <w:rPr>
          <w:i/>
          <w:iCs/>
          <w:color w:val="7F7F7F"/>
        </w:rPr>
        <w:t xml:space="preserve">[Ask, then stop talking. Follow what they give you. Get to question 8 inside the first fifteen minutes; budget decides which doors are worth looking at.]</w:t>
      </w:r>
    </w:p>
    <w:p>
      <w:pPr>
        <w:spacing w:after="80" w:before="80"/>
      </w:pPr>
      <w:r>
        <w:rPr>
          <w:b/>
          <w:bCs/>
        </w:rPr>
        <w:t xml:space="preserve">1. What the new team is for</w:t>
      </w:r>
      <w:r>
        <w:t xml:space="preserve"> (priorities)</w:t>
      </w:r>
    </w:p>
    <w:p>
      <w:pPr>
        <w:pBdr>
          <w:left w:val="single" w:color="2E74B5" w:sz="18" w:space="12"/>
        </w:pBdr>
        <w:spacing w:after="60" w:before="60"/>
        <w:ind w:left="420"/>
      </w:pPr>
      <w:r>
        <w:rPr>
          <w:color w:val="1F3864"/>
        </w:rPr>
        <w:t xml:space="preserve">"You brought in five senior people this summer. What's the one thing that team's been asked to make happen over the next year or so?"</w:t>
      </w:r>
    </w:p>
    <w:p>
      <w:pPr>
        <w:pBdr>
          <w:left w:val="single" w:color="2E74B5" w:sz="18" w:space="12"/>
        </w:pBdr>
        <w:spacing w:after="60" w:before="60"/>
        <w:ind w:left="420"/>
      </w:pPr>
      <w:r>
        <w:rPr>
          <w:i/>
          <w:iCs/>
          <w:color w:val="1F3864"/>
        </w:rPr>
        <w:t xml:space="preserve">Follow-up:</w:t>
      </w:r>
      <w:r>
        <w:rPr>
          <w:color w:val="1F3864"/>
        </w:rPr>
        <w:t xml:space="preserve"> "Is that more about winning new portfolios, or growing the ones you've already got?"</w:t>
      </w:r>
    </w:p>
    <w:p>
      <w:pPr>
        <w:spacing w:after="80" w:before="80"/>
      </w:pPr>
      <w:r>
        <w:rPr>
          <w:i/>
          <w:iCs/>
          <w:color w:val="7F7F7F"/>
        </w:rPr>
        <w:t xml:space="preserve">[If they say enterprise or data centers: "So i2G's a big part of the story now. Is the data center buyer a different person from the office owner, or often the same people?"]</w:t>
      </w:r>
    </w:p>
    <w:p>
      <w:pPr>
        <w:spacing w:after="80" w:before="80"/>
      </w:pPr>
      <w:r>
        <w:rPr>
          <w:b/>
          <w:bCs/>
        </w:rPr>
        <w:t xml:space="preserve">2. Who makes the call</w:t>
      </w:r>
      <w:r>
        <w:t xml:space="preserve"> (customers and decision makers)</w:t>
      </w:r>
    </w:p>
    <w:p>
      <w:pPr>
        <w:pBdr>
          <w:left w:val="single" w:color="2E74B5" w:sz="18" w:space="12"/>
        </w:pBdr>
        <w:spacing w:after="60" w:before="60"/>
        <w:ind w:left="420"/>
      </w:pPr>
      <w:r>
        <w:rPr>
          <w:color w:val="1F3864"/>
        </w:rPr>
        <w:t xml:space="preserve">"Haniel talked about customers wanting one phone call to take care of all of it. When a big owner decides to consolidate, who's making that call now?"</w:t>
      </w:r>
    </w:p>
    <w:p>
      <w:pPr>
        <w:pBdr>
          <w:left w:val="single" w:color="2E74B5" w:sz="18" w:space="12"/>
        </w:pBdr>
        <w:spacing w:after="60" w:before="60"/>
        <w:ind w:left="420"/>
      </w:pPr>
      <w:r>
        <w:rPr>
          <w:i/>
          <w:iCs/>
          <w:color w:val="1F3864"/>
        </w:rPr>
        <w:t xml:space="preserve">Follow-up:</w:t>
      </w:r>
      <w:r>
        <w:rPr>
          <w:color w:val="1F3864"/>
        </w:rPr>
        <w:t xml:space="preserve"> "And what tips it your way? Track record, price, or knowing someone at the top?"</w:t>
      </w:r>
    </w:p>
    <w:p>
      <w:pPr>
        <w:spacing w:after="80" w:before="80"/>
      </w:pPr>
      <w:r>
        <w:rPr>
          <w:i/>
          <w:iCs/>
          <w:color w:val="7F7F7F"/>
        </w:rPr>
        <w:t xml:space="preserve">[If they say CFO, asset manager or CEO: "That's who I had in mind. And every F1 team has 25-plus partner companies, all with offices and data centers somewhere. So it's not only who you host, it's who you end up sitting next to."]</w:t>
      </w:r>
    </w:p>
    <w:p>
      <w:pPr>
        <w:spacing w:after="80" w:before="80"/>
      </w:pPr>
      <w:r>
        <w:rPr>
          <w:b/>
          <w:bCs/>
        </w:rPr>
        <w:t xml:space="preserve">3. Where</w:t>
      </w:r>
      <w:r>
        <w:t xml:space="preserve"> (markets)</w:t>
      </w:r>
    </w:p>
    <w:p>
      <w:pPr>
        <w:pBdr>
          <w:left w:val="single" w:color="2E74B5" w:sz="18" w:space="12"/>
        </w:pBdr>
        <w:spacing w:after="60" w:before="60"/>
        <w:ind w:left="420"/>
      </w:pPr>
      <w:r>
        <w:rPr>
          <w:color w:val="1F3864"/>
        </w:rPr>
        <w:t xml:space="preserve">"Is this mainly a US story for you, or does Australia come into it? And which cities matter most right now?"</w:t>
      </w:r>
    </w:p>
    <w:p>
      <w:pPr>
        <w:pBdr>
          <w:left w:val="single" w:color="2E74B5" w:sz="18" w:space="12"/>
        </w:pBdr>
        <w:spacing w:after="60" w:before="60"/>
        <w:ind w:left="420"/>
      </w:pPr>
      <w:r>
        <w:rPr>
          <w:i/>
          <w:iCs/>
          <w:color w:val="1F3864"/>
        </w:rPr>
        <w:t xml:space="preserve">Follow-up:</w:t>
      </w:r>
      <w:r>
        <w:rPr>
          <w:color w:val="1F3864"/>
        </w:rPr>
        <w:t xml:space="preserve"> "Are there metros where you're the challenger rather than the name everyone already knows?"</w:t>
      </w:r>
    </w:p>
    <w:p>
      <w:pPr>
        <w:spacing w:after="80" w:before="80"/>
      </w:pPr>
      <w:r>
        <w:rPr>
          <w:i/>
          <w:iCs/>
          <w:color w:val="7F7F7F"/>
        </w:rPr>
        <w:t xml:space="preserve">[If they name Florida, Texas or the West: the US races are Miami, Austin and Las Vegas on the 2026 calendar (verify 2027 dates). Note which ones line up; don't oversell the overlap.]</w:t>
      </w:r>
    </w:p>
    <w:p>
      <w:pPr>
        <w:spacing w:after="80" w:before="80"/>
      </w:pPr>
      <w:r>
        <w:rPr>
          <w:b/>
          <w:bCs/>
        </w:rPr>
        <w:t xml:space="preserve">4. The two audiences</w:t>
      </w:r>
      <w:r>
        <w:t xml:space="preserve"> (B2B and B2C)</w:t>
      </w:r>
    </w:p>
    <w:p>
      <w:pPr>
        <w:pBdr>
          <w:left w:val="single" w:color="2E74B5" w:sz="18" w:space="12"/>
        </w:pBdr>
        <w:spacing w:after="60" w:before="60"/>
        <w:ind w:left="420"/>
      </w:pPr>
      <w:r>
        <w:rPr>
          <w:color w:val="1F3864"/>
        </w:rPr>
        <w:t xml:space="preserve">"You've got two quite different audiences, the people who sign and the people who carry the badge. When you think about the brand, which one matters more right now?"</w:t>
      </w:r>
    </w:p>
    <w:p>
      <w:pPr>
        <w:pBdr>
          <w:left w:val="single" w:color="2E74B5" w:sz="18" w:space="12"/>
        </w:pBdr>
        <w:spacing w:after="60" w:before="60"/>
        <w:ind w:left="420"/>
      </w:pPr>
      <w:r>
        <w:rPr>
          <w:i/>
          <w:iCs/>
          <w:color w:val="1F3864"/>
        </w:rPr>
        <w:t xml:space="preserve">Follow-up:</w:t>
      </w:r>
      <w:r>
        <w:rPr>
          <w:color w:val="1F3864"/>
        </w:rPr>
        <w:t xml:space="preserve"> "On the apartment side, do residents know the Kastle name, or is it pretty much invisible to them?"</w:t>
      </w:r>
    </w:p>
    <w:p>
      <w:pPr>
        <w:spacing w:after="80" w:before="80"/>
      </w:pPr>
      <w:r>
        <w:rPr>
          <w:i/>
          <w:iCs/>
          <w:color w:val="7F7F7F"/>
        </w:rPr>
        <w:t xml:space="preserve">[If tenants or residents matter: that opens the lobby idea in section 6. If it's purely the signer, stay on the room.]</w:t>
      </w:r>
    </w:p>
    <w:p>
      <w:pPr>
        <w:spacing w:after="80" w:before="80"/>
      </w:pPr>
      <w:r>
        <w:rPr>
          <w:b/>
          <w:bCs/>
        </w:rPr>
        <w:t xml:space="preserve">5. How marketing works today</w:t>
      </w:r>
      <w:r>
        <w:t xml:space="preserve"> (marketing and partnerships)</w:t>
      </w:r>
    </w:p>
    <w:p>
      <w:pPr>
        <w:pBdr>
          <w:left w:val="single" w:color="2E74B5" w:sz="18" w:space="12"/>
        </w:pBdr>
        <w:spacing w:after="60" w:before="60"/>
        <w:ind w:left="420"/>
      </w:pPr>
      <w:r>
        <w:rPr>
          <w:color w:val="1F3864"/>
        </w:rPr>
        <w:t xml:space="preserve">"The Barometer gave you a voice most security companies don't have. Beyond that, where does the marketing effort go? Industry events, BOMA, your own customer events?"</w:t>
      </w:r>
    </w:p>
    <w:p>
      <w:pPr>
        <w:pBdr>
          <w:left w:val="single" w:color="2E74B5" w:sz="18" w:space="12"/>
        </w:pBdr>
        <w:spacing w:after="60" w:before="60"/>
        <w:ind w:left="420"/>
      </w:pPr>
      <w:r>
        <w:rPr>
          <w:i/>
          <w:iCs/>
          <w:color w:val="1F3864"/>
        </w:rPr>
        <w:t xml:space="preserve">Follow-up:</w:t>
      </w:r>
      <w:r>
        <w:rPr>
          <w:color w:val="1F3864"/>
        </w:rPr>
        <w:t xml:space="preserve"> "And with the new leadership in since July, is that plan being rewritten at the moment?"</w:t>
      </w:r>
    </w:p>
    <w:p>
      <w:pPr>
        <w:spacing w:after="80" w:before="80"/>
      </w:pPr>
      <w:r>
        <w:rPr>
          <w:i/>
          <w:iCs/>
          <w:color w:val="7F7F7F"/>
        </w:rPr>
        <w:t xml:space="preserve">[If they mention sport or Mark's teams: acknowledge it simply ("so you know this world from the other side of the table") and skip the basics. Don't raise it yourself.]</w:t>
      </w:r>
    </w:p>
    <w:p>
      <w:pPr>
        <w:spacing w:after="80" w:before="80"/>
      </w:pPr>
      <w:r>
        <w:rPr>
          <w:b/>
          <w:bCs/>
        </w:rPr>
        <w:t xml:space="preserve">6. What good looks like</w:t>
      </w:r>
      <w:r>
        <w:t xml:space="preserve"> (how they measure success)</w:t>
      </w:r>
    </w:p>
    <w:p>
      <w:pPr>
        <w:pBdr>
          <w:left w:val="single" w:color="2E74B5" w:sz="18" w:space="12"/>
        </w:pBdr>
        <w:spacing w:after="60" w:before="60"/>
        <w:ind w:left="420"/>
      </w:pPr>
      <w:r>
        <w:rPr>
          <w:color w:val="1F3864"/>
        </w:rPr>
        <w:t xml:space="preserve">"When you put money into an event or a customer program, how do you decide afterwards whether it was worth it?"</w:t>
      </w:r>
    </w:p>
    <w:p>
      <w:pPr>
        <w:pBdr>
          <w:left w:val="single" w:color="2E74B5" w:sz="18" w:space="12"/>
        </w:pBdr>
        <w:spacing w:after="60" w:before="60"/>
        <w:ind w:left="420"/>
      </w:pPr>
      <w:r>
        <w:rPr>
          <w:i/>
          <w:iCs/>
          <w:color w:val="1F3864"/>
        </w:rPr>
        <w:t xml:space="preserve">Follow-up:</w:t>
      </w:r>
      <w:r>
        <w:rPr>
          <w:color w:val="1F3864"/>
        </w:rPr>
        <w:t xml:space="preserve"> "Who owns that number? Marketing, sales, or finance?"</w:t>
      </w:r>
    </w:p>
    <w:p>
      <w:pPr>
        <w:spacing w:after="80" w:before="80"/>
      </w:pPr>
      <w:r>
        <w:rPr>
          <w:i/>
          <w:iCs/>
          <w:color w:val="7F7F7F"/>
        </w:rPr>
        <w:t xml:space="preserve">[If they say pipeline or deals: "Good, that's how I'd want this judged too. Meetings, portfolios, revenue, not impressions." If they say brand awareness: ask among whom, and how they track it today.]</w:t>
      </w:r>
    </w:p>
    <w:p>
      <w:pPr>
        <w:spacing w:after="80" w:before="80"/>
      </w:pPr>
      <w:r>
        <w:rPr>
          <w:b/>
          <w:bCs/>
        </w:rPr>
        <w:t xml:space="preserve">7. How close they are to F1</w:t>
      </w:r>
      <w:r>
        <w:t xml:space="preserve"> (familiarity)</w:t>
      </w:r>
    </w:p>
    <w:p>
      <w:pPr>
        <w:pBdr>
          <w:left w:val="single" w:color="2E74B5" w:sz="18" w:space="12"/>
        </w:pBdr>
        <w:spacing w:after="60" w:before="60"/>
        <w:ind w:left="420"/>
      </w:pPr>
      <w:r>
        <w:rPr>
          <w:color w:val="1F3864"/>
        </w:rPr>
        <w:t xml:space="preserve">"How much do you follow Formula 1, if at all? And has Kastle done anything in sport before?"</w:t>
      </w:r>
    </w:p>
    <w:p>
      <w:pPr>
        <w:pBdr>
          <w:left w:val="single" w:color="2E74B5" w:sz="18" w:space="12"/>
        </w:pBdr>
        <w:spacing w:after="60" w:before="60"/>
        <w:ind w:left="420"/>
      </w:pPr>
      <w:r>
        <w:rPr>
          <w:i/>
          <w:iCs/>
          <w:color w:val="1F3864"/>
        </w:rPr>
        <w:t xml:space="preserve">Follow-up:</w:t>
      </w:r>
      <w:r>
        <w:rPr>
          <w:color w:val="1F3864"/>
        </w:rPr>
        <w:t xml:space="preserve"> "Has anyone on the leadership team been to a race?"</w:t>
      </w:r>
    </w:p>
    <w:p>
      <w:pPr>
        <w:spacing w:after="80" w:before="80"/>
      </w:pPr>
      <w:r>
        <w:rPr>
          <w:i/>
          <w:iCs/>
          <w:color w:val="7F7F7F"/>
        </w:rPr>
        <w:t xml:space="preserve">[If they're fans: compress and skip the basics. If they barely know it, thirty seconds: Liberty Media, an American company, has owned the sport since 2017; there are eleven teams, two of them American, Haas and Cadillac; and Apple broadcasts it in the US now.]</w:t>
      </w:r>
    </w:p>
    <w:p>
      <w:pPr>
        <w:spacing w:after="80" w:before="80"/>
      </w:pPr>
      <w:r>
        <w:rPr>
          <w:b/>
          <w:bCs/>
        </w:rPr>
        <w:t xml:space="preserve">8. How decisions get made</w:t>
      </w:r>
      <w:r>
        <w:t xml:space="preserve"> (decision process, budget, timeline)</w:t>
      </w:r>
    </w:p>
    <w:p>
      <w:pPr>
        <w:pBdr>
          <w:left w:val="single" w:color="2E74B5" w:sz="18" w:space="12"/>
        </w:pBdr>
        <w:spacing w:after="60" w:before="60"/>
        <w:ind w:left="420"/>
      </w:pPr>
      <w:r>
        <w:rPr>
          <w:color w:val="1F3864"/>
        </w:rPr>
        <w:t xml:space="preserve">"The unglamorous one. If this went anywhere, who else would be part of the decision? And is there a rough range in mind, or is it too early for that?"</w:t>
      </w:r>
    </w:p>
    <w:p>
      <w:pPr>
        <w:pBdr>
          <w:left w:val="single" w:color="2E74B5" w:sz="18" w:space="12"/>
        </w:pBdr>
        <w:spacing w:after="60" w:before="60"/>
        <w:ind w:left="420"/>
      </w:pPr>
      <w:r>
        <w:rPr>
          <w:i/>
          <w:iCs/>
          <w:color w:val="1F3864"/>
        </w:rPr>
        <w:t xml:space="preserve">Follow-up:</w:t>
      </w:r>
      <w:r>
        <w:rPr>
          <w:color w:val="1F3864"/>
        </w:rPr>
        <w:t xml:space="preserve"> "And timing. Is this a this-year conversation or a next-year one? Both are fine, they just change what we come back with."</w:t>
      </w:r>
    </w:p>
    <w:p>
      <w:pPr>
        <w:spacing w:after="80" w:before="80"/>
      </w:pPr>
      <w:r>
        <w:rPr>
          <w:i/>
          <w:iCs/>
          <w:color w:val="7F7F7F"/>
        </w:rPr>
        <w:t xml:space="preserve">[If they hesitate on budget: "No problem, you don't need a number today. If we get to options, you'll see them at different levels, including the smallest sensible ones." If they name Haniel or Mark: expect sharp price questions.]</w:t>
      </w:r>
    </w:p>
    <w:p>
      <w:pPr>
        <w:pBdr>
          <w:bottom w:val="single" w:color="BFBFBF" w:sz="6" w:space="1"/>
        </w:pBdr>
        <w:spacing w:after="120" w:before="120"/>
      </w:pP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[Directions to test against what they tell you, not packages. No numbers unless they ask; if they do, use the pricing line in the prep notes.]</w:t>
      </w:r>
    </w:p>
    <w:p>
      <w:pPr>
        <w:spacing w:after="80" w:before="80"/>
      </w:pPr>
      <w:r>
        <w:rPr>
          <w:b/>
          <w:bCs/>
        </w:rPr>
        <w:t xml:space="preserve">1. The owners' room (hospitality-led program)</w:t>
      </w:r>
    </w:p>
    <w:p>
      <w:pPr>
        <w:spacing w:after="80" w:before="80"/>
      </w:pPr>
      <w:r>
        <w:t xml:space="preserve">A small, chosen group of owners, asset managers and CFOs hosted at the US races, a few at a time, with Haniel and the leadership in the room. No logo needed. It speaks straight to the shift in who signs, and the paddock does some of the explaining for them: guests feel every door check. It could sit with a team, a driver or a hospitality program on its own. The test: who would they invite, and does it beat what the same money does at conferences and their own events?</w:t>
      </w:r>
    </w:p>
    <w:p>
      <w:pPr>
        <w:spacing w:after="80" w:before="80"/>
      </w:pPr>
      <w:r>
        <w:rPr>
          <w:b/>
          <w:bCs/>
        </w:rPr>
        <w:t xml:space="preserve">2. Who gets in (driver or content program)</w:t>
      </w:r>
    </w:p>
    <w:p>
      <w:pPr>
        <w:spacing w:after="80" w:before="80"/>
      </w:pPr>
      <w:r>
        <w:t xml:space="preserve">A content series with a team or a driver on how a race weekend decides who goes where: passes, zones, guests, the garage. Kastle is the expert voice explaining it, never the company running it. It explains their business to a CFO in two minutes and gives the new marketing team something no competitor has. Whether a team would open that up is something we'd test.</w:t>
      </w:r>
    </w:p>
    <w:p>
      <w:pPr>
        <w:spacing w:after="80" w:before="80"/>
      </w:pPr>
      <w:r>
        <w:rPr>
          <w:b/>
          <w:bCs/>
        </w:rPr>
        <w:t xml:space="preserve">3. A reason to come in (regional activation, possibly growing into a team partnership)</w:t>
      </w:r>
    </w:p>
    <w:p>
      <w:pPr>
        <w:spacing w:after="80" w:before="80"/>
      </w:pPr>
      <w:r>
        <w:t xml:space="preserve">Race-week moments in the lobbies of Kastle buildings around the race cities: a driver visit, a screening, a show car where rights allow. It works on their customers' problem, getting tenants back in, and Kastle's own badge data could show whether it moved occupancy. If the brief earns it, this could grow into a right-sized team partnership later. Event and appearance rights vary by team and driver; promise nothing specific before we check.</w:t>
      </w:r>
    </w:p>
    <w:p>
      <w:pPr>
        <w:pBdr>
          <w:bottom w:val="single" w:color="BFBFBF" w:sz="6" w:space="1"/>
        </w:pBdr>
        <w:spacing w:after="120" w:before="120"/>
      </w:pP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"[Name], this has been really useful, thank you. Let me try and play it back in a couple of lines.</w:t>
      </w:r>
    </w:p>
    <w:p>
      <w:pPr>
        <w:pBdr>
          <w:left w:val="single" w:color="2E74B5" w:sz="18" w:space="12"/>
        </w:pBdr>
        <w:spacing w:after="60" w:before="60"/>
        <w:ind w:left="420"/>
      </w:pPr>
      <w:r>
        <w:rPr>
          <w:color w:val="1F3864"/>
        </w:rPr>
        <w:t xml:space="preserve">Your sale's moving up to owners and CFOs, and what they're buying is trust. The US races put a lot of those people in one place, and it's a place where access is the whole experience. Whether that's worth anything to Kastle, I don't know yet, and I'd rather find out properly than guess.</w:t>
      </w:r>
    </w:p>
    <w:p>
      <w:pPr>
        <w:pBdr>
          <w:left w:val="single" w:color="2E74B5" w:sz="18" w:space="12"/>
        </w:pBdr>
        <w:spacing w:after="60" w:before="60"/>
        <w:ind w:left="420"/>
      </w:pPr>
      <w:r>
        <w:rPr>
          <w:color w:val="1F3864"/>
        </w:rPr>
        <w:t xml:space="preserve">So the next step is just understanding what you need. What I'd suggest: we write up a short brief from today, you correct it, and nothing moves until you say it's right. Then we come back in [two to three weeks] with the realistic options, what each one costs, and a plain 'not yet' if that's where it lands. No cost to you either way, the rights holders pay our fee.</w:t>
      </w:r>
    </w:p>
    <w:p>
      <w:pPr>
        <w:pBdr>
          <w:left w:val="single" w:color="2E74B5" w:sz="18" w:space="12"/>
        </w:pBdr>
        <w:spacing w:after="60" w:before="60"/>
        <w:ind w:left="420"/>
      </w:pPr>
      <w:r>
        <w:rPr>
          <w:color w:val="1F3864"/>
        </w:rPr>
        <w:t xml:space="preserve">Would it make sense to have [whoever owns marketing or the enterprise push] on that next call?"</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I enjoyed that. You'll hear from me by [date]."</w:t>
      </w:r>
    </w:p>
    <w:p>
      <w:pPr>
        <w:spacing w:after="80" w:before="80"/>
      </w:pPr>
      <w:r>
        <w:rPr>
          <w:i/>
          <w:iCs/>
          <w:color w:val="7F7F7F"/>
        </w:rPr>
        <w:t xml:space="preserve">[Optional, only if the call went well: "And if you ever want to walk a paddock with a pass round your neck, we'd love to host you at a race."]</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 in:</w:t>
      </w:r>
      <w:r>
        <w:t xml:space="preserve"> [Name, Job title] and pronunciation; [two to three weeks] and [date] for the close; who should join the next call.</w:t>
      </w:r>
    </w:p>
    <w:p>
      <w:pPr>
        <w:pStyle w:val="ListParagraph"/>
        <w:numPr>
          <w:ilvl w:val="0"/>
          <w:numId w:val="1"/>
        </w:numPr>
        <w:spacing w:after="40" w:before="40"/>
      </w:pPr>
      <w:r>
        <w:rPr>
          <w:b/>
          <w:bCs/>
        </w:rPr>
        <w:t xml:space="preserve">Capacity caution, moderate:</w:t>
      </w:r>
      <w:r>
        <w:t xml:space="preserve"> profitable, mid-size private company. Revenue undisclosed (trade press said it passed $100M in 2017; estimates today vary, and third-party headcount estimates run roughly 700 to 850; quote none of it). A typical team entry runs $3.5M+ a year, and their buyer universe is narrow and US-centric. Surface budget early. Lead with hospitality at the US races, content and driver ideas; a team seat only if the brief earns it. If asked about price: entry-level and supplier positions with a team start in the low single-digit millions a year, official partner tiers sit above that, and driver, content and pure hospitality programs sit below.</w:t>
      </w:r>
    </w:p>
    <w:p>
      <w:pPr>
        <w:pStyle w:val="ListParagraph"/>
        <w:numPr>
          <w:ilvl w:val="0"/>
          <w:numId w:val="1"/>
        </w:numPr>
        <w:spacing w:after="40" w:before="40"/>
      </w:pPr>
      <w:r>
        <w:rPr>
          <w:b/>
          <w:bCs/>
        </w:rPr>
        <w:t xml:space="preserve">Sports-literate chairman:</w:t>
      </w:r>
      <w:r>
        <w:t xml:space="preserve"> this room knows sponsorship economics from the seller's side. Skip the basics, expect sharp price questions, never oversell. Don't raise Mark Ein's holdings unprompted. Check whether Kastle sponsors any of his properties; don't assume.</w:t>
      </w:r>
    </w:p>
    <w:p>
      <w:pPr>
        <w:pStyle w:val="ListParagraph"/>
        <w:numPr>
          <w:ilvl w:val="0"/>
          <w:numId w:val="1"/>
        </w:numPr>
        <w:spacing w:after="40" w:before="40"/>
      </w:pPr>
      <w:r>
        <w:rPr>
          <w:b/>
          <w:bCs/>
        </w:rPr>
        <w:t xml:space="preserve">Claims discipline:</w:t>
      </w:r>
      <w:r>
        <w:t xml:space="preserve"> never say or imply that Kastle secures any F1 venue, paddock, team, factory or event, and never claim what security or credential systems the sport or any team uses. The paddock pass is an analogy, not a reference. Their scale numbers, SDM ranking, Aliro "first", growth claims and Barometer figures are theirs; attribute them. Section 6 ideas are ideas, not facts.</w:t>
      </w:r>
    </w:p>
    <w:p>
      <w:pPr>
        <w:pStyle w:val="ListParagraph"/>
        <w:numPr>
          <w:ilvl w:val="0"/>
          <w:numId w:val="1"/>
        </w:numPr>
        <w:spacing w:after="40" w:before="40"/>
      </w:pPr>
      <w:r>
        <w:rPr>
          <w:b/>
          <w:bCs/>
        </w:rPr>
        <w:t xml:space="preserve">Category check:</w:t>
      </w:r>
      <w:r>
        <w:t xml:space="preserve"> claim nothing open. Physical security, access control, building tech and prop tech are categories brands play in around big sport. Competitive set to map: Brivo, Verkada, Avigilon and Openpath (Motorola Solutions), Johnson Controls, ADT Commercial, Allied Universal, Securitas, Genetec, HID. The team-by-team picture is verified at the recommendations stage.</w:t>
      </w:r>
    </w:p>
    <w:p>
      <w:pPr>
        <w:pStyle w:val="ListParagraph"/>
        <w:numPr>
          <w:ilvl w:val="0"/>
          <w:numId w:val="1"/>
        </w:numPr>
        <w:spacing w:after="40" w:before="40"/>
      </w:pPr>
      <w:r>
        <w:rPr>
          <w:b/>
          <w:bCs/>
        </w:rPr>
        <w:t xml:space="preserve">Name collision:</w:t>
      </w:r>
      <w:r>
        <w:t xml:space="preserve"> a different company called Kastle, a San Francisco AI lending startup, raised a $24M Series A in September 2026. Unrelated. Keep them apart in research and in the register.</w:t>
      </w:r>
    </w:p>
    <w:p>
      <w:pPr>
        <w:pStyle w:val="ListParagraph"/>
        <w:numPr>
          <w:ilvl w:val="0"/>
          <w:numId w:val="1"/>
        </w:numPr>
        <w:spacing w:after="40" w:before="40"/>
      </w:pPr>
      <w:r>
        <w:rPr>
          <w:b/>
          <w:bCs/>
        </w:rPr>
        <w:t xml:space="preserve">No compliance or defense flags:</w:t>
      </w:r>
      <w:r>
        <w:t xml:space="preserve"> US-rooted commercial real estate business. Government buildings are a customer segment, but this isn't a defense business; keep the talk on offices, apartments and the people who own them.</w:t>
      </w:r>
    </w:p>
    <w:p>
      <w:pPr>
        <w:pStyle w:val="ListParagraph"/>
        <w:numPr>
          <w:ilvl w:val="0"/>
          <w:numId w:val="1"/>
        </w:numPr>
        <w:spacing w:after="40" w:before="40"/>
      </w:pPr>
      <w:r>
        <w:rPr>
          <w:b/>
          <w:bCs/>
        </w:rPr>
        <w:t xml:space="preserve">Barometer:</w:t>
      </w:r>
      <w:r>
        <w:t xml:space="preserve"> check the latest week on kastle.com before the call in case they bring it up. The script only quotes the December 2025 record week.</w:t>
      </w:r>
    </w:p>
    <w:p>
      <w:pPr>
        <w:pStyle w:val="ListParagraph"/>
        <w:numPr>
          <w:ilvl w:val="0"/>
          <w:numId w:val="1"/>
        </w:numPr>
        <w:spacing w:after="40" w:before="40"/>
      </w:pPr>
      <w:r>
        <w:rPr>
          <w:b/>
          <w:bCs/>
        </w:rPr>
        <w:t xml:space="preserve">Names check:</w:t>
      </w:r>
      <w:r>
        <w:t xml:space="preserve"> citations used (Atlassian title at Williams, Oracle title at Red Bull, AWS with the sport since 2018, RUCKUS at Haas, Airwallex at McLaren, Haas and Cadillac as the American teams, Apple as US broadcaster, Liberty Media since 2017, the three US races) were verified in September 2026 checks; Kastle facts were checked on 20 October 2026. Re-verify on call day, and confirm the 2027 US race dates.</w:t>
      </w:r>
    </w:p>
    <w:p>
      <w:pPr>
        <w:pStyle w:val="ListParagraph"/>
        <w:numPr>
          <w:ilvl w:val="0"/>
          <w:numId w:val="1"/>
        </w:numPr>
        <w:spacing w:after="40" w:before="40"/>
      </w:pPr>
      <w:r>
        <w:rPr>
          <w:b/>
          <w:bCs/>
        </w:rPr>
        <w:t xml:space="preserve">Pipeline check:</w:t>
      </w:r>
      <w:r>
        <w:t xml:space="preserve"> confirm no live deal in physical security, access control, building tech or prop tech, and check the register for earlier Kastle outreach.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2026-10-21T13:29:18.210Z</dcterms:created>
  <dcterms:modified xsi:type="dcterms:W3CDTF">2026-10-21T13:29:18.223Z</dcterms:modified>
</cp:coreProperties>
</file>

<file path=docProps/custom.xml><?xml version="1.0" encoding="utf-8"?>
<Properties xmlns="http://schemas.openxmlformats.org/officeDocument/2006/custom-properties" xmlns:vt="http://schemas.openxmlformats.org/officeDocument/2006/docPropsVTypes"/>
</file>