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11x x SPORTFIVE: F1 Intro Call Script</w:t>
      </w:r>
    </w:p>
    <w:p>
      <w:pPr>
        <w:spacing w:after="80" w:before="80"/>
      </w:pPr>
      <w:r>
        <w:rPr>
          <w:b/>
          <w:bCs/>
        </w:rPr>
        <w:t xml:space="preserve">The call:</w:t>
      </w:r>
      <w:r>
        <w:t xml:space="preserve"> intro call with [Name, Job title] at 11x (11x.ai). No outreach email turned up in Drive, so take the name and title from the invite and confirm them. It follows Rahul's outreach about Formula 1. Joining from SPORTFIVE: Rahul, Bjorn and George. Context: we don't know the email's angle, so this script leads with sales as the job every F1 team does off the track. Check with Bjorn what was sent before the call.</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11x does</w:t>
      </w:r>
    </w:p>
    <w:p>
      <w:pPr>
        <w:pStyle w:val="ListParagraph"/>
        <w:numPr>
          <w:ilvl w:val="0"/>
          <w:numId w:val="1"/>
        </w:numPr>
        <w:spacing w:after="40" w:before="40"/>
      </w:pPr>
      <w:r>
        <w:rPr>
          <w:b/>
          <w:bCs/>
        </w:rPr>
        <w:t xml:space="preserve">About 11x:</w:t>
      </w:r>
      <w:r>
        <w:t xml:space="preserve"> 11x builds AI agents that do sales and go-to-market work for revenue teams: finding and contacting prospects, picking up and qualifying inbound leads by voice, chat and email, and calling existing customers to grow accounts. Its two named agents are Alice, which runs outbound prospecting, and Julian, which handles inbound leads, and it sells them as "digital workers" that do the work rather than another tool a team has to run. Hasan Sukkar founded it in London in 2022; it moved its headquarters to San Francisco in 2024, keeps an office in London, and since May 2025 has been led by CEO Prabhav Jain, a former Brex executive, with Sukkar as non-executive chairman. It has raised more than $70 million, including a $24 million Series A led by Benchmark and a $50 million Series B led by Andreessen Horowitz in 2024, which TechCrunch's sources put at about a $350 million valuation. In October 2026 it set out a broader pitch, "agents that drive revenue" across inbound, outbound and account growth, and in May 2025 IBM announced it would offer 11x's agents to its enterprise customers through watsonx Orchestrate.</w:t>
      </w:r>
    </w:p>
    <w:p>
      <w:pPr>
        <w:pStyle w:val="ListParagraph"/>
        <w:numPr>
          <w:ilvl w:val="0"/>
          <w:numId w:val="1"/>
        </w:numPr>
        <w:spacing w:after="40" w:before="40"/>
      </w:pPr>
      <w:r>
        <w:rPr>
          <w:b/>
          <w:bCs/>
        </w:rPr>
        <w:t xml:space="preserve">In one line, if someone asks on the call:</w:t>
      </w:r>
      <w:r>
        <w:t xml:space="preserve"> "They make AI agents that do the sales team's legwork. Finding the right people, writing to them, and picking up the phone the minute a lead comes in, so the humans can spend their time on the real conversations."</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independent reporting; "their claim" means 11x's own words.]</w:t>
      </w:r>
    </w:p>
    <w:p>
      <w:pPr>
        <w:pStyle w:val="ListParagraph"/>
        <w:numPr>
          <w:ilvl w:val="0"/>
          <w:numId w:val="1"/>
        </w:numPr>
        <w:spacing w:after="40" w:before="40"/>
      </w:pPr>
      <w:r>
        <w:rPr>
          <w:b/>
          <w:bCs/>
        </w:rPr>
        <w:t xml:space="preserve">In plain English:</w:t>
      </w:r>
      <w:r>
        <w:t xml:space="preserve"> "Software agents that do the prospecting and follow-up a junior sales team would do, across email, LinkedIn, phone and chat."</w:t>
      </w:r>
    </w:p>
    <w:p>
      <w:pPr>
        <w:pStyle w:val="ListParagraph"/>
        <w:numPr>
          <w:ilvl w:val="0"/>
          <w:numId w:val="1"/>
        </w:numPr>
        <w:spacing w:after="40" w:before="40"/>
      </w:pPr>
      <w:r>
        <w:rPr>
          <w:b/>
          <w:bCs/>
        </w:rPr>
        <w:t xml:space="preserve">What they do (their claim, matches coverage):</w:t>
      </w:r>
      <w:r>
        <w:t xml:space="preserve"> homepage line "agents that drive revenue", then "Convert inbound demand. Run your outbound playbooks. Expand your accounts. Across every channel." Channels: voice, chat, email, social, SMS, WhatsApp. Integrates with Salesforce, HubSpot, Pipedrive, LinkedIn, Slack. Pricing is on annual contracts, reported at around $5,000 a month (third-party, rough).</w:t>
      </w:r>
    </w:p>
    <w:p>
      <w:pPr>
        <w:pStyle w:val="ListParagraph"/>
        <w:numPr>
          <w:ilvl w:val="0"/>
          <w:numId w:val="1"/>
        </w:numPr>
        <w:spacing w:after="40" w:before="40"/>
      </w:pPr>
      <w:r>
        <w:rPr>
          <w:b/>
          <w:bCs/>
        </w:rPr>
        <w:t xml:space="preserve">People (verified):</w:t>
      </w:r>
      <w:r>
        <w:t xml:space="preserve"> Prabhav Jain, CEO since May 2025, joined in 2024 as CTO, ex Brex, "3-time founder" per the company (TechCrunch, tech.eu). Hasan Sukkar, founder, non-executive chairman since May 2025. No CMO or head of marketing found publicly.</w:t>
      </w:r>
    </w:p>
    <w:p>
      <w:pPr>
        <w:pStyle w:val="ListParagraph"/>
        <w:numPr>
          <w:ilvl w:val="0"/>
          <w:numId w:val="1"/>
        </w:numPr>
        <w:spacing w:after="40" w:before="40"/>
      </w:pPr>
      <w:r>
        <w:rPr>
          <w:b/>
          <w:bCs/>
        </w:rPr>
        <w:t xml:space="preserve">Scale and funding (verified):</w:t>
      </w:r>
      <w:r>
        <w:t xml:space="preserve"> more than $70M raised (TechCrunch, May 2025). $24M Series A led by Benchmark (Sarah Tavel), September 2024, with the HQ move to San Francisco. $50M Series B led by a16z, closed 11 November 2024, about $350M valuation per TechCrunch's sources. Bought Opkit, a small healthcare voice AI start-up, in 2024 (reported with the Series B). No new round found in 2025 or 2026 (searched 28 October 2026). Revenue not disclosed; headcount estimates range from about 150 to about 500 (third-party data, unreliable).</w:t>
      </w:r>
    </w:p>
    <w:p>
      <w:pPr>
        <w:pStyle w:val="ListParagraph"/>
        <w:numPr>
          <w:ilvl w:val="0"/>
          <w:numId w:val="1"/>
        </w:numPr>
        <w:spacing w:after="40" w:before="40"/>
      </w:pPr>
      <w:r>
        <w:rPr>
          <w:b/>
          <w:bCs/>
        </w:rPr>
        <w:t xml:space="preserve">Customers (handle with care):</w:t>
      </w:r>
      <w:r>
        <w:t xml:space="preserve"> their site names Checkr, Leica Biosystems, Questex, Workera, MMB Networks, Canibuild, cofenster, Unitech and others (their claim). Pleo and Rho confirmed to TechCrunch in March 2025 that they use 11x. Don't name any 11x customer on the call; see the reputational note in prep notes.</w:t>
      </w:r>
    </w:p>
    <w:p>
      <w:pPr>
        <w:pStyle w:val="ListParagraph"/>
        <w:numPr>
          <w:ilvl w:val="0"/>
          <w:numId w:val="1"/>
        </w:numPr>
        <w:spacing w:after="40" w:before="40"/>
      </w:pPr>
      <w:r>
        <w:rPr>
          <w:b/>
          <w:bCs/>
        </w:rPr>
        <w:t xml:space="preserve">Their claims:</w:t>
      </w:r>
      <w:r>
        <w:t xml:space="preserve"> "Ramp ranks 11x #1 in enterprise adoption" for AI-first GTM, "40% of enterprises buying in this category chose 11x" (their blog, May 2026, reading Ramp spend data). Not independently checked. Never repeat it.</w:t>
      </w:r>
    </w:p>
    <w:p>
      <w:pPr>
        <w:pStyle w:val="ListParagraph"/>
        <w:numPr>
          <w:ilvl w:val="0"/>
          <w:numId w:val="1"/>
        </w:numPr>
        <w:spacing w:after="40" w:before="40"/>
      </w:pPr>
      <w:r>
        <w:rPr>
          <w:b/>
          <w:bCs/>
        </w:rPr>
        <w:t xml:space="preserve">Recent news:</w:t>
      </w:r>
      <w:r>
        <w:t xml:space="preserve"> October 2026, a new positioning across inbound, outbound and expansion (CEO's post, 14 October: "The voice agent has to earn every second of the call"); a commentary blog calls it a relaunch. March 2026 post, "AI SDRs won't replace your sales team", a softer line than the early "digital workers" pitch. Partnerships: IBM watsonx Orchestrate (May 2025) and IBM Agent Connect (October 2025); Pavilion, the revenue leaders' network, shown as a partner on their site.</w:t>
      </w:r>
    </w:p>
    <w:p>
      <w:pPr>
        <w:pStyle w:val="ListParagraph"/>
        <w:numPr>
          <w:ilvl w:val="0"/>
          <w:numId w:val="1"/>
        </w:numPr>
        <w:spacing w:after="40" w:before="40"/>
      </w:pPr>
      <w:r>
        <w:rPr>
          <w:b/>
          <w:bCs/>
        </w:rPr>
        <w:t xml:space="preserve">Priorities (our read):</w:t>
      </w:r>
      <w:r>
        <w:t xml:space="preserve"> growing beyond outbound into inbound and voice, selling to larger companies, and rebuilding trust after 2025.</w:t>
      </w:r>
    </w:p>
    <w:p>
      <w:pPr>
        <w:pStyle w:val="ListParagraph"/>
        <w:numPr>
          <w:ilvl w:val="0"/>
          <w:numId w:val="1"/>
        </w:numPr>
        <w:spacing w:after="40" w:before="40"/>
      </w:pPr>
      <w:r>
        <w:rPr>
          <w:b/>
          <w:bCs/>
        </w:rPr>
        <w:t xml:space="preserve">Sports and marketing history:</w:t>
      </w:r>
      <w:r>
        <w:t xml:space="preserve"> no sports sponsorship found (28 October 2026). Marketing is content-heavy (a busy blog, product comparisons) plus events; an aggregator lists them among sponsors of GTM by Pavilion in New York, 28 September to 1 October 2026 (verify). Office culture runs on a rocket motif.</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[San Francisco is eight hours behind Hamburg this week, nine from 1 November when the US clocks go back. London is one hour behind.]</w:t>
      </w:r>
    </w:p>
    <w:p>
      <w:pPr>
        <w:pBdr>
          <w:left w:val="single" w:color="2E74B5" w:sz="18" w:space="12"/>
        </w:pBdr>
        <w:spacing w:after="60" w:before="60"/>
        <w:ind w:left="420"/>
      </w:pPr>
      <w:r>
        <w:rPr>
          <w:color w:val="1F3864"/>
        </w:rPr>
        <w:t xml:space="preserve">"Hi [Name],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 don't sell for one team. We work across all eleven, and we start from what you want, not from what a team needs to sell. The rights holders pay our fee, so it costs you nothing.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brands, and I think 11x is one of the more interesting ones I've come across. What you're doing is quite interesting, especially agents that do the work rather than being one more tool to manage, how quickly your voice agent gets to a lead while it's still warm, and the fact that you sell to revenue leaders who judge everything on pipeline. That's pretty close to how Formula 1 works behind the scenes, so a conversation about F1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Agents that do the work: "we sell work", their line since the 2024 Series A post; Alice runs outbound, Julian takes inbound by voice and chat. Warm leads: their Speed-to-Lead play, and the CEO's October 2026 post on making the voice agent "earn every second of the call". Revenue leaders: the homepage is "agents that drive revenue", and the buyers are sales, marketing and RevOps leaders. The F1 angle in one sentence: an F1 team is a performance business on track and a sales business off it, finding, signing and hosting partners all season, and the paddock is full of the senior buyers 11x sells to.]</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the outside, and it's only desk research. I'd love to hear it from you. Where's 11x right now, with the new positioning this month, and what's the big focus for next year? And what made you say yes to a call?"</w:t>
      </w:r>
    </w:p>
    <w:p>
      <w:pPr>
        <w:spacing w:after="80" w:before="80"/>
      </w:pPr>
      <w:r>
        <w:rPr>
          <w:i/>
          <w:iCs/>
          <w:color w:val="7F7F7F"/>
        </w:rPr>
        <w:t xml:space="preserve">[Then listen and pick from section 4 as they talk. If they ask "why would a team want us?", go to section 3. If they raise the 2025 press coverage themselves, use the holding line at the end of section 9. Never raise it yourself.]</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[Rahul expects this one most. Say it with confidence, and keep the last two lines in.]</w:t>
      </w:r>
    </w:p>
    <w:p>
      <w:pPr>
        <w:pBdr>
          <w:left w:val="single" w:color="2E74B5" w:sz="18" w:space="12"/>
        </w:pBdr>
        <w:spacing w:after="60" w:before="60"/>
        <w:ind w:left="420"/>
      </w:pPr>
      <w:r>
        <w:rPr>
          <w:color w:val="1F3864"/>
        </w:rPr>
        <w:t xml:space="preserve">"Good question, and I'll give you the real answer, not the sales one. Tech's become quite saturated in F1. Reuters reported in May that it's now the biggest sponsorship category for the teams, with eight new AI deals in six months. Oracle's on the Red Bull, HP's on the Ferrari, Atlassian's on the Williams, Google Cloud's with McLaren, and Microsoft's been reported with Mercedes. And in your world, Salesforce works with F1 itself and with Racing Bulls. So cloud, computers, AI models, CRM, most of the obvious seats are taken.</w:t>
      </w:r>
    </w:p>
    <w:p>
      <w:pPr>
        <w:pBdr>
          <w:left w:val="single" w:color="2E74B5" w:sz="18" w:space="12"/>
        </w:pBdr>
        <w:spacing w:after="60" w:before="60"/>
        <w:ind w:left="420"/>
      </w:pPr>
      <w:r>
        <w:rPr>
          <w:color w:val="1F3864"/>
        </w:rPr>
        <w:t xml:space="preserve">What teams look for next is a partner with one clear, hard job, and a story the paddock hasn't heard a hundred times.</w:t>
      </w:r>
    </w:p>
    <w:p>
      <w:pPr>
        <w:pBdr>
          <w:left w:val="single" w:color="2E74B5" w:sz="18" w:space="12"/>
        </w:pBdr>
        <w:spacing w:after="60" w:before="60"/>
        <w:ind w:left="420"/>
      </w:pPr>
      <w:r>
        <w:rPr>
          <w:color w:val="1F3864"/>
        </w:rPr>
        <w:t xml:space="preserve">And I think sales is that story, because every team is a sales business as much as a racing one. Team sponsorship's doubled since 2020, every team has twenty-five-plus partners, and someone has to find them, sign them and keep them. Then they host guests at around twenty-four race weekends a year, and every one of those guests needs following up, which is your whole world.</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It's the biggest category for the teams, and most of the obvious seats have big names in them, including Salesforce on the CRM side. What stands out now is a partner with one real job and a fresh story, and sales is one, because every team spends all year finding, signing and hosting partners. Whether the seat's free at a given team is what we'd check properly."</w:t>
      </w:r>
    </w:p>
    <w:p>
      <w:pPr>
        <w:spacing w:after="80" w:before="80"/>
      </w:pPr>
      <w:r>
        <w:rPr>
          <w:i/>
          <w:iCs/>
          <w:color w:val="7F7F7F"/>
        </w:rPr>
        <w:t xml:space="preserve">[On the outreach email: it wasn't found in Drive, so check with Bjorn what it said. The usual template line is "a few of our Formula 1 teams are looking for an Official [category] Partner, and [brand] was identified as a potential fit". If that went to 11x and they quote it back, stay consistent without going further: "What I meant is there are teams we work with where a partner like you could make sense. Which ones, and whether the seat's free, is exactly what the grid mapping tells us." Never say a named team is looking, and never say the category is open.]</w:t>
      </w:r>
    </w:p>
    <w:p>
      <w:pPr>
        <w:spacing w:after="80" w:before="80"/>
      </w:pPr>
      <w:r>
        <w:rPr>
          <w:i/>
          <w:iCs/>
          <w:color w:val="7F7F7F"/>
        </w:rPr>
        <w:t xml:space="preserve">[If they push, "so which teams?": "That's the grid mapping, and it's the first thing we do after this call. I'd rather come back with names I can stand behind than guess today."]</w:t>
      </w:r>
    </w:p>
    <w:p>
      <w:pPr>
        <w:spacing w:after="80" w:before="80"/>
      </w:pPr>
      <w:r>
        <w:rPr>
          <w:i/>
          <w:iCs/>
          <w:color w:val="7F7F7F"/>
        </w:rPr>
        <w:t xml:space="preserve">[Backing, if they want proof: Reuters, 4 May 2026: technology is now the top spending category for F1 teams (SponsorUnited put it at about $769M last season; background only, don't quote the dollar figure), Ampere Analysis counted eight new AI partnerships in six months, CoreWeave is with Aston Martin, Anthropic with Williams, Google Gemini with McLaren. Salesforce extended with F1 on 3 March 2026 (an Agentforce fan agent) and signed Racing Bulls on 22 June 2026 (Agentforce for fans, hospitality and race days). CrowdStrike has been Mercedes' cybersecurity partner since 2019; AWS has worked with the sport since 2018. "Doubled since 2020", "twenty-five-plus" and "around twenty-four" are stat bank.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"You've just put out the new positioning, inbound, outbound and growing accounts. What's the one thing that has to go right in the next year?"</w:t>
      </w:r>
    </w:p>
    <w:p>
      <w:pPr>
        <w:pStyle w:val="ListParagraph"/>
        <w:numPr>
          <w:ilvl w:val="0"/>
          <w:numId w:val="1"/>
        </w:numPr>
        <w:spacing w:after="40" w:before="40"/>
      </w:pPr>
      <w:r>
        <w:rPr>
          <w:i/>
          <w:iCs/>
        </w:rPr>
        <w:t xml:space="preserve">Follow-up:</w:t>
      </w:r>
      <w:r>
        <w:t xml:space="preserve"> "Is that more about new customers, or going deeper with the ones you've got?"</w:t>
      </w:r>
    </w:p>
    <w:p>
      <w:pPr>
        <w:pStyle w:val="ListParagraph"/>
        <w:numPr>
          <w:ilvl w:val="0"/>
          <w:numId w:val="1"/>
        </w:numPr>
        <w:spacing w:after="40" w:before="40"/>
      </w:pPr>
      <w:r>
        <w:rPr>
          <w:i/>
          <w:iCs/>
        </w:rPr>
        <w:t xml:space="preserve">If they say bigger companies:</w:t>
      </w:r>
      <w:r>
        <w:t xml:space="preserve"> "That's interesting, because that's exactly the kind of buyer a paddock room is built for."</w:t>
      </w:r>
    </w:p>
    <w:p>
      <w:pPr>
        <w:spacing w:after="80" w:before="80"/>
      </w:pPr>
      <w:r>
        <w:rPr>
          <w:b/>
          <w:bCs/>
        </w:rPr>
        <w:t xml:space="preserve">2. Markets</w:t>
      </w:r>
    </w:p>
    <w:p>
      <w:pPr>
        <w:pBdr>
          <w:left w:val="single" w:color="2E74B5" w:sz="18" w:space="12"/>
        </w:pBdr>
        <w:spacing w:after="60" w:before="60"/>
        <w:ind w:left="420"/>
      </w:pPr>
      <w:r>
        <w:rPr>
          <w:color w:val="1F3864"/>
        </w:rPr>
        <w:t xml:space="preserve">"Is it mainly a US story for you, or is London and Europe a big part of it too?"</w:t>
      </w:r>
    </w:p>
    <w:p>
      <w:pPr>
        <w:pStyle w:val="ListParagraph"/>
        <w:numPr>
          <w:ilvl w:val="0"/>
          <w:numId w:val="1"/>
        </w:numPr>
        <w:spacing w:after="40" w:before="40"/>
      </w:pPr>
      <w:r>
        <w:rPr>
          <w:i/>
          <w:iCs/>
        </w:rPr>
        <w:t xml:space="preserve">Follow-up:</w:t>
      </w:r>
      <w:r>
        <w:t xml:space="preserve"> "Is there anywhere you feel less known than you'd like to be?"</w:t>
      </w:r>
    </w:p>
    <w:p>
      <w:pPr>
        <w:pStyle w:val="ListParagraph"/>
        <w:numPr>
          <w:ilvl w:val="0"/>
          <w:numId w:val="1"/>
        </w:numPr>
        <w:spacing w:after="40" w:before="40"/>
      </w:pPr>
      <w:r>
        <w:rPr>
          <w:i/>
          <w:iCs/>
        </w:rPr>
        <w:t xml:space="preserve">If they say Europe matters:</w:t>
      </w:r>
      <w:r>
        <w:t xml:space="preserve"> "Good to know. A big chunk of the calendar's in Europe, and so are a lot of the teams."</w:t>
      </w:r>
    </w:p>
    <w:p>
      <w:pPr>
        <w:spacing w:after="80" w:before="80"/>
      </w:pPr>
      <w:r>
        <w:rPr>
          <w:b/>
          <w:bCs/>
        </w:rPr>
        <w:t xml:space="preserve">3. Buyers and decision makers</w:t>
      </w:r>
    </w:p>
    <w:p>
      <w:pPr>
        <w:pBdr>
          <w:left w:val="single" w:color="2E74B5" w:sz="18" w:space="12"/>
        </w:pBdr>
        <w:spacing w:after="60" w:before="60"/>
        <w:ind w:left="420"/>
      </w:pPr>
      <w:r>
        <w:rPr>
          <w:color w:val="1F3864"/>
        </w:rPr>
        <w:t xml:space="preserve">"Who signs for 11x at a customer? Is it the CRO, the head of sales, RevOps, marketing?"</w:t>
      </w:r>
    </w:p>
    <w:p>
      <w:pPr>
        <w:pStyle w:val="ListParagraph"/>
        <w:numPr>
          <w:ilvl w:val="0"/>
          <w:numId w:val="1"/>
        </w:numPr>
        <w:spacing w:after="40" w:before="40"/>
      </w:pPr>
      <w:r>
        <w:rPr>
          <w:i/>
          <w:iCs/>
        </w:rPr>
        <w:t xml:space="preserve">Follow-up:</w:t>
      </w:r>
      <w:r>
        <w:t xml:space="preserve"> "If I gave you a paddock weekend tomorrow, who would you bring?"</w:t>
      </w:r>
    </w:p>
    <w:p>
      <w:pPr>
        <w:pStyle w:val="ListParagraph"/>
        <w:numPr>
          <w:ilvl w:val="0"/>
          <w:numId w:val="1"/>
        </w:numPr>
        <w:spacing w:after="40" w:before="40"/>
      </w:pPr>
      <w:r>
        <w:rPr>
          <w:i/>
          <w:iCs/>
        </w:rPr>
        <w:t xml:space="preserve">If they name CROs and sales leaders:</w:t>
      </w:r>
      <w:r>
        <w:t xml:space="preserve"> "That's a list a hosting program can be built around."</w:t>
      </w:r>
    </w:p>
    <w:p>
      <w:pPr>
        <w:spacing w:after="80" w:before="80"/>
      </w:pPr>
      <w:r>
        <w:rPr>
          <w:b/>
          <w:bCs/>
        </w:rPr>
        <w:t xml:space="preserve">4. Marketing today</w:t>
      </w:r>
    </w:p>
    <w:p>
      <w:pPr>
        <w:pBdr>
          <w:left w:val="single" w:color="2E74B5" w:sz="18" w:space="12"/>
        </w:pBdr>
        <w:spacing w:after="60" w:before="60"/>
        <w:ind w:left="420"/>
      </w:pPr>
      <w:r>
        <w:rPr>
          <w:color w:val="1F3864"/>
        </w:rPr>
        <w:t xml:space="preserve">"From the outside, you put a lot into content and events. What's working best for you right now, and what's the job for the brand next year?"</w:t>
      </w:r>
    </w:p>
    <w:p>
      <w:pPr>
        <w:pStyle w:val="ListParagraph"/>
        <w:numPr>
          <w:ilvl w:val="0"/>
          <w:numId w:val="1"/>
        </w:numPr>
        <w:spacing w:after="40" w:before="40"/>
      </w:pPr>
      <w:r>
        <w:rPr>
          <w:i/>
          <w:iCs/>
        </w:rPr>
        <w:t xml:space="preserve">Follow-up:</w:t>
      </w:r>
      <w:r>
        <w:t xml:space="preserve"> "Have you done anything in sport before? And is there anything you'd never do?"</w:t>
      </w:r>
    </w:p>
    <w:p>
      <w:pPr>
        <w:pStyle w:val="ListParagraph"/>
        <w:numPr>
          <w:ilvl w:val="0"/>
          <w:numId w:val="1"/>
        </w:numPr>
        <w:spacing w:after="40" w:before="40"/>
      </w:pPr>
      <w:r>
        <w:rPr>
          <w:i/>
          <w:iCs/>
        </w:rPr>
        <w:t xml:space="preserve">If they say they're rebuilding the brand:</w:t>
      </w:r>
      <w:r>
        <w:t xml:space="preserve"> "Then the timing's interesting. F1 works best as part of a plan, not as the whole plan."</w:t>
      </w:r>
    </w:p>
    <w:p>
      <w:pPr>
        <w:spacing w:after="80" w:before="80"/>
      </w:pPr>
      <w:r>
        <w:rPr>
          <w:b/>
          <w:bCs/>
        </w:rPr>
        <w:t xml:space="preserve">5. Brand versus pipeline</w:t>
      </w:r>
    </w:p>
    <w:p>
      <w:pPr>
        <w:pBdr>
          <w:left w:val="single" w:color="2E74B5" w:sz="18" w:space="12"/>
        </w:pBdr>
        <w:spacing w:after="60" w:before="60"/>
        <w:ind w:left="420"/>
      </w:pPr>
      <w:r>
        <w:rPr>
          <w:color w:val="1F3864"/>
        </w:rPr>
        <w:t xml:space="preserve">"It's B2B all the way, I'm guessing. But how much of the job is being known as a name in the category, versus straight pipeline?"</w:t>
      </w:r>
    </w:p>
    <w:p>
      <w:pPr>
        <w:pStyle w:val="ListParagraph"/>
        <w:numPr>
          <w:ilvl w:val="0"/>
          <w:numId w:val="1"/>
        </w:numPr>
        <w:spacing w:after="40" w:before="40"/>
      </w:pPr>
      <w:r>
        <w:rPr>
          <w:i/>
          <w:iCs/>
        </w:rPr>
        <w:t xml:space="preserve">Follow-up:</w:t>
      </w:r>
      <w:r>
        <w:t xml:space="preserve"> "And is there anyone else you need to reach? Engineers you're hiring, partners like IBM?"</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get judged internally, and by whom? I'm guessing you'd measure it the way you measure everything, in pipeline."</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Anyone on the team who's into it?"</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You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 else would be part of a decision like this? I ask early because it decides which doors are worth your time."</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Airwallex and McLaren (a B2B growth brand in front of buyers).</w:t>
      </w:r>
    </w:p>
    <w:p>
      <w:pPr>
        <w:pStyle w:val="ListParagraph"/>
        <w:numPr>
          <w:ilvl w:val="0"/>
          <w:numId w:val="1"/>
        </w:numPr>
        <w:spacing w:after="40" w:before="40"/>
      </w:pPr>
      <w:r>
        <w:rPr>
          <w:i/>
          <w:iCs/>
        </w:rPr>
        <w:t xml:space="preserve">Who and what:</w:t>
      </w:r>
      <w:r>
        <w:t xml:space="preserve"> the payments company partnered with McLaren. During the partnership its revenue grew 50% year on year across EMEA and the Americas, and UK revenue grew 57% from new customers.</w:t>
      </w:r>
    </w:p>
    <w:p>
      <w:pPr>
        <w:pStyle w:val="ListParagraph"/>
        <w:numPr>
          <w:ilvl w:val="0"/>
          <w:numId w:val="1"/>
        </w:numPr>
        <w:spacing w:after="40" w:before="40"/>
      </w:pPr>
      <w:r>
        <w:rPr>
          <w:i/>
          <w:iCs/>
        </w:rPr>
        <w:t xml:space="preserve">Why they're in:</w:t>
      </w:r>
      <w:r>
        <w:t xml:space="preserve"> to get known fast with business buyers in new markets, and to host them.</w:t>
      </w:r>
    </w:p>
    <w:p>
      <w:pPr>
        <w:pStyle w:val="ListParagraph"/>
        <w:numPr>
          <w:ilvl w:val="0"/>
          <w:numId w:val="1"/>
        </w:numPr>
        <w:spacing w:after="40" w:before="40"/>
      </w:pPr>
      <w:r>
        <w:rPr>
          <w:i/>
          <w:iCs/>
        </w:rPr>
        <w:t xml:space="preserve">What it means for 11x:</w:t>
      </w:r>
      <w:r>
        <w:t xml:space="preserve"> the closest model for a B2B scale-up that lives on pipeline. Say "during", never "because of".</w:t>
      </w:r>
    </w:p>
    <w:p>
      <w:pPr>
        <w:spacing w:after="80" w:before="80"/>
      </w:pPr>
      <w:r>
        <w:rPr>
          <w:b/>
          <w:bCs/>
        </w:rPr>
        <w:t xml:space="preserve">Salesforce with F1 and Racing Bulls (agents at work, in public).</w:t>
      </w:r>
    </w:p>
    <w:p>
      <w:pPr>
        <w:pStyle w:val="ListParagraph"/>
        <w:numPr>
          <w:ilvl w:val="0"/>
          <w:numId w:val="1"/>
        </w:numPr>
        <w:spacing w:after="40" w:before="40"/>
      </w:pPr>
      <w:r>
        <w:rPr>
          <w:i/>
          <w:iCs/>
        </w:rPr>
        <w:t xml:space="preserve">Who and what:</w:t>
      </w:r>
      <w:r>
        <w:t xml:space="preserve"> Salesforce extended its multi-year deal with F1 in March 2026 and launched a fan agent built on Agentforce. In June 2026 it announced a deal with Racing Bulls, built around Agentforce for fan engagement, hospitality and race days.</w:t>
      </w:r>
    </w:p>
    <w:p>
      <w:pPr>
        <w:pStyle w:val="ListParagraph"/>
        <w:numPr>
          <w:ilvl w:val="0"/>
          <w:numId w:val="1"/>
        </w:numPr>
        <w:spacing w:after="40" w:before="40"/>
      </w:pPr>
      <w:r>
        <w:rPr>
          <w:i/>
          <w:iCs/>
        </w:rPr>
        <w:t xml:space="preserve">Why they're in:</w:t>
      </w:r>
      <w:r>
        <w:t xml:space="preserve"> to show AI agents doing real work at a famous organisation. Salesforce's CMO: "F1 is demonstrating what it means to run as an Agentic Enterprise."</w:t>
      </w:r>
    </w:p>
    <w:p>
      <w:pPr>
        <w:pStyle w:val="ListParagraph"/>
        <w:numPr>
          <w:ilvl w:val="0"/>
          <w:numId w:val="1"/>
        </w:numPr>
        <w:spacing w:after="40" w:before="40"/>
      </w:pPr>
      <w:r>
        <w:rPr>
          <w:i/>
          <w:iCs/>
        </w:rPr>
        <w:t xml:space="preserve">What it means for 11x:</w:t>
      </w:r>
      <w:r>
        <w:t xml:space="preserve"> proof the "agents with a job" story works in F1, from the biggest name in 11x's world. Also a warning: those two seats are taken, so 11x needs a different team and a sharper job.</w:t>
      </w:r>
    </w:p>
    <w:p>
      <w:pPr>
        <w:spacing w:after="80" w:before="80"/>
      </w:pPr>
      <w:r>
        <w:rPr>
          <w:b/>
          <w:bCs/>
        </w:rPr>
        <w:t xml:space="preserve">Atlassian and Williams (software for working teams).</w:t>
      </w:r>
    </w:p>
    <w:p>
      <w:pPr>
        <w:pStyle w:val="ListParagraph"/>
        <w:numPr>
          <w:ilvl w:val="0"/>
          <w:numId w:val="1"/>
        </w:numPr>
        <w:spacing w:after="40" w:before="40"/>
      </w:pPr>
      <w:r>
        <w:rPr>
          <w:i/>
          <w:iCs/>
        </w:rPr>
        <w:t xml:space="preserve">Who and what:</w:t>
      </w:r>
      <w:r>
        <w:t xml:space="preserve"> Atlassian is the title partner of Williams.</w:t>
      </w:r>
    </w:p>
    <w:p>
      <w:pPr>
        <w:pStyle w:val="ListParagraph"/>
        <w:numPr>
          <w:ilvl w:val="0"/>
          <w:numId w:val="1"/>
        </w:numPr>
        <w:spacing w:after="40" w:before="40"/>
      </w:pPr>
      <w:r>
        <w:rPr>
          <w:i/>
          <w:iCs/>
        </w:rPr>
        <w:t xml:space="preserve">Why they're in (our read):</w:t>
      </w:r>
      <w:r>
        <w:t xml:space="preserve"> to be known by the business people who buy software for their teams, with a story about how a team works together.</w:t>
      </w:r>
    </w:p>
    <w:p>
      <w:pPr>
        <w:pStyle w:val="ListParagraph"/>
        <w:numPr>
          <w:ilvl w:val="0"/>
          <w:numId w:val="1"/>
        </w:numPr>
        <w:spacing w:after="40" w:before="40"/>
      </w:pPr>
      <w:r>
        <w:rPr>
          <w:i/>
          <w:iCs/>
        </w:rPr>
        <w:t xml:space="preserve">What it means for 11x:</w:t>
      </w:r>
      <w:r>
        <w:t xml:space="preserve"> a software brand sold to working teams, using F1 to be known well beyond its niche.</w:t>
      </w:r>
    </w:p>
    <w:p>
      <w:pPr>
        <w:pBdr>
          <w:left w:val="single" w:color="2E74B5" w:sz="18" w:space="12"/>
        </w:pBdr>
        <w:spacing w:after="60" w:before="60"/>
        <w:ind w:left="420"/>
      </w:pPr>
      <w:r>
        <w:rPr>
          <w:color w:val="1F3864"/>
        </w:rPr>
        <w:t xml:space="preserve">"I think there are two kinds of reason, and both apply to you. The first is the room. Airwallex partnered with McLaren to get in front of business buyers, and during the partnership their revenue grew fifty percent year on year across EMEA and the Americas. The second is a real job. Salesforce has announced deals with F1 and with Racing Bulls built around its AI agents, and that becomes the story. You'd want a bit of both, a job a team can see and the right people in the room."</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a few main ways, and most brands mix two or three.</w:t>
      </w:r>
    </w:p>
    <w:p>
      <w:pPr>
        <w:pBdr>
          <w:left w:val="single" w:color="2E74B5" w:sz="18" w:space="12"/>
        </w:pBdr>
        <w:spacing w:after="60" w:before="60"/>
        <w:ind w:left="420"/>
      </w:pPr>
      <w:r>
        <w:rPr>
          <w:color w:val="1F3864"/>
        </w:rPr>
        <w:t xml:space="preserve">The first is a working role. The product does a real job for the team, like RUCKUS running the wireless at Haas, with a live showcase in the garage. It's the strongest story, but only if the job's real.</w:t>
      </w:r>
    </w:p>
    <w:p>
      <w:pPr>
        <w:pBdr>
          <w:left w:val="single" w:color="2E74B5" w:sz="18" w:space="12"/>
        </w:pBdr>
        <w:spacing w:after="60" w:before="60"/>
        <w:ind w:left="420"/>
      </w:pPr>
      <w:r>
        <w:rPr>
          <w:color w:val="1F3864"/>
        </w:rPr>
        <w:t xml:space="preserve">The second is the room. About two thirds of Paddock Club guests are senior executives, and passes work all three days, so seven passes can host twenty different guests in one weekend. For a company that sells to CROs, that's a sales tool.</w:t>
      </w:r>
    </w:p>
    <w:p>
      <w:pPr>
        <w:pBdr>
          <w:left w:val="single" w:color="2E74B5" w:sz="18" w:space="12"/>
        </w:pBdr>
        <w:spacing w:after="60" w:before="60"/>
        <w:ind w:left="420"/>
      </w:pPr>
      <w:r>
        <w:rPr>
          <w:color w:val="1F3864"/>
        </w:rPr>
        <w:t xml:space="preserve">Then there's content, and sixty-one percent of fans engage with F1 content every day, so a good story about speed and decisions under pressure can travel.</w:t>
      </w:r>
    </w:p>
    <w:p>
      <w:pPr>
        <w:pBdr>
          <w:left w:val="single" w:color="2E74B5" w:sz="18" w:space="12"/>
        </w:pBdr>
        <w:spacing w:after="60" w:before="60"/>
        <w:ind w:left="420"/>
      </w:pPr>
      <w:r>
        <w:rPr>
          <w:color w:val="1F3864"/>
        </w:rPr>
        <w:t xml:space="preserve">And there's activating around particular races. For you, the three US races are the obvious ones."</w:t>
      </w:r>
    </w:p>
    <w:p>
      <w:pPr>
        <w:spacing w:after="80" w:before="80"/>
      </w:pPr>
      <w:r>
        <w:rPr>
          <w:i/>
          <w:iCs/>
          <w:color w:val="7F7F7F"/>
        </w:rPr>
        <w:t xml:space="preserve">[Ideas for 11x, not proposals:]</w:t>
      </w:r>
    </w:p>
    <w:p>
      <w:pPr>
        <w:pStyle w:val="ListParagraph"/>
        <w:numPr>
          <w:ilvl w:val="0"/>
          <w:numId w:val="1"/>
        </w:numPr>
        <w:spacing w:after="40" w:before="40"/>
      </w:pPr>
      <w:r>
        <w:rPr>
          <w:i/>
          <w:iCs/>
        </w:rPr>
        <w:t xml:space="preserve">Idea, "speed to lead" content:</w:t>
      </w:r>
      <w:r>
        <w:t xml:space="preserve"> a short series comparing how a pit wall decides in seconds with how a revenue team answers a lead. 11x's people explain it; a team or a driver brings the audience. The smallest door.</w:t>
      </w:r>
    </w:p>
    <w:p>
      <w:pPr>
        <w:pStyle w:val="ListParagraph"/>
        <w:numPr>
          <w:ilvl w:val="0"/>
          <w:numId w:val="1"/>
        </w:numPr>
        <w:spacing w:after="40" w:before="40"/>
      </w:pPr>
      <w:r>
        <w:rPr>
          <w:i/>
          <w:iCs/>
        </w:rPr>
        <w:t xml:space="preserve">Idea, a US race room for revenue leaders:</w:t>
      </w:r>
      <w:r>
        <w:t xml:space="preserve"> host CROs and sales leaders from customers and prospects at Austin, Miami or Las Vegas. Pavilion, shown as a partner on their site, is the natural co-host to ask about; that's 11x's call. Hospitality maths makes a small pass count go a long way.</w:t>
      </w:r>
    </w:p>
    <w:p>
      <w:pPr>
        <w:pStyle w:val="ListParagraph"/>
        <w:numPr>
          <w:ilvl w:val="0"/>
          <w:numId w:val="1"/>
        </w:numPr>
        <w:spacing w:after="40" w:before="40"/>
      </w:pPr>
      <w:r>
        <w:rPr>
          <w:i/>
          <w:iCs/>
        </w:rPr>
        <w:t xml:space="preserve">Idea, a reward program:</w:t>
      </w:r>
      <w:r>
        <w:t xml:space="preserve"> hospitality as the prize for their customers' best-performing sales teams, or for their own. Sales teams run on incentives, and a race weekend is a strong one.</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w:t>
      </w:r>
    </w:p>
    <w:p>
      <w:pPr>
        <w:pBdr>
          <w:left w:val="single" w:color="2E74B5" w:sz="18" w:space="12"/>
        </w:pBdr>
        <w:spacing w:after="60" w:before="60"/>
        <w:ind w:left="420"/>
      </w:pPr>
      <w:r>
        <w:rPr>
          <w:color w:val="1F3864"/>
        </w:rPr>
        <w:t xml:space="preserve">And for you, that room is mostly B2B companies with sales teams. That's your customer list. You've also already got a relationship with IBM, and IBM works with Ferrari. I can't promise what any partner would do, but those are the kinds of threads we'd map first."</w:t>
      </w:r>
    </w:p>
    <w:p>
      <w:pPr>
        <w:spacing w:after="80" w:before="80"/>
      </w:pPr>
      <w:r>
        <w:rPr>
          <w:i/>
          <w:iCs/>
          <w:color w:val="7F7F7F"/>
        </w:rPr>
        <w:t xml:space="preserve">[No verified partner-to-partner deal to name (searched 28 October 2026), so describe the mechanism only. Never claim any partner would meet, buy or co-host.]</w:t>
      </w:r>
    </w:p>
    <w:p>
      <w:pPr>
        <w:pStyle w:val="ListParagraph"/>
        <w:numPr>
          <w:ilvl w:val="0"/>
          <w:numId w:val="1"/>
        </w:numPr>
        <w:spacing w:after="40" w:before="40"/>
      </w:pPr>
      <w:r>
        <w:rPr>
          <w:i/>
          <w:iCs/>
        </w:rPr>
        <w:t xml:space="preserve">Idea, partners as customers:</w:t>
      </w:r>
      <w:r>
        <w:t xml:space="preserve"> most team partner lists are full of B2B companies with sales and marketing teams. Partner summits put 11x in a room of potential buyers who already share a reason to talk.</w:t>
      </w:r>
    </w:p>
    <w:p>
      <w:pPr>
        <w:pStyle w:val="ListParagraph"/>
        <w:numPr>
          <w:ilvl w:val="0"/>
          <w:numId w:val="1"/>
        </w:numPr>
        <w:spacing w:after="40" w:before="40"/>
      </w:pPr>
      <w:r>
        <w:rPr>
          <w:i/>
          <w:iCs/>
        </w:rPr>
        <w:t xml:space="preserve">Idea, the IBM thread:</w:t>
      </w:r>
      <w:r>
        <w:t xml:space="preserve"> IBM announced in May 2025 that it would build 11x into watsonx Orchestrate, and IBM is Ferrari's official fan engagement and data analytics partner (active in 2026, IBM release, 1 May 2026). A joint story is IBM's and 11x's call, not ours. Check Ferrari's category rules first.</w:t>
      </w:r>
    </w:p>
    <w:p>
      <w:pPr>
        <w:pStyle w:val="ListParagraph"/>
        <w:numPr>
          <w:ilvl w:val="0"/>
          <w:numId w:val="1"/>
        </w:numPr>
        <w:spacing w:after="40" w:before="40"/>
      </w:pPr>
      <w:r>
        <w:rPr>
          <w:i/>
          <w:iCs/>
        </w:rPr>
        <w:t xml:space="preserve">Idea, CRM and data partners:</w:t>
      </w:r>
      <w:r>
        <w:t xml:space="preserve"> 11x plugs into Salesforce and HubSpot. Salesforce is with F1 and Racing Bulls and also sells its own sales agents, so treat it as a likely category conflict, not a co-partner.</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each team's commercial people, never claims. Never say or imply any team uses or needs 11x, or say what software any team uses for sales.]</w:t>
      </w:r>
    </w:p>
    <w:p>
      <w:pPr>
        <w:pStyle w:val="ListParagraph"/>
        <w:numPr>
          <w:ilvl w:val="0"/>
          <w:numId w:val="1"/>
        </w:numPr>
        <w:spacing w:after="40" w:before="40"/>
      </w:pPr>
      <w:r>
        <w:rPr>
          <w:b/>
          <w:bCs/>
        </w:rPr>
        <w:t xml:space="preserve">Partnership sales (most plausible to test):</w:t>
      </w:r>
      <w:r>
        <w:t xml:space="preserve"> a team's commercial department prospects brands, follows up after race weekends and handles inbound interest. Outbound research and outreach (Alice) and inbound qualification (Julian) map onto that job. The catch: F1 itself and Racing Bulls work with Salesforce, which says F1's commercial partnerships team uses Agentforce Sales. We don't know what other teams use, and won't guess.</w:t>
      </w:r>
    </w:p>
    <w:p>
      <w:pPr>
        <w:pStyle w:val="ListParagraph"/>
        <w:numPr>
          <w:ilvl w:val="0"/>
          <w:numId w:val="1"/>
        </w:numPr>
        <w:spacing w:after="40" w:before="40"/>
      </w:pPr>
      <w:r>
        <w:rPr>
          <w:b/>
          <w:bCs/>
        </w:rPr>
        <w:t xml:space="preserve">Hospitality and guest follow-up (test):</w:t>
      </w:r>
      <w:r>
        <w:t xml:space="preserve"> teams handle guest enquiries and follow up with hundreds of guests across the season. Fast replies by chat or voice, and organised follow-up after each race, are real jobs if the team owns that process.</w:t>
      </w:r>
    </w:p>
    <w:p>
      <w:pPr>
        <w:pStyle w:val="ListParagraph"/>
        <w:numPr>
          <w:ilvl w:val="0"/>
          <w:numId w:val="1"/>
        </w:numPr>
        <w:spacing w:after="40" w:before="40"/>
      </w:pPr>
      <w:r>
        <w:rPr>
          <w:b/>
          <w:bCs/>
        </w:rPr>
        <w:t xml:space="preserve">Team businesses that sell outside the sport (test):</w:t>
      </w:r>
      <w:r>
        <w:t xml:space="preserve"> some teams have engineering or technology arms that sell to other companies (verify which, team by team). Inbound handling there is a normal B2B sales job.</w:t>
      </w:r>
    </w:p>
    <w:p>
      <w:pPr>
        <w:pStyle w:val="ListParagraph"/>
        <w:numPr>
          <w:ilvl w:val="0"/>
          <w:numId w:val="1"/>
        </w:numPr>
        <w:spacing w:after="40" w:before="40"/>
      </w:pPr>
      <w:r>
        <w:rPr>
          <w:b/>
          <w:bCs/>
        </w:rPr>
        <w:t xml:space="preserve">Factory, design, simulation, trackside, logistics, IT and security, merchandise:</w:t>
      </w:r>
      <w:r>
        <w:t xml:space="preserve"> no believable job we can see; these stay marketing-led. Fan service is consumer-facing and not 11x's focus.</w:t>
      </w:r>
    </w:p>
    <w:p>
      <w:pPr>
        <w:pStyle w:val="ListParagraph"/>
        <w:numPr>
          <w:ilvl w:val="0"/>
          <w:numId w:val="1"/>
        </w:numPr>
        <w:spacing w:after="40" w:before="40"/>
      </w:pPr>
      <w:r>
        <w:rPr>
          <w:b/>
          <w:bCs/>
        </w:rPr>
        <w:t xml:space="preserve">What an official partner role could look like:</w:t>
      </w:r>
      <w:r>
        <w:t xml:space="preserve"> an "Official AI Sales Agent Partner" title (working name) for their own marketing; one defined project with the commercial team; product supplied in kind plus cash; content rights; hosting. If there's no real job, drop the working role and go marketing-led.</w:t>
      </w:r>
    </w:p>
    <w:p>
      <w:pPr>
        <w:pBdr>
          <w:left w:val="single" w:color="2E74B5" w:sz="18" w:space="12"/>
        </w:pBdr>
        <w:spacing w:after="60" w:before="60"/>
        <w:ind w:left="420"/>
      </w:pPr>
      <w:r>
        <w:rPr>
          <w:color w:val="1F3864"/>
        </w:rPr>
        <w:t xml:space="preserve">"I'll be straight with you, your product isn't built for the car. But if I think about where it could do a real job, it's the commercial side. Every team spends the year finding partners, following up with guests and handling interest that comes in, and that's your thing. Whether there's a real job there is a question for each team's commercial people, and we'd ask it properly. If there isn't, we'll say so and look at the marketing side instead."</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I'd start by working out what you want from it, then size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rather not guess. What I meant is there are teams we work with where a partner like you could make sense. But the right one depends on your markets, your buyers, your budget, and whether the seat's free at each team. That's what the grid mapping after this call is for."</w:t>
      </w:r>
    </w:p>
    <w:p>
      <w:pPr>
        <w:spacing w:after="80" w:before="80"/>
      </w:pPr>
      <w:r>
        <w:rPr>
          <w:i/>
          <w:iCs/>
          <w:color w:val="7F7F7F"/>
        </w:rPr>
        <w:t xml:space="preserve">[Only use the "email said" version if they raise it.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sales and revenue leaders. Pipeline, so meetings and deals that come through the platform, which you'll track better than most. And hospitality outcomes, who came and what happened next."</w:t>
      </w:r>
    </w:p>
    <w:p>
      <w:pPr>
        <w:spacing w:after="80" w:before="80"/>
      </w:pPr>
      <w:r>
        <w:rPr>
          <w:b/>
          <w:bCs/>
        </w:rPr>
        <w:t xml:space="preserve">"Our buyers are on LinkedIn and at SaaS events. Why would we need Formula 1?"</w:t>
      </w:r>
    </w:p>
    <w:p>
      <w:pPr>
        <w:pBdr>
          <w:left w:val="single" w:color="2E74B5" w:sz="18" w:space="12"/>
        </w:pBdr>
        <w:spacing w:after="60" w:before="60"/>
        <w:ind w:left="420"/>
      </w:pPr>
      <w:r>
        <w:rPr>
          <w:color w:val="1F3864"/>
        </w:rPr>
        <w:t xml:space="preserve">"Fair, and you're right that it's not about reaching millions of people. Your category's crowded, and everyone's at the same events with the same message. F1's useful when it gives you a room nobody else in your space has, and a story that makes you the name people remember. That's why we'd start small. If it doesn't beat what the same money does at events, we'll tell you."</w:t>
      </w:r>
    </w:p>
    <w:p>
      <w:pPr>
        <w:spacing w:after="80" w:before="80"/>
      </w:pPr>
      <w:r>
        <w:rPr>
          <w:i/>
          <w:iCs/>
          <w:color w:val="7F7F7F"/>
        </w:rPr>
        <w:t xml:space="preserve">[Holding line, only if THEY raise the 2025 press coverage: "Thanks for being upfront. Teams do their own checks on every partner, and how a team's name and marks get used is always agreed tightly. So we'd go through that properly with you, early on." Then move on. Don't discuss the reports, don't defend or judge, and never raise it yourself.]</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[Name]. Let me play back what I heard. There's a natural overlap between what you do and how the sport works off track, which is finding, winning and keeping partners, fast. And you're at the point where you want to be known as more than one product, with the people who buy for sales teams."</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good luck with the new launch, I'll be watching how it lands."</w:t>
      </w:r>
    </w:p>
    <w:p>
      <w:pPr>
        <w:spacing w:after="80" w:before="80"/>
      </w:pPr>
      <w:r>
        <w:rPr>
          <w:i/>
          <w:iCs/>
          <w:color w:val="7F7F7F"/>
        </w:rPr>
        <w:t xml:space="preserve">[Optional, only if the call went well: "And if the timing works, we'd love to host you at a race. One of the US races is the easy one for you.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unknown, so take them from the invite and confirm both, plus who else joins. Likely a marketing, growth or partnerships lead; Prabhav Jain is CEO if someone senior joins. Fill [date] and [two to three weeks].</w:t>
      </w:r>
    </w:p>
    <w:p>
      <w:pPr>
        <w:pStyle w:val="ListParagraph"/>
        <w:numPr>
          <w:ilvl w:val="0"/>
          <w:numId w:val="1"/>
        </w:numPr>
        <w:spacing w:after="40" w:before="40"/>
      </w:pPr>
      <w:r>
        <w:rPr>
          <w:b/>
          <w:bCs/>
        </w:rPr>
        <w:t xml:space="preserve">What the outreach email said:</w:t>
      </w:r>
      <w:r>
        <w:t xml:space="preserve"> not found. Drive full-text searches on 28 October 2026 for "11x", "11x.ai", "Sukkar", "AI SDR", "digital workers" and "Formula One Team Partnership" returned only prospect lists (F1_AI_ML_Top250, F1_Agentic_AI_500_Prospects, SPORTFIVE_F1_AIML_MASTER_1470, AIML FOLLOW UP 4th May, F1_Outreach_Priority_Ranking, FOLLOW UP MASTER DOCUMENT, templates for week of 26th Nov.xlsx). Full-text searches across all 23 "Emails Ready" wave docs and the June and July outreach batch docs found no 11x mention. The Gmail search was blocked because the connector lacks a permission. Ask Bjorn what was sent, which team or reference it used, and when, and keep the call consistent with it. Note the 26th Nov sheet lists 11x with HQ "Iceland" and a "Benchmark-led" Series B: both wrong (San Francisco; Benchmark led the A, a16z the B).</w:t>
      </w:r>
    </w:p>
    <w:p>
      <w:pPr>
        <w:pStyle w:val="ListParagraph"/>
        <w:numPr>
          <w:ilvl w:val="0"/>
          <w:numId w:val="1"/>
        </w:numPr>
        <w:spacing w:after="40" w:before="40"/>
      </w:pPr>
      <w:r>
        <w:rPr>
          <w:b/>
          <w:bCs/>
        </w:rPr>
        <w:t xml:space="preserve">Capacity: caution, FIRM.</w:t>
      </w:r>
      <w:r>
        <w:t xml:space="preserve"> Funded, but the money is old and the revenue is small or unknown. The last round closed in November 2024 (about $76M raised in total across three rounds, per a commentary blog; more than $70M per TechCrunch), and no raise has been found since. The only revenue figure is the 2024 claim of "approaching $10 million" ARR, which was contested in 2025 (see below). Headcount is unclear (third-party estimates of about 150 to 500). Our own prospect sheet already flagged it as below the funding gate. Typical team entry is $3.5M+ a year, likely a big share of revenue. Surface budget early and lead with small doors: one US race room for revenue leaders, content, a driver or content program, and a product-plus-cash supplier seat only if a real job exists. Upgrade only if they show a new raise or revenue figures.</w:t>
      </w:r>
    </w:p>
    <w:p>
      <w:pPr>
        <w:pStyle w:val="ListParagraph"/>
        <w:numPr>
          <w:ilvl w:val="0"/>
          <w:numId w:val="1"/>
        </w:numPr>
        <w:spacing w:after="40" w:before="40"/>
      </w:pPr>
      <w:r>
        <w:rPr>
          <w:b/>
          <w:bCs/>
        </w:rPr>
        <w:t xml:space="preserve">Reputational note (factual, attributed; keep out of spoken lines).</w:t>
      </w:r>
      <w:r>
        <w:t xml:space="preserve"> TechCrunch, 24 March 2025, citing nearly two dozen sources: 11x's website showed logos of companies that said they weren't customers. ZoomInfo said "we are not a customer" after a one-month pilot, and its lawyer threatened legal action; Airtable said a short trial was never used in production; a third company told a similar story. A former employee said 11x might report about $14M ARR when contracts that passed the three-month trial totalled about $3M, and employees described high churn. 11x said it removed inaccurate mentions and blamed the rest on "human error", that it reports contracted ARR to its board and investors knew this, and that retention was 79%. a16z said it was "not suing". On 5 May 2025 Sukkar stepped down as CEO and Jain took over (TechCrunch; tech.eu). Updates since: no lawsuit found, no new funding found, the product was rebuilt and repositioned, and the customer names on the site today don't include ZoomInfo or Airtable (all checked 28 October 2026). A commentary blog (22 October 2026) says one customer case study page went offline by 1 October; unverified, don't repeat it. What to do: never raise it; never repeat any 11x customer name, ARR, retention or "Ramp #1" claim; if they raise it, use the holding line in section 9. Internally, flag it to each rights holder early: teams will run their own checks and will want tight approval on any use of their name and marks. Ask for references before any proposal moves.</w:t>
      </w:r>
    </w:p>
    <w:p>
      <w:pPr>
        <w:pStyle w:val="ListParagraph"/>
        <w:numPr>
          <w:ilvl w:val="0"/>
          <w:numId w:val="1"/>
        </w:numPr>
        <w:spacing w:after="40" w:before="40"/>
      </w:pPr>
      <w:r>
        <w:rPr>
          <w:b/>
          <w:bCs/>
        </w:rPr>
        <w:t xml:space="preserve">Compliance:</w:t>
      </w:r>
      <w:r>
        <w:t xml:space="preserve"> US company (San Francisco), founded in London, office there. No India, China or Brazil roots, so no standing compliance note.</w:t>
      </w:r>
    </w:p>
    <w:p>
      <w:pPr>
        <w:pStyle w:val="ListParagraph"/>
        <w:numPr>
          <w:ilvl w:val="0"/>
          <w:numId w:val="1"/>
        </w:numPr>
        <w:spacing w:after="40" w:before="40"/>
      </w:pPr>
      <w:r>
        <w:rPr>
          <w:b/>
          <w:bCs/>
        </w:rPr>
        <w:t xml:space="preserve">Defense category check:</w:t>
      </w:r>
      <w:r>
        <w:t xml:space="preserve"> not applicable; commercial sales software.</w:t>
      </w:r>
    </w:p>
    <w:p>
      <w:pPr>
        <w:pStyle w:val="ListParagraph"/>
        <w:numPr>
          <w:ilvl w:val="0"/>
          <w:numId w:val="1"/>
        </w:numPr>
        <w:spacing w:after="40" w:before="40"/>
      </w:pPr>
      <w:r>
        <w:rPr>
          <w:b/>
          <w:bCs/>
        </w:rPr>
        <w:t xml:space="preserve">Claims discipline.</w:t>
      </w:r>
      <w:r>
        <w:t xml:space="preserve"> Never say or imply any team uses or needs 11x, or what software any team uses for sales; section 8 is ideas to test. Salesforce's claim that F1's commercial team uses Agentforce Sales is Salesforce's, about the series, not a team; keep it as background. Airwallex: "during", never "because of". Don't quote 11x's own figures aloud.</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it (verify). Marketing costs have been excluded from the cap under the 2021 to 2025 rules (press summaries), so a tool used only by the commercial team may sit outside it; confirm against the 2026 FIA Financial Regulations.</w:t>
      </w:r>
    </w:p>
    <w:p>
      <w:pPr>
        <w:pStyle w:val="ListParagraph"/>
        <w:numPr>
          <w:ilvl w:val="0"/>
          <w:numId w:val="1"/>
        </w:numPr>
        <w:spacing w:after="40" w:before="40"/>
      </w:pPr>
      <w:r>
        <w:rPr>
          <w:b/>
          <w:bCs/>
        </w:rPr>
        <w:t xml:space="preserve">Category check.</w:t>
      </w:r>
      <w:r>
        <w:t xml:space="preserve"> Claim nothing open. Sales and CRM: Salesforce with F1 (extended 3 March 2026; Official Partner of the Las Vegas Grand Prix) and Racing Bulls (22 June 2026); Salesforce also sells sales agents, so expect a conflict at both. AI seats: Anthropic at Williams (February 2026), Cognition (February 2026) and Cohere (official generative AI partner, 4 March 2026) at Aston Martin, CoreWeave at Aston Martin, Google Gemini at McLaren, Oracle at Red Bull. IBM at Ferrari (fan engagement and data analytics). Cybersecurity: CrowdStrike at Mercedes since 2019. No AI sales-agent brand found at any team (absence search, 28 October 2026).</w:t>
      </w:r>
    </w:p>
    <w:p>
      <w:pPr>
        <w:pStyle w:val="ListParagraph"/>
        <w:numPr>
          <w:ilvl w:val="0"/>
          <w:numId w:val="1"/>
        </w:numPr>
        <w:spacing w:after="40" w:before="40"/>
      </w:pPr>
      <w:r>
        <w:rPr>
          <w:b/>
          <w:bCs/>
        </w:rPr>
        <w:t xml:space="preserve">Names check.</w:t>
      </w:r>
      <w:r>
        <w:t xml:space="preserve"> From the September 2026 checks and stat bank: Oracle at Red Bull, HP at Ferrari, Atlassian at Williams, Google Cloud at McLaren, Microsoft with Mercedes (reported January 2026), AWS since 2018, RUCKUS at Haas, Airwallex at McLaren, three US races. Verified fresh on 28 October 2026: the Reuters AI piece, Salesforce with F1 and Racing Bulls, IBM at Ferrari, Cohere and Cognition at Aston Martin, Anthropic at Williams, CrowdStrike at Mercedes. Brand facts checked 28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https://www.11x.ai/ (homepage, products, offices, customer names, 28 October 2026)</w:t>
      </w:r>
    </w:p>
    <w:p>
      <w:pPr>
        <w:pStyle w:val="ListParagraph"/>
        <w:numPr>
          <w:ilvl w:val="1"/>
          <w:numId w:val="1"/>
        </w:numPr>
        <w:spacing w:after="40" w:before="40"/>
      </w:pPr>
      <w:r>
        <w:t xml:space="preserve">https://www.11x.ai/blog/series-a (Series A, 16 September 2024)</w:t>
      </w:r>
    </w:p>
    <w:p>
      <w:pPr>
        <w:pStyle w:val="ListParagraph"/>
        <w:numPr>
          <w:ilvl w:val="1"/>
          <w:numId w:val="1"/>
        </w:numPr>
        <w:spacing w:after="40" w:before="40"/>
      </w:pPr>
      <w:r>
        <w:t xml:space="preserve">https://www.11x.ai/blog/a-love-letter-to-the-pursuit-of-growth (CEO post, 14 October 2026)</w:t>
      </w:r>
    </w:p>
    <w:p>
      <w:pPr>
        <w:pStyle w:val="ListParagraph"/>
        <w:numPr>
          <w:ilvl w:val="1"/>
          <w:numId w:val="1"/>
        </w:numPr>
        <w:spacing w:after="40" w:before="40"/>
      </w:pPr>
      <w:r>
        <w:t xml:space="preserve">https://www.11x.ai/blog (post list incl. IBM, Ramp and March 2026 posts)</w:t>
      </w:r>
    </w:p>
    <w:p>
      <w:pPr>
        <w:pStyle w:val="ListParagraph"/>
        <w:numPr>
          <w:ilvl w:val="1"/>
          <w:numId w:val="1"/>
        </w:numPr>
        <w:spacing w:after="40" w:before="40"/>
      </w:pPr>
      <w:r>
        <w:t xml:space="preserve">https://11x.ai/blog/ibm-integrates-11x-digital-workers-into-watsonx-orchestrate (May 2025)</w:t>
      </w:r>
    </w:p>
    <w:p>
      <w:pPr>
        <w:pStyle w:val="ListParagraph"/>
        <w:numPr>
          <w:ilvl w:val="1"/>
          <w:numId w:val="1"/>
        </w:numPr>
        <w:spacing w:after="40" w:before="40"/>
      </w:pPr>
      <w:r>
        <w:t xml:space="preserve">https://techcrunch.com/2025/03/24/a16z-and-benchmark-backed-11x-has-been-claiming-customers-it-doesnt-have</w:t>
      </w:r>
    </w:p>
    <w:p>
      <w:pPr>
        <w:pStyle w:val="ListParagraph"/>
        <w:numPr>
          <w:ilvl w:val="1"/>
          <w:numId w:val="1"/>
        </w:numPr>
        <w:spacing w:after="40" w:before="40"/>
      </w:pPr>
      <w:r>
        <w:t xml:space="preserve">https://techcrunch.com/2025/05/05/11x-ceo-hasan-sukkar-steps-down/</w:t>
      </w:r>
    </w:p>
    <w:p>
      <w:pPr>
        <w:pStyle w:val="ListParagraph"/>
        <w:numPr>
          <w:ilvl w:val="1"/>
          <w:numId w:val="1"/>
        </w:numPr>
        <w:spacing w:after="40" w:before="40"/>
      </w:pPr>
      <w:r>
        <w:t xml:space="preserve">https://tech.eu/2025/05/06/founder-of-a16z-backed-11x-steps-down-as-ceo/</w:t>
      </w:r>
    </w:p>
    <w:p>
      <w:pPr>
        <w:pStyle w:val="ListParagraph"/>
        <w:numPr>
          <w:ilvl w:val="1"/>
          <w:numId w:val="1"/>
        </w:numPr>
        <w:spacing w:after="40" w:before="40"/>
      </w:pPr>
      <w:r>
        <w:t xml:space="preserve">https://techcrunch.com/2024/09/30/11x-ai-a-developer-of-ai-sales-reps-has-raised-50m-series-b-led-by-a16z-sources-say</w:t>
      </w:r>
    </w:p>
    <w:p>
      <w:pPr>
        <w:pStyle w:val="ListParagraph"/>
        <w:numPr>
          <w:ilvl w:val="1"/>
          <w:numId w:val="1"/>
        </w:numPr>
        <w:spacing w:after="40" w:before="40"/>
      </w:pPr>
      <w:r>
        <w:t xml:space="preserve">https://www.intelligentcio.com/north-america/2024/11/12/11x-raises-a-50m-series-b-to-accelerate-the-era-of-digital-workers/</w:t>
      </w:r>
    </w:p>
    <w:p>
      <w:pPr>
        <w:pStyle w:val="ListParagraph"/>
        <w:numPr>
          <w:ilvl w:val="1"/>
          <w:numId w:val="1"/>
        </w:numPr>
        <w:spacing w:after="40" w:before="40"/>
      </w:pPr>
      <w:r>
        <w:t xml:space="preserve">https://bebeez.eu/2024/09/16/we-had-to-move-to-silicon-valley-11x-relocates-to-the-us-with-24m-series-a</w:t>
      </w:r>
    </w:p>
    <w:p>
      <w:pPr>
        <w:pStyle w:val="ListParagraph"/>
        <w:numPr>
          <w:ilvl w:val="1"/>
          <w:numId w:val="1"/>
        </w:numPr>
        <w:spacing w:after="40" w:before="40"/>
      </w:pPr>
      <w:r>
        <w:t xml:space="preserve">https://posts.adamgtm.com/p/ai-sdr-second-wave (commentary, 22 October 2026; relaunch and $76M total)</w:t>
      </w:r>
    </w:p>
    <w:p>
      <w:pPr>
        <w:pStyle w:val="ListParagraph"/>
        <w:numPr>
          <w:ilvl w:val="1"/>
          <w:numId w:val="1"/>
        </w:numPr>
        <w:spacing w:after="40" w:before="40"/>
      </w:pPr>
      <w:r>
        <w:t xml:space="preserve">https://www.salesforce.com/news/press-releases/2026/03/03/formula-1-agentforce-to-grow-fan-connection/</w:t>
      </w:r>
    </w:p>
    <w:p>
      <w:pPr>
        <w:pStyle w:val="ListParagraph"/>
        <w:numPr>
          <w:ilvl w:val="1"/>
          <w:numId w:val="1"/>
        </w:numPr>
        <w:spacing w:after="40" w:before="40"/>
      </w:pPr>
      <w:r>
        <w:t xml:space="preserve">https://www.businesswire.com/news/home/20260622788191/en (Salesforce and Racing Bulls, 22 June 2026)</w:t>
      </w:r>
    </w:p>
    <w:p>
      <w:pPr>
        <w:pStyle w:val="ListParagraph"/>
        <w:numPr>
          <w:ilvl w:val="1"/>
          <w:numId w:val="1"/>
        </w:numPr>
        <w:spacing w:after="40" w:before="40"/>
      </w:pPr>
      <w:r>
        <w:t xml:space="preserve">https://newsroom.ibm.com/2026-05-01-IBM-Debuts-New-AI-Powered-Features-for-the-Scuderia-Ferrari-App</w:t>
      </w:r>
    </w:p>
    <w:p>
      <w:pPr>
        <w:pStyle w:val="ListParagraph"/>
        <w:numPr>
          <w:ilvl w:val="1"/>
          <w:numId w:val="1"/>
        </w:numPr>
        <w:spacing w:after="40" w:before="40"/>
      </w:pPr>
      <w:r>
        <w:t xml:space="preserve">https://cohere.com/blog/cohere-aston-martin-formula-one-generative-ai-partner</w:t>
      </w:r>
    </w:p>
    <w:p>
      <w:pPr>
        <w:pStyle w:val="ListParagraph"/>
        <w:numPr>
          <w:ilvl w:val="1"/>
          <w:numId w:val="1"/>
        </w:numPr>
        <w:spacing w:after="40" w:before="40"/>
      </w:pPr>
      <w:r>
        <w:t xml:space="preserve">https://www.blackbookmotorsport.com/news/f1-deals-aston-martin-cohere-racing-bulls-audi-alpine-march-2026/</w:t>
      </w:r>
    </w:p>
    <w:p>
      <w:pPr>
        <w:pStyle w:val="ListParagraph"/>
        <w:numPr>
          <w:ilvl w:val="1"/>
          <w:numId w:val="1"/>
        </w:numPr>
        <w:spacing w:after="40" w:before="40"/>
      </w:pPr>
      <w:r>
        <w:t xml:space="preserve">https://www.axios.com/2026/02/02/ai-companies-formula-1-anthropic-williams</w:t>
      </w:r>
    </w:p>
    <w:p>
      <w:pPr>
        <w:pStyle w:val="ListParagraph"/>
        <w:numPr>
          <w:ilvl w:val="1"/>
          <w:numId w:val="1"/>
        </w:numPr>
        <w:spacing w:after="40" w:before="40"/>
      </w:pPr>
      <w:r>
        <w:t xml:space="preserve">https://www.mercedesamgf1.com/news/mercedes-announces-global-partnership-with-crowdstrike</w:t>
      </w:r>
    </w:p>
    <w:p>
      <w:pPr>
        <w:pStyle w:val="ListParagraph"/>
        <w:numPr>
          <w:ilvl w:val="1"/>
          <w:numId w:val="1"/>
        </w:numPr>
        <w:spacing w:after="40" w:before="40"/>
      </w:pPr>
      <w:r>
        <w:t xml:space="preserve">https://whbl.com/2026/05/04/motor-racing-as-formula-one-evolves-ai-becomes-part-of-the-race/ (Reuters, 4 May 2026: tech the top team spending category, eight new AI partnerships in six months)</w:t>
      </w:r>
    </w:p>
    <w:p>
      <w:pPr>
        <w:pStyle w:val="ListParagraph"/>
        <w:numPr>
          <w:ilvl w:val="1"/>
          <w:numId w:val="1"/>
        </w:numPr>
        <w:spacing w:after="40" w:before="40"/>
      </w:pPr>
      <w:r>
        <w:t xml:space="preserve">https://www.timeslive.co.za/motoring/2026-05-04-as-formula-one-evolves-ai-is-fast-becoming-a-crucial-part-of-the-race/ (same Reuters story)</w:t>
      </w:r>
    </w:p>
    <w:p>
      <w:pPr>
        <w:pStyle w:val="ListParagraph"/>
        <w:numPr>
          <w:ilvl w:val="1"/>
          <w:numId w:val="1"/>
        </w:numPr>
        <w:spacing w:after="40" w:before="40"/>
      </w:pPr>
      <w:r>
        <w:t xml:space="preserve">https://www.motorsportmagazine.com/articles/single-seaters/f1/what-is-the-f1-cost-cap (cost cap exclusions)</w:t>
      </w:r>
    </w:p>
    <w:p>
      <w:pPr>
        <w:pStyle w:val="ListParagraph"/>
        <w:numPr>
          <w:ilvl w:val="0"/>
          <w:numId w:val="1"/>
        </w:numPr>
        <w:spacing w:after="40" w:before="40"/>
      </w:pPr>
      <w:r>
        <w:rPr>
          <w:b/>
          <w:bCs/>
        </w:rPr>
        <w:t xml:space="preserve">Pipeline check.</w:t>
      </w:r>
      <w:r>
        <w:t xml:space="preserve"> Confirm no live deal in sales software, CRM or AI agents, and log this call against whatever send reached 11x. No earlier scripts exist for this brand.</w:t>
      </w:r>
    </w:p>
    <w:p>
      <w:pPr>
        <w:pStyle w:val="ListParagraph"/>
        <w:numPr>
          <w:ilvl w:val="0"/>
          <w:numId w:val="1"/>
        </w:numPr>
        <w:spacing w:after="40" w:before="40"/>
      </w:pPr>
      <w:r>
        <w:rPr>
          <w:b/>
          <w:bCs/>
        </w:rPr>
        <w:t xml:space="preserve">Which company:</w:t>
      </w:r>
      <w:r>
        <w:t xml:space="preserve"> 11x (11x.ai), the AI sales agent company, HQ San Francisco with a London office. Not 11:11 Systems (cloud services, appears in a June outreach batch), and not "11x" as a multiplier in other prospect notes. Open ambiguities: revenue and headcount are unknown; the $76M total comes from a commentary blog (TechCrunch says "more than $70 million").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2026-10-28T18:47:18.147Z</dcterms:created>
  <dcterms:modified xsi:type="dcterms:W3CDTF">2026-10-28T18:47:18.148Z</dcterms:modified>
</cp:coreProperties>
</file>

<file path=docProps/custom.xml><?xml version="1.0" encoding="utf-8"?>
<Properties xmlns="http://schemas.openxmlformats.org/officeDocument/2006/custom-properties" xmlns:vt="http://schemas.openxmlformats.org/officeDocument/2006/docPropsVTypes"/>
</file>