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Kastle Systems x SPORTFIVE: F1 Discovery Call Script</w:t>
      </w:r>
    </w:p>
    <w:p>
      <w:pPr>
        <w:spacing w:after="80" w:before="80"/>
      </w:pPr>
      <w:r>
        <w:rPr>
          <w:b/>
          <w:bCs/>
        </w:rPr>
        <w:t xml:space="preserve">Call type:</w:t>
      </w:r>
      <w:r>
        <w:t xml:space="preserve"> First call / discovery, listening-led. Goal: open warm and short, say why Kastle caught our eye, make the goal plain (understand if it makes sense, not sell), let them talk, fill the brief with sharp questions, and show how this sport could fit a company whose whole business is deciding who gets through which door. Agree next steps only if the conversation earns them.</w:t>
      </w:r>
    </w:p>
    <w:p>
      <w:pPr>
        <w:spacing w:after="80" w:before="80"/>
      </w:pPr>
      <w:r>
        <w:rPr>
          <w:b/>
          <w:bCs/>
        </w:rPr>
        <w:t xml:space="preserve">How to use this script:</w:t>
      </w:r>
      <w:r>
        <w:t xml:space="preserve"> Every spoken block is written the way you'd say it out loud, contractions and all. Don't read it word for word; glance at the bold anchors and talk. This is a practical, numbers-first services company that sells to building owners and property managers. They'll smell a reach pitch a mile off, and their chairman knows sport from the owner's side, so keep it plain, concrete and short. Let them talk more than you.</w:t>
      </w:r>
    </w:p>
    <w:p>
      <w:pPr>
        <w:pBdr>
          <w:bottom w:val="single" w:color="BFBFBF" w:sz="6" w:space="1"/>
        </w:pBdr>
        <w:spacing w:after="120" w:before="120"/>
      </w:pPr>
    </w:p>
    <w:p>
      <w:pPr>
        <w:pStyle w:val="Heading1"/>
        <w:spacing w:after="120" w:before="240"/>
      </w:pPr>
      <w:r>
        <w:rPr>
          <w:b/>
          <w:bCs/>
          <w:color w:val="2E74B5"/>
          <w:sz w:val="30"/>
          <w:szCs w:val="30"/>
        </w:rPr>
        <w:t xml:space="preserve">Call Navigator (keep this section open)</w:t>
      </w:r>
    </w:p>
    <w:p>
      <w:pPr>
        <w:spacing w:after="80" w:before="80"/>
      </w:pPr>
      <w:r>
        <w:rPr>
          <w:b/>
          <w:bCs/>
        </w:rPr>
        <w:t xml:space="preserve">The goal of this call:</w:t>
      </w:r>
      <w:r>
        <w:t xml:space="preserve"> understand Kastle, fill the brief, and find out together whether this sport does a real job for a company whose buyers are a fairly small group of US real estate owners and operators. They should leave feeling understood, not pitched, and clear that our advice costs them nothing.</w:t>
      </w:r>
    </w:p>
    <w:p>
      <w:pPr>
        <w:spacing w:after="80" w:before="80"/>
      </w:pPr>
      <w:r>
        <w:rPr>
          <w:b/>
          <w:bCs/>
        </w:rPr>
        <w:t xml:space="preserve">The flow:</w:t>
      </w:r>
    </w:p>
    <w:p>
      <w:pPr>
        <w:spacing w:after="80" w:before="80"/>
      </w:pPr>
      <w:r>
        <w:t xml:space="preserve">1. </w:t>
      </w:r>
      <w:r>
        <w:rPr>
          <w:b/>
          <w:bCs/>
        </w:rPr>
        <w:t xml:space="preserve">Opening: why we called, the goal, quick intros, then over to them.</w:t>
      </w:r>
      <w:r>
        <w:t xml:space="preserve"> 1 min</w:t>
      </w:r>
    </w:p>
    <w:p>
      <w:pPr>
        <w:spacing w:after="80" w:before="80"/>
      </w:pPr>
      <w:r>
        <w:t xml:space="preserve">2. </w:t>
      </w:r>
      <w:r>
        <w:rPr>
          <w:b/>
          <w:bCs/>
        </w:rPr>
        <w:t xml:space="preserve">They talk first. Play back the desk research when you need a bridge.</w:t>
      </w:r>
      <w:r>
        <w:t xml:space="preserve"> 3 min</w:t>
      </w:r>
    </w:p>
    <w:p>
      <w:pPr>
        <w:spacing w:after="80" w:before="80"/>
      </w:pPr>
      <w:r>
        <w:t xml:space="preserve">3. </w:t>
      </w:r>
      <w:r>
        <w:rPr>
          <w:b/>
          <w:bCs/>
        </w:rPr>
        <w:t xml:space="preserve">Discovery: their context, the smart questions.</w:t>
      </w:r>
      <w:r>
        <w:t xml:space="preserve"> 15 min</w:t>
      </w:r>
    </w:p>
    <w:p>
      <w:pPr>
        <w:spacing w:after="80" w:before="80"/>
      </w:pPr>
      <w:r>
        <w:t xml:space="preserve">4. </w:t>
      </w:r>
      <w:r>
        <w:rPr>
          <w:b/>
          <w:bCs/>
        </w:rPr>
        <w:t xml:space="preserve">How F1 works and where it could fit Kastle.</w:t>
      </w:r>
      <w:r>
        <w:t xml:space="preserve"> 10 min</w:t>
      </w:r>
    </w:p>
    <w:p>
      <w:pPr>
        <w:spacing w:after="80" w:before="80"/>
      </w:pPr>
      <w:r>
        <w:t xml:space="preserve">5. </w:t>
      </w:r>
      <w:r>
        <w:rPr>
          <w:b/>
          <w:bCs/>
        </w:rPr>
        <w:t xml:space="preserve">Their questions: prepared answers.</w:t>
      </w:r>
      <w:r>
        <w:t xml:space="preserve"> Use as needed</w:t>
      </w:r>
    </w:p>
    <w:p>
      <w:pPr>
        <w:spacing w:after="80" w:before="80"/>
      </w:pPr>
      <w:r>
        <w:t xml:space="preserve">6. </w:t>
      </w:r>
      <w:r>
        <w:rPr>
          <w:b/>
          <w:bCs/>
        </w:rPr>
        <w:t xml:space="preserve">Close: next steps and the race invitation.</w:t>
      </w:r>
      <w:r>
        <w:t xml:space="preserve"> 2 min</w:t>
      </w:r>
    </w:p>
    <w:p>
      <w:pPr>
        <w:spacing w:after="80" w:before="80"/>
      </w:pPr>
      <w:r>
        <w:rPr>
          <w:b/>
          <w:bCs/>
        </w:rPr>
        <w:t xml:space="preserve">Three messages that must land:</w:t>
      </w:r>
    </w:p>
    <w:p>
      <w:pPr>
        <w:pStyle w:val="ListParagraph"/>
        <w:numPr>
          <w:ilvl w:val="0"/>
          <w:numId w:val="1"/>
        </w:numPr>
        <w:spacing w:after="40" w:before="40"/>
      </w:pPr>
      <w:r>
        <w:rPr>
          <w:b/>
          <w:bCs/>
        </w:rPr>
        <w:t xml:space="preserve">We're here to understand, not to sell.</w:t>
      </w:r>
      <w:r>
        <w:t xml:space="preserve"> The goal is to find out together whether this sport does a job for Kastle, and the honest answer might be 'not yet'. Hold that posture the whole way.</w:t>
      </w:r>
    </w:p>
    <w:p>
      <w:pPr>
        <w:pStyle w:val="ListParagraph"/>
        <w:numPr>
          <w:ilvl w:val="0"/>
          <w:numId w:val="1"/>
        </w:numPr>
        <w:spacing w:after="40" w:before="40"/>
      </w:pPr>
      <w:r>
        <w:rPr>
          <w:b/>
          <w:bCs/>
        </w:rPr>
        <w:t xml:space="preserve">The paddock runs on access, and so does Kastle.</w:t>
      </w:r>
      <w:r>
        <w:t xml:space="preserve"> Nobody gets into a Formula 1 paddock without the right pass, every pass opens some doors and not others, and the owners and CFOs who buy Kastle are the kind of people standing in that paddock at three US races.</w:t>
      </w:r>
    </w:p>
    <w:p>
      <w:pPr>
        <w:pStyle w:val="ListParagraph"/>
        <w:numPr>
          <w:ilvl w:val="0"/>
          <w:numId w:val="1"/>
        </w:numPr>
        <w:spacing w:after="40" w:before="40"/>
      </w:pPr>
      <w:r>
        <w:rPr>
          <w:b/>
          <w:bCs/>
        </w:rPr>
        <w:t xml:space="preserve">Right-sized and free.</w:t>
      </w:r>
      <w:r>
        <w:t xml:space="preserve"> Their buyers are mostly in the US, so most of the sport's global reach is waste for them; whatever we recommend starts with the room and the story, not a logo. And the rights holders pay our fee, so the advice costs them nothing.</w:t>
      </w:r>
    </w:p>
    <w:p>
      <w:pPr>
        <w:spacing w:after="80" w:before="80"/>
      </w:pPr>
      <w:r>
        <w:rPr>
          <w:b/>
          <w:bCs/>
        </w:rPr>
        <w:t xml:space="preserve">Fill in before the call:</w:t>
      </w:r>
    </w:p>
    <w:p>
      <w:pPr>
        <w:pStyle w:val="ListParagraph"/>
        <w:numPr>
          <w:ilvl w:val="0"/>
          <w:numId w:val="1"/>
        </w:numPr>
        <w:spacing w:after="40" w:before="40"/>
      </w:pPr>
      <w:r>
        <w:t xml:space="preserve">[Name] of the Kastle contact and pronunciation</w:t>
      </w:r>
    </w:p>
    <w:p>
      <w:pPr>
        <w:pStyle w:val="ListParagraph"/>
        <w:numPr>
          <w:ilvl w:val="0"/>
          <w:numId w:val="1"/>
        </w:numPr>
        <w:spacing w:after="40" w:before="40"/>
      </w:pPr>
      <w:r>
        <w:t xml:space="preserve">Confirm Bjorn and George are ready for a quick hello</w:t>
      </w:r>
    </w:p>
    <w:p>
      <w:pPr>
        <w:pStyle w:val="ListParagraph"/>
        <w:numPr>
          <w:ilvl w:val="0"/>
          <w:numId w:val="1"/>
        </w:numPr>
        <w:spacing w:after="40" w:before="40"/>
      </w:pPr>
      <w:r>
        <w:t xml:space="preserve">[Timeframe] you promise for recommendations in Part 6</w:t>
      </w:r>
    </w:p>
    <w:p>
      <w:pPr>
        <w:pStyle w:val="ListParagraph"/>
        <w:numPr>
          <w:ilvl w:val="0"/>
          <w:numId w:val="1"/>
        </w:numPr>
        <w:spacing w:after="40" w:before="40"/>
      </w:pPr>
      <w:r>
        <w:t xml:space="preserve">Confirm internally: no live deal in physical security, access control, building technology or property tech</w:t>
      </w:r>
    </w:p>
    <w:p>
      <w:pPr>
        <w:pStyle w:val="ListParagraph"/>
        <w:numPr>
          <w:ilvl w:val="0"/>
          <w:numId w:val="1"/>
        </w:numPr>
        <w:spacing w:after="40" w:before="40"/>
      </w:pPr>
      <w:r>
        <w:t xml:space="preserve">Check the latest Back to Work Barometer week on kastle.com so you don't quote a stale number</w:t>
      </w:r>
    </w:p>
    <w:p>
      <w:pPr>
        <w:spacing w:after="80" w:before="80"/>
      </w:pP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Heading2"/>
        <w:spacing w:after="100" w:before="200"/>
      </w:pPr>
      <w:r>
        <w:rPr>
          <w:b/>
          <w:bCs/>
          <w:color w:val="2E74B5"/>
          <w:sz w:val="25"/>
          <w:szCs w:val="25"/>
        </w:rPr>
        <w:t xml:space="preserve">Who Kastle Systems is (verified 20 October 2026; re-verify on call day)</w:t>
      </w:r>
    </w:p>
    <w:p>
      <w:pPr>
        <w:pStyle w:val="ListParagraph"/>
        <w:numPr>
          <w:ilvl w:val="0"/>
          <w:numId w:val="1"/>
        </w:numPr>
        <w:spacing w:after="40" w:before="40"/>
      </w:pPr>
      <w:r>
        <w:t xml:space="preserve">US managed security company, headquartered in Falls Church, Virginia. Founded 1972. Privately held. Mark Ein bought the company in 2007 and is Executive Chairman; a 2018 company release called him chairman and majority owner, with former CEO Piyush Sodha as co-owner (verify the current ownership line before quoting it). CEO is Haniel Lynn, in the role since November 2018 (previously a group president at CEB, now part of Gartner).</w:t>
      </w:r>
    </w:p>
    <w:p>
      <w:pPr>
        <w:pStyle w:val="ListParagraph"/>
        <w:numPr>
          <w:ilvl w:val="0"/>
          <w:numId w:val="1"/>
        </w:numPr>
        <w:spacing w:after="40" w:before="40"/>
      </w:pPr>
      <w:r>
        <w:t xml:space="preserve">What they do, in plain words: they run the security of buildings as a monthly service. Badge and phone-based access control, cameras and remote video monitoring, visitor management, parking, all engineered, installed, monitored around the clock and maintained by Kastle. They call it Security as a Service. Markets: office and commercial real estate, multifamily (apartments, condos, student housing), enterprise offices, plus government, education and law firms. Data centers and other high-security sites came in through i2G.</w:t>
      </w:r>
    </w:p>
    <w:p>
      <w:pPr>
        <w:pStyle w:val="ListParagraph"/>
        <w:numPr>
          <w:ilvl w:val="0"/>
          <w:numId w:val="1"/>
        </w:numPr>
        <w:spacing w:after="40" w:before="40"/>
      </w:pPr>
      <w:r>
        <w:t xml:space="preserve">Scale, as they state it: more than 3,600 properties, more than 60,000 businesses and over a billion square feet of US commercial real estate, across the US and Australia (July 2026 announcement; their March 2026 boilerplate said 41,000 businesses, so attribute and don't pin the number). They say they placed in the top 10 of the 2025 SDM 100, the security industry ranking by recurring monthly revenue. Revenue is not disclosed: trade press reported they passed $100M in 2017, and third-party estimates today vary widely; headcount estimates run roughly 700 to 850. Do not quote revenue or headcount estimates as fact.</w:t>
      </w:r>
    </w:p>
    <w:p>
      <w:pPr>
        <w:pStyle w:val="ListParagraph"/>
        <w:numPr>
          <w:ilvl w:val="0"/>
          <w:numId w:val="1"/>
        </w:numPr>
        <w:spacing w:after="40" w:before="40"/>
      </w:pPr>
      <w:r>
        <w:t xml:space="preserve">Recent moves: March 2025, a majority stake in i2G Systems, a Michigan security integrator strong in data centers and perimeter technology (radar, thermal, AI analytics); Haniel called it the largest investment in the company's 50-year history. 24 March 2026: Kastle says it was the first to roll out Aliro 1.0 mobile credentials across Apple, Google and Samsung wallets (their claim). 13 July 2026: five senior hires, which they call their largest leadership expansion in more than 20 years: COO Matt Burke (ex Johnson Controls), CRO Neil Thomas (ex Motorola Solutions), CIO Chad Pierce (ex WeWork), CMO Lindsay McLain (ex Avigilon and Openpath) and VP Go-to-Market Steven Weingarth. Haniel cites "multiple consecutive years of double-digit profitable growth".</w:t>
      </w:r>
    </w:p>
    <w:p>
      <w:pPr>
        <w:pStyle w:val="ListParagraph"/>
        <w:numPr>
          <w:ilvl w:val="0"/>
          <w:numId w:val="1"/>
        </w:numPr>
        <w:spacing w:after="40" w:before="40"/>
      </w:pPr>
      <w:r>
        <w:t xml:space="preserve">The strategy, in Haniel's words from July 2026: enterprises and big portfolio owners are consolidating security vendors and "want one phone call to make to take care of all of it"; the central question has become "Who do I trust to run this for me?" Buyers increasingly include asset managers, CFOs and CEOs, not only property managers.</w:t>
      </w:r>
    </w:p>
    <w:p>
      <w:pPr>
        <w:pStyle w:val="ListParagraph"/>
        <w:numPr>
          <w:ilvl w:val="0"/>
          <w:numId w:val="1"/>
        </w:numPr>
        <w:spacing w:after="40" w:before="40"/>
      </w:pPr>
      <w:r>
        <w:t xml:space="preserve">The Back to Work Barometer: weekly office occupancy from anonymized badge, fob and app data across ten major metros, measured against a February 2020 baseline. When checked, their page showed a 55.4% weekly average and a 65.5% Tuesday peak for the week ending 30 September; reports put the post-pandemic record at 56.3% in the week of 8 December 2025. Kastle notes it is not a national statistical sample. It's their best-known media asset and the reason most people outside security know the name.</w:t>
      </w:r>
    </w:p>
    <w:p>
      <w:pPr>
        <w:pStyle w:val="ListParagraph"/>
        <w:numPr>
          <w:ilvl w:val="0"/>
          <w:numId w:val="1"/>
        </w:numPr>
        <w:spacing w:after="40" w:before="40"/>
      </w:pPr>
      <w:r>
        <w:t xml:space="preserve">Multifamily: resident phone access, a RealPage integration that removes a renter's access when the lease ends, and a partnership with Alarm.com's PointCentral for unit-level smart features.</w:t>
      </w:r>
    </w:p>
    <w:p>
      <w:pPr>
        <w:pStyle w:val="ListParagraph"/>
        <w:numPr>
          <w:ilvl w:val="0"/>
          <w:numId w:val="1"/>
        </w:numPr>
        <w:spacing w:after="40" w:before="40"/>
      </w:pPr>
      <w:r>
        <w:t xml:space="preserve">Buyers: owners and operators of office and multifamily portfolios, asset managers, property managers, CFOs. The users are the tenants and residents who carry the badge.</w:t>
      </w:r>
    </w:p>
    <w:p>
      <w:pPr>
        <w:pStyle w:val="Heading2"/>
        <w:spacing w:after="100" w:before="200"/>
      </w:pPr>
      <w:r>
        <w:rPr>
          <w:b/>
          <w:bCs/>
          <w:color w:val="2E74B5"/>
          <w:sz w:val="25"/>
          <w:szCs w:val="25"/>
        </w:rPr>
        <w:t xml:space="preserve">Flags</w:t>
      </w:r>
    </w:p>
    <w:p>
      <w:pPr>
        <w:pStyle w:val="ListParagraph"/>
        <w:numPr>
          <w:ilvl w:val="0"/>
          <w:numId w:val="1"/>
        </w:numPr>
        <w:spacing w:after="40" w:before="40"/>
      </w:pPr>
      <w:r>
        <w:rPr>
          <w:b/>
          <w:bCs/>
        </w:rPr>
        <w:t xml:space="preserve">Capacity caution, moderate:</w:t>
      </w:r>
      <w:r>
        <w:t xml:space="preserve"> a profitable, mid-size private company, not a listed giant and not a startup. Revenue undisclosed; scale suggests a nine-figure business with several hundred people. A typical team entry runs $3.5M+ a year, which would likely swallow a large share of a company this size's whole brand budget, and their buyer universe is narrow and US-centric, so most of the sport's global reach is waste for them. Surface budget in the first half. Lead with hospitality at the three US races, content and driver-level ideas; a team seat only if the brief earns it.</w:t>
      </w:r>
    </w:p>
    <w:p>
      <w:pPr>
        <w:pStyle w:val="ListParagraph"/>
        <w:numPr>
          <w:ilvl w:val="0"/>
          <w:numId w:val="1"/>
        </w:numPr>
        <w:spacing w:after="40" w:before="40"/>
      </w:pPr>
      <w:r>
        <w:rPr>
          <w:b/>
          <w:bCs/>
        </w:rPr>
        <w:t xml:space="preserve">Sports-literate leadership:</w:t>
      </w:r>
      <w:r>
        <w:t xml:space="preserve"> Executive Chairman Mark Ein founded the Washington Kastles, a World TeamTennis team named after the company; his MDE Sports &amp; Entertainment holds the management rights to the Mubadala Citi DC Open; and he is a minority owner of the Washington Commanders and, since September 2025, the Baltimore Orioles (per Virginia Business, August 2026). This room knows sponsorship economics from the seller's side. Skip the basics, expect sharp price questions, and never oversell. Don't raise his holdings unprompted; if they come up, acknowledge them simply. Check whether Kastle already sponsors any of those properties; don't assume.</w:t>
      </w:r>
    </w:p>
    <w:p>
      <w:pPr>
        <w:pStyle w:val="ListParagraph"/>
        <w:numPr>
          <w:ilvl w:val="0"/>
          <w:numId w:val="1"/>
        </w:numPr>
        <w:spacing w:after="40" w:before="40"/>
      </w:pPr>
      <w:r>
        <w:rPr>
          <w:b/>
          <w:bCs/>
        </w:rPr>
        <w:t xml:space="preserve">Category check:</w:t>
      </w:r>
      <w:r>
        <w:t xml:space="preserve"> claim nothing open. Physical security, access control, building technology and property tech are all categories brands play in around big sport. Competitive set to map: Brivo, Verkada, Avigilon and Openpath (Motorola Solutions), Johnson Controls, ADT Commercial, Allied Universal, Securitas, Genetec, HID. The exact team-by-team picture is verified at the recommendations stage.</w:t>
      </w:r>
    </w:p>
    <w:p>
      <w:pPr>
        <w:pStyle w:val="ListParagraph"/>
        <w:numPr>
          <w:ilvl w:val="0"/>
          <w:numId w:val="1"/>
        </w:numPr>
        <w:spacing w:after="40" w:before="40"/>
      </w:pPr>
      <w:r>
        <w:rPr>
          <w:b/>
          <w:bCs/>
        </w:rPr>
        <w:t xml:space="preserve">Claims discipline:</w:t>
      </w:r>
      <w:r>
        <w:t xml:space="preserve"> never say or imply that Kastle secures any F1 venue, paddock, team, factory or event, and never claim what security or credential systems the sport or any team uses. The paddock-access angle is an analogy, not a reference. Their scale numbers, SDM ranking, Aliro "first" and growth claims are theirs; attribute them. The working ideas in 4.4 and 4.5 are ideas to build, not facts.</w:t>
      </w:r>
    </w:p>
    <w:p>
      <w:pPr>
        <w:pStyle w:val="ListParagraph"/>
        <w:numPr>
          <w:ilvl w:val="0"/>
          <w:numId w:val="1"/>
        </w:numPr>
        <w:spacing w:after="40" w:before="40"/>
      </w:pPr>
      <w:r>
        <w:rPr>
          <w:b/>
          <w:bCs/>
        </w:rPr>
        <w:t xml:space="preserve">Name collision:</w:t>
      </w:r>
      <w:r>
        <w:t xml:space="preserve"> a different company called Kastle, a San Francisco AI lending startup, raised a $24M Series A in September 2026. Unrelated. Don't mix them up in research or the register.</w:t>
      </w:r>
    </w:p>
    <w:p>
      <w:pPr>
        <w:pStyle w:val="ListParagraph"/>
        <w:numPr>
          <w:ilvl w:val="0"/>
          <w:numId w:val="1"/>
        </w:numPr>
        <w:spacing w:after="40" w:before="40"/>
      </w:pPr>
      <w:r>
        <w:rPr>
          <w:b/>
          <w:bCs/>
        </w:rPr>
        <w:t xml:space="preserve">No compliance or defense flags:</w:t>
      </w:r>
      <w:r>
        <w:t xml:space="preserve"> US-rooted, commercial real estate business. Government buildings are a customer segment, but this is not a defense business; keep spoken blocks on offices, apartments and the people who own them.</w:t>
      </w:r>
    </w:p>
    <w:p>
      <w:pPr>
        <w:pStyle w:val="ListParagraph"/>
        <w:numPr>
          <w:ilvl w:val="0"/>
          <w:numId w:val="1"/>
        </w:numPr>
        <w:spacing w:after="40" w:before="40"/>
      </w:pPr>
      <w:r>
        <w:rPr>
          <w:b/>
          <w:bCs/>
        </w:rPr>
        <w:t xml:space="preserve">Names check:</w:t>
      </w:r>
      <w:r>
        <w:t xml:space="preserve"> citations in this script (Atlassian title at Williams, Oracle title at Red Bull, HP title at Ferrari, Microsoft with Mercedes as reported in January 2026, AWS as the sport's official cloud provider since 2018, RUCKUS at Haas, Airwallex at McLaren, Cognizant, ServiceNow, NetApp and Tata Communications as B2B names around the sport, Haas and Cadillac as the American teams) were verified in September 2026 checks; Kastle facts were checked on 20 October 2026. Re-verify on call day.</w:t>
      </w:r>
    </w:p>
    <w:p>
      <w:pPr>
        <w:pStyle w:val="ListParagraph"/>
        <w:numPr>
          <w:ilvl w:val="0"/>
          <w:numId w:val="1"/>
        </w:numPr>
        <w:spacing w:after="40" w:before="40"/>
      </w:pPr>
      <w:r>
        <w:rPr>
          <w:b/>
          <w:bCs/>
        </w:rPr>
        <w:t xml:space="preserve">Pipeline check:</w:t>
      </w:r>
      <w:r>
        <w:t xml:space="preserve"> confirm no live deal in physical security, access control, building technology or property tech, and check the register for earlier Kastle outreach.</w:t>
      </w:r>
    </w:p>
    <w:p>
      <w:pPr>
        <w:pStyle w:val="Heading2"/>
        <w:spacing w:after="100" w:before="200"/>
      </w:pPr>
      <w:r>
        <w:rPr>
          <w:b/>
          <w:bCs/>
          <w:color w:val="2E74B5"/>
          <w:sz w:val="25"/>
          <w:szCs w:val="25"/>
        </w:rPr>
        <w:t xml:space="preserve">Numbers cheat sheet (drop in only where they fit; do not recite)</w:t>
      </w:r>
    </w:p>
    <w:p>
      <w:pPr>
        <w:pStyle w:val="ListParagraph"/>
        <w:numPr>
          <w:ilvl w:val="0"/>
          <w:numId w:val="1"/>
        </w:numPr>
        <w:spacing w:after="40" w:before="40"/>
      </w:pPr>
      <w:r>
        <w:t xml:space="preserve">827M fans worldwide. Up 63% since 2018. 42% female. 43% under 35.</w:t>
      </w:r>
    </w:p>
    <w:p>
      <w:pPr>
        <w:pStyle w:val="ListParagraph"/>
        <w:numPr>
          <w:ilvl w:val="0"/>
          <w:numId w:val="1"/>
        </w:numPr>
        <w:spacing w:after="40" w:before="40"/>
      </w:pPr>
      <w:r>
        <w:t xml:space="preserve">1.83bn total TV audience in 2025. 76M average per Grand Prix. Around 24 race weekends across five continents.</w:t>
      </w:r>
    </w:p>
    <w:p>
      <w:pPr>
        <w:pStyle w:val="ListParagraph"/>
        <w:numPr>
          <w:ilvl w:val="0"/>
          <w:numId w:val="1"/>
        </w:numPr>
        <w:spacing w:after="40" w:before="40"/>
      </w:pPr>
      <w:r>
        <w:t xml:space="preserve">F1 fans have the highest concentration of business decision makers in sport: index 160, where 100 is the general population. 66% of Paddock Club guests are senior executives. For Kastle, say "owners, asset managers and CFOs" as the profile they'd invite, never as a guest list we can promise.</w:t>
      </w:r>
    </w:p>
    <w:p>
      <w:pPr>
        <w:pStyle w:val="ListParagraph"/>
        <w:numPr>
          <w:ilvl w:val="0"/>
          <w:numId w:val="1"/>
        </w:numPr>
        <w:spacing w:after="40" w:before="40"/>
      </w:pPr>
      <w:r>
        <w:t xml:space="preserve">The access story: nobody gets into the paddock without a pass, and every pass opens some areas and not others. Say it in general terms only; never claim who runs the credentials.</w:t>
      </w:r>
    </w:p>
    <w:p>
      <w:pPr>
        <w:pStyle w:val="ListParagraph"/>
        <w:numPr>
          <w:ilvl w:val="0"/>
          <w:numId w:val="1"/>
        </w:numPr>
        <w:spacing w:after="40" w:before="40"/>
      </w:pPr>
      <w:r>
        <w:t xml:space="preserve">Hospitality maths: passes work all three days. Seven passes can host twenty different guests in one weekend.</w:t>
      </w:r>
    </w:p>
    <w:p>
      <w:pPr>
        <w:pStyle w:val="ListParagraph"/>
        <w:numPr>
          <w:ilvl w:val="0"/>
          <w:numId w:val="1"/>
        </w:numPr>
        <w:spacing w:after="40" w:before="40"/>
      </w:pPr>
      <w:r>
        <w:t xml:space="preserve">The people behind the badges: fans index 131 for high income (joint #1) and 132 for buying premium (#1). That's the profile of the tenants Class A owners compete for.</w:t>
      </w:r>
    </w:p>
    <w:p>
      <w:pPr>
        <w:pStyle w:val="ListParagraph"/>
        <w:numPr>
          <w:ilvl w:val="0"/>
          <w:numId w:val="1"/>
        </w:numPr>
        <w:spacing w:after="40" w:before="40"/>
      </w:pPr>
      <w:r>
        <w:t xml:space="preserve">US, their home market: three US races (Miami, Austin and Las Vegas on the 2026 calendar; verify the 2027 dates), two American teams in Haas and Cadillac, Apple broadcasts the sport, US purchase consideration up 32% (women 41%, Gen Z 39%).</w:t>
      </w:r>
    </w:p>
    <w:p>
      <w:pPr>
        <w:pStyle w:val="ListParagraph"/>
        <w:numPr>
          <w:ilvl w:val="0"/>
          <w:numId w:val="1"/>
        </w:numPr>
        <w:spacing w:after="40" w:before="40"/>
      </w:pPr>
      <w:r>
        <w:t xml:space="preserve">Business side: 350+ partner companies across the grid, 25+ per team. Team sponsorship doubled since 2020 to $2.2bn.</w:t>
      </w:r>
    </w:p>
    <w:p>
      <w:pPr>
        <w:pStyle w:val="ListParagraph"/>
        <w:numPr>
          <w:ilvl w:val="0"/>
          <w:numId w:val="1"/>
        </w:numPr>
        <w:spacing w:after="40" w:before="40"/>
      </w:pPr>
      <w:r>
        <w:t xml:space="preserve">Social: F1 is number one in sport for engagement, 2.2bn engagements, ahead of the NBA. 61% of fans engage with content daily.</w:t>
      </w:r>
    </w:p>
    <w:p>
      <w:pPr>
        <w:pStyle w:val="ListParagraph"/>
        <w:numPr>
          <w:ilvl w:val="0"/>
          <w:numId w:val="1"/>
        </w:numPr>
        <w:spacing w:after="40" w:before="40"/>
      </w:pPr>
      <w:r>
        <w:t xml:space="preserve">Pricing logic: eleven teams worldwide, one category seat per team, three to five year deals. Entry positions start in the low single-digit millions; official partner tiers above; driver, content and pure hospitality programs below.</w:t>
      </w:r>
    </w:p>
    <w:p>
      <w:pPr>
        <w:pBdr>
          <w:bottom w:val="single" w:color="BFBFBF" w:sz="6" w:space="1"/>
        </w:pBdr>
        <w:spacing w:after="120" w:before="120"/>
      </w:pPr>
    </w:p>
    <w:p>
      <w:pPr>
        <w:pStyle w:val="Heading1"/>
        <w:spacing w:after="120" w:before="240"/>
      </w:pPr>
      <w:r>
        <w:rPr>
          <w:b/>
          <w:bCs/>
          <w:color w:val="2E74B5"/>
          <w:sz w:val="30"/>
          <w:szCs w:val="30"/>
        </w:rPr>
        <w:t xml:space="preserve">Part 1: Opening (1 minute)</w:t>
      </w:r>
    </w:p>
    <w:p>
      <w:pPr>
        <w:spacing w:after="80" w:before="80"/>
      </w:pPr>
      <w:r>
        <w:rPr>
          <w:i/>
          <w:iCs/>
          <w:color w:val="7F7F7F"/>
        </w:rPr>
        <w:t xml:space="preserve">[Four short beats, said like you talk. If a line feels polished in your mouth, rough it up.]</w:t>
      </w:r>
    </w:p>
    <w:p>
      <w:pPr>
        <w:pBdr>
          <w:left w:val="single" w:color="2E74B5" w:sz="18" w:space="12"/>
        </w:pBdr>
        <w:spacing w:after="60" w:before="60"/>
        <w:ind w:left="420"/>
      </w:pPr>
      <w:r>
        <w:rPr>
          <w:color w:val="1F3864"/>
        </w:rPr>
        <w:t xml:space="preserve">"Hi [Name], thanks for the time. We've been looking forward to this one.</w:t>
      </w:r>
    </w:p>
    <w:p>
      <w:pPr>
        <w:pBdr>
          <w:left w:val="single" w:color="2E74B5" w:sz="18" w:space="12"/>
        </w:pBdr>
        <w:spacing w:after="60" w:before="60"/>
        <w:ind w:left="420"/>
      </w:pPr>
      <w:r>
        <w:rPr>
          <w:color w:val="1F3864"/>
        </w:rPr>
        <w:t xml:space="preserve">The reason for the call is simple. Kastle's been on our radar for a while. Your Barometer turns up every time someone writes about people coming back to the office, and this year you've been busy: the wallet credentials in March, the new leadership team in July. From our desk research, a Formula 1 conversation felt worth having.</w:t>
      </w:r>
    </w:p>
    <w:p>
      <w:pPr>
        <w:pBdr>
          <w:left w:val="single" w:color="2E74B5" w:sz="18" w:space="12"/>
        </w:pBdr>
        <w:spacing w:after="60" w:before="60"/>
        <w:ind w:left="420"/>
      </w:pPr>
      <w:r>
        <w:rPr>
          <w:color w:val="1F3864"/>
        </w:rPr>
        <w:t xml:space="preserve">And I want to be clear on the goal today: it's not for me to tell you why F1 is a good fit. It's to figure out, together, whether it makes sense at all. We learn about you, you ask us anything, and we see where Kastle could fit.</w:t>
      </w:r>
    </w:p>
    <w:p>
      <w:pPr>
        <w:pBdr>
          <w:left w:val="single" w:color="2E74B5" w:sz="18" w:space="12"/>
        </w:pBdr>
        <w:spacing w:after="60" w:before="60"/>
        <w:ind w:left="420"/>
      </w:pPr>
      <w:r>
        <w:rPr>
          <w:color w:val="1F3864"/>
        </w:rPr>
        <w:t xml:space="preserve">That's it from me. The three of us, I've got Bjorn and George with me, drive brand partnerships in this sport, bringing the world of motorsport and brands together. Bjorn, George, quick hello?"</w:t>
      </w:r>
    </w:p>
    <w:p>
      <w:pPr>
        <w:spacing w:after="80" w:before="80"/>
      </w:pPr>
      <w:r>
        <w:rPr>
          <w:i/>
          <w:iCs/>
          <w:color w:val="7F7F7F"/>
        </w:rPr>
        <w:t xml:space="preserve">[Bjorn and George say hello. Two or three sentences each, no pitching. Then:]</w:t>
      </w:r>
    </w:p>
    <w:p>
      <w:pPr>
        <w:pBdr>
          <w:left w:val="single" w:color="2E74B5" w:sz="18" w:space="12"/>
        </w:pBdr>
        <w:spacing w:after="60" w:before="60"/>
        <w:ind w:left="420"/>
      </w:pPr>
      <w:r>
        <w:rPr>
          <w:color w:val="1F3864"/>
        </w:rPr>
        <w:t xml:space="preserve">"Great. [Name], over to you. Where's Kastle right now, and where's it headed? We'll take it from there."</w:t>
      </w:r>
    </w:p>
    <w:p>
      <w:pPr>
        <w:pBdr>
          <w:bottom w:val="single" w:color="BFBFBF" w:sz="6" w:space="1"/>
        </w:pBdr>
        <w:spacing w:after="120" w:before="120"/>
      </w:pPr>
    </w:p>
    <w:p>
      <w:pPr>
        <w:pStyle w:val="Heading1"/>
        <w:spacing w:after="120" w:before="240"/>
      </w:pPr>
      <w:r>
        <w:rPr>
          <w:b/>
          <w:bCs/>
          <w:color w:val="2E74B5"/>
          <w:sz w:val="30"/>
          <w:szCs w:val="30"/>
        </w:rPr>
        <w:t xml:space="preserve">Part 2: They talk first, then the playback (3 minutes)</w:t>
      </w:r>
    </w:p>
    <w:p>
      <w:pPr>
        <w:spacing w:after="80" w:before="80"/>
      </w:pPr>
      <w:r>
        <w:rPr>
          <w:i/>
          <w:iCs/>
          <w:color w:val="7F7F7F"/>
        </w:rPr>
        <w:t xml:space="preserve">[Two questions they may fire back the moment you hand over. Answer short, then give the floor back.]</w:t>
      </w:r>
    </w:p>
    <w:p>
      <w:pPr>
        <w:spacing w:after="80" w:before="80"/>
      </w:pPr>
      <w:r>
        <w:rPr>
          <w:b/>
          <w:bCs/>
        </w:rPr>
        <w:t xml:space="preserve">If they ask: "What about Kastle caught your eye?"</w:t>
      </w:r>
    </w:p>
    <w:p>
      <w:pPr>
        <w:pBdr>
          <w:left w:val="single" w:color="2E74B5" w:sz="18" w:space="12"/>
        </w:pBdr>
        <w:spacing w:after="60" w:before="60"/>
        <w:ind w:left="420"/>
      </w:pPr>
      <w:r>
        <w:rPr>
          <w:color w:val="1F3864"/>
        </w:rPr>
        <w:t xml:space="preserve">"A few things.</w:t>
      </w:r>
    </w:p>
    <w:p>
      <w:pPr>
        <w:pBdr>
          <w:left w:val="single" w:color="2E74B5" w:sz="18" w:space="12"/>
        </w:pBdr>
        <w:spacing w:after="60" w:before="60"/>
        <w:ind w:left="420"/>
      </w:pPr>
      <w:r>
        <w:rPr>
          <w:color w:val="1F3864"/>
        </w:rPr>
        <w:t xml:space="preserve">The business. You've been doing this since 1972, you say you protect more than 3,600 properties and over a billion square feet, and Haniel's talked about several years in a row of double-digit, profitable growth. That's a serious company.</w:t>
      </w:r>
    </w:p>
    <w:p>
      <w:pPr>
        <w:pBdr>
          <w:left w:val="single" w:color="2E74B5" w:sz="18" w:space="12"/>
        </w:pBdr>
        <w:spacing w:after="60" w:before="60"/>
        <w:ind w:left="420"/>
      </w:pPr>
      <w:r>
        <w:rPr>
          <w:color w:val="1F3864"/>
        </w:rPr>
        <w:t xml:space="preserve">Then the Barometer. You took data from your own badge readers and turned it into the number people quote when they talk about offices coming back. A security company with a voice is rare. We noticed.</w:t>
      </w:r>
    </w:p>
    <w:p>
      <w:pPr>
        <w:pBdr>
          <w:left w:val="single" w:color="2E74B5" w:sz="18" w:space="12"/>
        </w:pBdr>
        <w:spacing w:after="60" w:before="60"/>
        <w:ind w:left="420"/>
      </w:pPr>
      <w:r>
        <w:rPr>
          <w:color w:val="1F3864"/>
        </w:rPr>
        <w:t xml:space="preserve">And the overlap. Nobody walks into a Formula 1 paddock without the right pass. Every pass opens some doors and not others: the paddock, the garage, the hospitality. Who gets in, where and when is your whole business. And the people walking around that paddock on a race weekend look a lot like the owners and CFOs you sell to.</w:t>
      </w:r>
    </w:p>
    <w:p>
      <w:pPr>
        <w:pBdr>
          <w:left w:val="single" w:color="2E74B5" w:sz="18" w:space="12"/>
        </w:pBdr>
        <w:spacing w:after="60" w:before="60"/>
        <w:ind w:left="420"/>
      </w:pPr>
      <w:r>
        <w:rPr>
          <w:color w:val="1F3864"/>
        </w:rPr>
        <w:t xml:space="preserve">That felt worth a conversation. That's the whole story."</w:t>
      </w:r>
    </w:p>
    <w:p>
      <w:pPr>
        <w:spacing w:after="80" w:before="80"/>
      </w:pPr>
      <w:r>
        <w:rPr>
          <w:b/>
          <w:bCs/>
        </w:rPr>
        <w:t xml:space="preserve">If they ask: "And where do you see us fitting?"</w:t>
      </w:r>
    </w:p>
    <w:p>
      <w:pPr>
        <w:pBdr>
          <w:left w:val="single" w:color="2E74B5" w:sz="18" w:space="12"/>
        </w:pBdr>
        <w:spacing w:after="60" w:before="60"/>
        <w:ind w:left="420"/>
      </w:pPr>
      <w:r>
        <w:rPr>
          <w:color w:val="1F3864"/>
        </w:rPr>
        <w:t xml:space="preserve">"Straight answer? I don't know yet. I have an instinct, not a recommendation, and getting from one to the other is what this call is for.</w:t>
      </w:r>
    </w:p>
    <w:p>
      <w:pPr>
        <w:pBdr>
          <w:left w:val="single" w:color="2E74B5" w:sz="18" w:space="12"/>
        </w:pBdr>
        <w:spacing w:after="60" w:before="60"/>
        <w:ind w:left="420"/>
      </w:pPr>
      <w:r>
        <w:rPr>
          <w:color w:val="1F3864"/>
        </w:rPr>
        <w:t xml:space="preserve">The instinct: your buyers are a fairly small, very specific group. Building owners, asset managers, property managers, mostly in the US. So the first thing I'd look at isn't a logo on a car. It's the room at the three US races, where you can host those people, plus a story about access and trust that only you can tell. Maybe a right-sized deal with a driver or a team later, if it earns it.</w:t>
      </w:r>
    </w:p>
    <w:p>
      <w:pPr>
        <w:pBdr>
          <w:left w:val="single" w:color="2E74B5" w:sz="18" w:space="12"/>
        </w:pBdr>
        <w:spacing w:after="60" w:before="60"/>
        <w:ind w:left="420"/>
      </w:pPr>
      <w:r>
        <w:rPr>
          <w:color w:val="1F3864"/>
        </w:rPr>
        <w:t xml:space="preserve">But that's desk research talking. Tell me about Kastle, and by the end of the call I'll have a much better answer. And if the real answer is 'not yet', I'll say that too."</w:t>
      </w:r>
    </w:p>
    <w:p>
      <w:pPr>
        <w:spacing w:after="80" w:before="80"/>
      </w:pPr>
      <w:r>
        <w:rPr>
          <w:i/>
          <w:iCs/>
          <w:color w:val="7F7F7F"/>
        </w:rPr>
        <w:t xml:space="preserve">[Otherwise: they talk. Listen, take notes. When they wind down, bridge with the playback:]</w:t>
      </w:r>
    </w:p>
    <w:p>
      <w:pPr>
        <w:pBdr>
          <w:left w:val="single" w:color="2E74B5" w:sz="18" w:space="12"/>
        </w:pBdr>
        <w:spacing w:after="60" w:before="60"/>
        <w:ind w:left="420"/>
      </w:pPr>
      <w:r>
        <w:rPr>
          <w:color w:val="1F3864"/>
        </w:rPr>
        <w:t xml:space="preserve">"Really useful, thank you. Let me play back what we'd seen from the outside, and you tell me where we're wrong.</w:t>
      </w:r>
    </w:p>
    <w:p>
      <w:pPr>
        <w:pBdr>
          <w:left w:val="single" w:color="2E74B5" w:sz="18" w:space="12"/>
        </w:pBdr>
        <w:spacing w:after="60" w:before="60"/>
        <w:ind w:left="420"/>
      </w:pPr>
      <w:r>
        <w:rPr>
          <w:color w:val="1F3864"/>
        </w:rPr>
        <w:t xml:space="preserve">Kastle runs the security of buildings as a service: access, video, visitors, parking, monitored around the clock. Offices first, and a growing apartment business. You say more than 3,600 properties across the US and Australia. Last year you took a majority stake in i2G to go after data centers and other high-security sites. In March you were first, by your own announcement, to put the new Aliro credential in Apple, Google and Samsung wallets. And this summer you hired five senior leaders to go after bigger portfolios and enterprises that want one partner instead of five vendors. Plus the Barometer, which is how most people outside security know your name.</w:t>
      </w:r>
    </w:p>
    <w:p>
      <w:pPr>
        <w:pBdr>
          <w:left w:val="single" w:color="2E74B5" w:sz="18" w:space="12"/>
        </w:pBdr>
        <w:spacing w:after="60" w:before="60"/>
        <w:ind w:left="420"/>
      </w:pPr>
      <w:r>
        <w:rPr>
          <w:color w:val="1F3864"/>
        </w:rPr>
        <w:t xml:space="preserve">Did we get it roughly right?"</w:t>
      </w:r>
    </w:p>
    <w:p>
      <w:pPr>
        <w:spacing w:after="80" w:before="80"/>
      </w:pPr>
      <w:r>
        <w:rPr>
          <w:i/>
          <w:iCs/>
          <w:color w:val="7F7F7F"/>
        </w:rPr>
        <w:t xml:space="preserve">[Their correction is discovery gold. Then:]</w:t>
      </w:r>
    </w:p>
    <w:p>
      <w:pPr>
        <w:pBdr>
          <w:left w:val="single" w:color="2E74B5" w:sz="18" w:space="12"/>
        </w:pBdr>
        <w:spacing w:after="60" w:before="60"/>
        <w:ind w:left="420"/>
      </w:pPr>
      <w:r>
        <w:rPr>
          <w:color w:val="1F3864"/>
        </w:rPr>
        <w:t xml:space="preserve">"And before my questions: how much do you follow Formula 1, if at all? Has Kastle done anything in sport before?"</w:t>
      </w:r>
    </w:p>
    <w:p>
      <w:pPr>
        <w:spacing w:after="80" w:before="80"/>
      </w:pPr>
      <w:r>
        <w:rPr>
          <w:i/>
          <w:iCs/>
          <w:color w:val="7F7F7F"/>
        </w:rPr>
        <w:t xml:space="preserve">[If they mention Mark Ein's sports interests, acknowledge it simply: they know sport from the inside, so skip the basics. Their answer sets the depth for Part 4. If they barely know F1, give 4.1 and 4.2 real time. If they're fans, compress.]</w:t>
      </w:r>
    </w:p>
    <w:p>
      <w:pPr>
        <w:pBdr>
          <w:bottom w:val="single" w:color="BFBFBF" w:sz="6" w:space="1"/>
        </w:pBdr>
        <w:spacing w:after="120" w:before="120"/>
      </w:pPr>
    </w:p>
    <w:p>
      <w:pPr>
        <w:pStyle w:val="Heading1"/>
        <w:spacing w:after="120" w:before="240"/>
      </w:pPr>
      <w:r>
        <w:rPr>
          <w:b/>
          <w:bCs/>
          <w:color w:val="2E74B5"/>
          <w:sz w:val="30"/>
          <w:szCs w:val="30"/>
        </w:rPr>
        <w:t xml:space="preserve">Part 3: The smart questions (12 to 15 minutes)</w:t>
      </w:r>
    </w:p>
    <w:p>
      <w:pPr>
        <w:spacing w:after="80" w:before="80"/>
      </w:pPr>
      <w:r>
        <w:rPr>
          <w:i/>
          <w:iCs/>
          <w:color w:val="7F7F7F"/>
        </w:rPr>
        <w:t xml:space="preserve">[Conversation starters, not a form. Ask one, stay quiet, follow what they give you. Their answers become the brief.]</w:t>
      </w:r>
    </w:p>
    <w:p>
      <w:pPr>
        <w:spacing w:after="80" w:before="80"/>
      </w:pPr>
      <w:r>
        <w:rPr>
          <w:b/>
          <w:bCs/>
        </w:rPr>
        <w:t xml:space="preserve">Open the story</w:t>
      </w:r>
    </w:p>
    <w:p>
      <w:pPr>
        <w:pStyle w:val="ListParagraph"/>
        <w:numPr>
          <w:ilvl w:val="0"/>
          <w:numId w:val="1"/>
        </w:numPr>
        <w:spacing w:after="40" w:before="40"/>
      </w:pPr>
      <w:r>
        <w:t xml:space="preserve">"Tell me where Kastle is right now, in your own words. What's going well, and what's the next hill to climb?"</w:t>
      </w:r>
    </w:p>
    <w:p>
      <w:pPr>
        <w:pStyle w:val="ListParagraph"/>
        <w:numPr>
          <w:ilvl w:val="0"/>
          <w:numId w:val="1"/>
        </w:numPr>
        <w:spacing w:after="40" w:before="40"/>
      </w:pPr>
      <w:r>
        <w:t xml:space="preserve">"What are the key focus areas for the next twelve months? What comes up in every leadership meeting?"</w:t>
      </w:r>
    </w:p>
    <w:p>
      <w:pPr>
        <w:spacing w:after="80" w:before="80"/>
      </w:pPr>
      <w:r>
        <w:rPr>
          <w:b/>
          <w:bCs/>
        </w:rPr>
        <w:t xml:space="preserve">The direction, and where this could play a role</w:t>
      </w:r>
    </w:p>
    <w:p>
      <w:pPr>
        <w:pStyle w:val="ListParagraph"/>
        <w:numPr>
          <w:ilvl w:val="0"/>
          <w:numId w:val="1"/>
        </w:numPr>
        <w:spacing w:after="40" w:before="40"/>
      </w:pPr>
      <w:r>
        <w:t xml:space="preserve">"How do you see something like Formula 1, or sport at all, maybe playing a role in where the brand is headed? A rough first instinct is fine; there's no wrong answer."</w:t>
      </w:r>
    </w:p>
    <w:p>
      <w:pPr>
        <w:pStyle w:val="ListParagraph"/>
        <w:numPr>
          <w:ilvl w:val="0"/>
          <w:numId w:val="1"/>
        </w:numPr>
        <w:spacing w:after="40" w:before="40"/>
      </w:pPr>
      <w:r>
        <w:t xml:space="preserve">"And as a business, where could you imagine it adding value: bigger portfolio deals, the brand story, your customers' tenants, hiring?"</w:t>
      </w:r>
    </w:p>
    <w:p>
      <w:pPr>
        <w:spacing w:after="80" w:before="80"/>
      </w:pPr>
      <w:r>
        <w:rPr>
          <w:b/>
          <w:bCs/>
        </w:rPr>
        <w:t xml:space="preserve">The enterprise push</w:t>
      </w:r>
    </w:p>
    <w:p>
      <w:pPr>
        <w:pStyle w:val="ListParagraph"/>
        <w:numPr>
          <w:ilvl w:val="0"/>
          <w:numId w:val="1"/>
        </w:numPr>
        <w:spacing w:after="40" w:before="40"/>
      </w:pPr>
      <w:r>
        <w:t xml:space="preserve">"Haniel said customers want one phone call to take care of all of it. When a big owner decides to consolidate, who makes that call: the property manager, the asset manager, the CFO? And what tips it your way?"</w:t>
      </w:r>
    </w:p>
    <w:p>
      <w:pPr>
        <w:pStyle w:val="ListParagraph"/>
        <w:numPr>
          <w:ilvl w:val="0"/>
          <w:numId w:val="1"/>
        </w:numPr>
        <w:spacing w:after="40" w:before="40"/>
      </w:pPr>
      <w:r>
        <w:t xml:space="preserve">"Is the hardest part of that sale being known by the right person, or being trusted by them?"</w:t>
      </w:r>
    </w:p>
    <w:p>
      <w:pPr>
        <w:spacing w:after="80" w:before="80"/>
      </w:pPr>
      <w:r>
        <w:rPr>
          <w:b/>
          <w:bCs/>
        </w:rPr>
        <w:t xml:space="preserve">The end goal</w:t>
      </w:r>
    </w:p>
    <w:p>
      <w:pPr>
        <w:pStyle w:val="ListParagraph"/>
        <w:numPr>
          <w:ilvl w:val="0"/>
          <w:numId w:val="1"/>
        </w:numPr>
        <w:spacing w:after="40" w:before="40"/>
      </w:pPr>
      <w:r>
        <w:t xml:space="preserve">"Zooming out: if everything goes right over the next three years, what does Kastle look like?"</w:t>
      </w:r>
    </w:p>
    <w:p>
      <w:pPr>
        <w:pStyle w:val="ListParagraph"/>
        <w:numPr>
          <w:ilvl w:val="0"/>
          <w:numId w:val="1"/>
        </w:numPr>
        <w:spacing w:after="40" w:before="40"/>
      </w:pPr>
      <w:r>
        <w:t xml:space="preserve">"And the other side: what would make a partnership like this a failure in your eyes? That answer usually tells us more than the first one."</w:t>
      </w:r>
    </w:p>
    <w:p>
      <w:pPr>
        <w:spacing w:after="80" w:before="80"/>
      </w:pPr>
      <w:r>
        <w:rPr>
          <w:b/>
          <w:bCs/>
        </w:rPr>
        <w:t xml:space="preserve">Evaluation and success</w:t>
      </w:r>
    </w:p>
    <w:p>
      <w:pPr>
        <w:pStyle w:val="ListParagraph"/>
        <w:numPr>
          <w:ilvl w:val="0"/>
          <w:numId w:val="1"/>
        </w:numPr>
        <w:spacing w:after="40" w:before="40"/>
      </w:pPr>
      <w:r>
        <w:t xml:space="preserve">"If you ever did something like this, on what basis would it be judged internally, and by whom?"</w:t>
      </w:r>
    </w:p>
    <w:p>
      <w:pPr>
        <w:pStyle w:val="ListParagraph"/>
        <w:numPr>
          <w:ilvl w:val="0"/>
          <w:numId w:val="1"/>
        </w:numPr>
        <w:spacing w:after="40" w:before="40"/>
      </w:pPr>
      <w:r>
        <w:t xml:space="preserve">"What would a partnership of this size need to deliver for you to call it a success after year one?"</w:t>
      </w:r>
    </w:p>
    <w:p>
      <w:pPr>
        <w:spacing w:after="80" w:before="80"/>
      </w:pPr>
      <w:r>
        <w:rPr>
          <w:b/>
          <w:bCs/>
        </w:rPr>
        <w:t xml:space="preserve">Customers and buyers</w:t>
      </w:r>
    </w:p>
    <w:p>
      <w:pPr>
        <w:pStyle w:val="ListParagraph"/>
        <w:numPr>
          <w:ilvl w:val="0"/>
          <w:numId w:val="1"/>
        </w:numPr>
        <w:spacing w:after="40" w:before="40"/>
      </w:pPr>
      <w:r>
        <w:t xml:space="preserve">"Where's the growth coming from: Class A office, apartments, enterprise campuses, data centers through i2G?"</w:t>
      </w:r>
    </w:p>
    <w:p>
      <w:pPr>
        <w:pStyle w:val="ListParagraph"/>
        <w:numPr>
          <w:ilvl w:val="0"/>
          <w:numId w:val="1"/>
        </w:numPr>
        <w:spacing w:after="40" w:before="40"/>
      </w:pPr>
      <w:r>
        <w:t xml:space="preserve">"Are there named owners or portfolios you'd build a program around? If there's a list of twenty you'd love to sit next to, that steers everything we do."</w:t>
      </w:r>
    </w:p>
    <w:p>
      <w:pPr>
        <w:spacing w:after="80" w:before="80"/>
      </w:pPr>
      <w:r>
        <w:rPr>
          <w:b/>
          <w:bCs/>
        </w:rPr>
        <w:t xml:space="preserve">Markets</w:t>
      </w:r>
    </w:p>
    <w:p>
      <w:pPr>
        <w:pStyle w:val="ListParagraph"/>
        <w:numPr>
          <w:ilvl w:val="0"/>
          <w:numId w:val="1"/>
        </w:numPr>
        <w:spacing w:after="40" w:before="40"/>
      </w:pPr>
      <w:r>
        <w:t xml:space="preserve">"Is this a US story, or does Australia come into it? And which metros matter most? The three US races sit in very different markets."</w:t>
      </w:r>
    </w:p>
    <w:p>
      <w:pPr>
        <w:spacing w:after="80" w:before="80"/>
      </w:pPr>
      <w:r>
        <w:rPr>
          <w:b/>
          <w:bCs/>
        </w:rPr>
        <w:t xml:space="preserve">Brand and marketing today</w:t>
      </w:r>
    </w:p>
    <w:p>
      <w:pPr>
        <w:pStyle w:val="ListParagraph"/>
        <w:numPr>
          <w:ilvl w:val="0"/>
          <w:numId w:val="1"/>
        </w:numPr>
        <w:spacing w:after="40" w:before="40"/>
      </w:pPr>
      <w:r>
        <w:t xml:space="preserve">"The Barometer gave Kastle a voice most security companies don't have. What does marketing focus on beyond that, and what's working?"</w:t>
      </w:r>
    </w:p>
    <w:p>
      <w:pPr>
        <w:pStyle w:val="ListParagraph"/>
        <w:numPr>
          <w:ilvl w:val="0"/>
          <w:numId w:val="1"/>
        </w:numPr>
        <w:spacing w:after="40" w:before="40"/>
      </w:pPr>
      <w:r>
        <w:t xml:space="preserve">"Is the bigger job right now top of the funnel or bottom of the funnel: being known by owners who've never heard of you, or winning and expanding the portfolios already in play?"</w:t>
      </w:r>
    </w:p>
    <w:p>
      <w:pPr>
        <w:spacing w:after="80" w:before="80"/>
      </w:pPr>
      <w:r>
        <w:rPr>
          <w:b/>
          <w:bCs/>
        </w:rPr>
        <w:t xml:space="preserve">Budget and timing</w:t>
      </w:r>
    </w:p>
    <w:p>
      <w:pPr>
        <w:pStyle w:val="ListParagraph"/>
        <w:numPr>
          <w:ilvl w:val="0"/>
          <w:numId w:val="1"/>
        </w:numPr>
        <w:spacing w:after="40" w:before="40"/>
      </w:pPr>
      <w:r>
        <w:t xml:space="preserve">"The unromantic question: is there a budget range in mind for something like this? I ask early because it decides which doors we even look at, and it saves us both time."</w:t>
      </w:r>
    </w:p>
    <w:p>
      <w:pPr>
        <w:pStyle w:val="ListParagraph"/>
        <w:numPr>
          <w:ilvl w:val="0"/>
          <w:numId w:val="1"/>
        </w:numPr>
        <w:spacing w:after="40" w:before="40"/>
      </w:pPr>
      <w:r>
        <w:t xml:space="preserve">"And timing: is this a now conversation or a next-year conversation? Both are fine; they just change what we bring back."</w:t>
      </w:r>
    </w:p>
    <w:p>
      <w:pPr>
        <w:spacing w:after="80" w:before="80"/>
      </w:pPr>
      <w:r>
        <w:rPr>
          <w:b/>
          <w:bCs/>
        </w:rPr>
        <w:t xml:space="preserve">Decision process</w:t>
      </w:r>
    </w:p>
    <w:p>
      <w:pPr>
        <w:pStyle w:val="ListParagraph"/>
        <w:numPr>
          <w:ilvl w:val="0"/>
          <w:numId w:val="1"/>
        </w:numPr>
        <w:spacing w:after="40" w:before="40"/>
      </w:pPr>
      <w:r>
        <w:t xml:space="preserve">"Apart from you, who'd be part of this decision? Haniel, Mark as chairman, the new leadership team?"</w:t>
      </w:r>
    </w:p>
    <w:p>
      <w:pPr>
        <w:spacing w:after="80" w:before="80"/>
      </w:pPr>
      <w:r>
        <w:rPr>
          <w:b/>
          <w:bCs/>
        </w:rPr>
        <w:t xml:space="preserve">Hospitality</w:t>
      </w:r>
    </w:p>
    <w:p>
      <w:pPr>
        <w:pStyle w:val="ListParagraph"/>
        <w:numPr>
          <w:ilvl w:val="0"/>
          <w:numId w:val="1"/>
        </w:numPr>
        <w:spacing w:after="40" w:before="40"/>
      </w:pPr>
      <w:r>
        <w:t xml:space="preserve">"Last one, my favorite. If I gave you a paddock weekend tomorrow, who would you bring, and why those people? That answer usually tells me what a partnership is really for."</w:t>
      </w:r>
    </w:p>
    <w:p>
      <w:pPr>
        <w:spacing w:after="80" w:before="80"/>
      </w:pPr>
      <w:r>
        <w:rPr>
          <w:i/>
          <w:iCs/>
          <w:color w:val="7F7F7F"/>
        </w:rPr>
        <w:t xml:space="preserve">[If they hesitate on budget:]</w:t>
      </w:r>
    </w:p>
    <w:p>
      <w:pPr>
        <w:pBdr>
          <w:left w:val="single" w:color="2E74B5" w:sz="18" w:space="12"/>
        </w:pBdr>
        <w:spacing w:after="60" w:before="60"/>
        <w:ind w:left="420"/>
      </w:pPr>
      <w:r>
        <w:rPr>
          <w:color w:val="1F3864"/>
        </w:rPr>
        <w:t xml:space="preserve">"No problem, you don't need a number today. If we get to recommendations, you'll see options at different levels, including the smallest sensible ones, with what each level buys."</w:t>
      </w:r>
    </w:p>
    <w:p>
      <w:pPr>
        <w:pBdr>
          <w:bottom w:val="single" w:color="BFBFBF" w:sz="6" w:space="1"/>
        </w:pBdr>
        <w:spacing w:after="120" w:before="120"/>
      </w:pPr>
    </w:p>
    <w:p>
      <w:pPr>
        <w:pStyle w:val="Heading1"/>
        <w:spacing w:after="120" w:before="240"/>
      </w:pPr>
      <w:r>
        <w:rPr>
          <w:b/>
          <w:bCs/>
          <w:color w:val="2E74B5"/>
          <w:sz w:val="30"/>
          <w:szCs w:val="30"/>
        </w:rPr>
        <w:t xml:space="preserve">Part 4: How Formula 1 works, and where it could fit (8 to 10 minutes)</w:t>
      </w:r>
    </w:p>
    <w:p>
      <w:pPr>
        <w:spacing w:after="80" w:before="80"/>
      </w:pPr>
      <w:r>
        <w:rPr>
          <w:i/>
          <w:iCs/>
          <w:color w:val="7F7F7F"/>
        </w:rPr>
        <w:t xml:space="preserve">[Calibrate to their answer from Part 2. Practical room: keep it concrete, keep the global numbers light, lean on the US and the room. Invite questions: "Stop me anytime."]</w:t>
      </w:r>
    </w:p>
    <w:p>
      <w:pPr>
        <w:pStyle w:val="Heading2"/>
        <w:spacing w:after="100" w:before="200"/>
      </w:pPr>
      <w:r>
        <w:rPr>
          <w:b/>
          <w:bCs/>
          <w:color w:val="2E74B5"/>
          <w:sz w:val="25"/>
          <w:szCs w:val="25"/>
        </w:rPr>
        <w:t xml:space="preserve">4.1 The sport in thirty seconds</w:t>
      </w:r>
    </w:p>
    <w:p>
      <w:pPr>
        <w:pBdr>
          <w:left w:val="single" w:color="2E74B5" w:sz="18" w:space="12"/>
        </w:pBdr>
        <w:spacing w:after="60" w:before="60"/>
        <w:ind w:left="420"/>
      </w:pPr>
      <w:r>
        <w:rPr>
          <w:color w:val="1F3864"/>
        </w:rPr>
        <w:t xml:space="preserve">"Quick picture of how the sport is set up, because it explains a brand's options.</w:t>
      </w:r>
    </w:p>
    <w:p>
      <w:pPr>
        <w:pBdr>
          <w:left w:val="single" w:color="2E74B5" w:sz="18" w:space="12"/>
        </w:pBdr>
        <w:spacing w:after="60" w:before="60"/>
        <w:ind w:left="420"/>
      </w:pPr>
      <w:r>
        <w:rPr>
          <w:color w:val="1F3864"/>
        </w:rPr>
        <w:t xml:space="preserve">Formula 1 itself, the series, is owned by Liberty Media, an American media company: the calendar, the broadcasts, the races. The FIA writes the rules. And then eleven teams, including two American ones, Haas and Cadillac, each an independent business with its own partners.</w:t>
      </w:r>
    </w:p>
    <w:p>
      <w:pPr>
        <w:pBdr>
          <w:left w:val="single" w:color="2E74B5" w:sz="18" w:space="12"/>
        </w:pBdr>
        <w:spacing w:after="60" w:before="60"/>
        <w:ind w:left="420"/>
      </w:pPr>
      <w:r>
        <w:rPr>
          <w:color w:val="1F3864"/>
        </w:rPr>
        <w:t xml:space="preserve">So a brand can enter at three levels: the sport, a team, or a driver personally. They come in very different sizes, and for Kastle I'd be straight from the start: the interesting doors are the right-sized ones."</w:t>
      </w:r>
    </w:p>
    <w:p>
      <w:pPr>
        <w:pStyle w:val="Heading2"/>
        <w:spacing w:after="100" w:before="200"/>
      </w:pPr>
      <w:r>
        <w:rPr>
          <w:b/>
          <w:bCs/>
          <w:color w:val="2E74B5"/>
          <w:sz w:val="25"/>
          <w:szCs w:val="25"/>
        </w:rPr>
        <w:t xml:space="preserve">4.2 What a team partnership includes</w:t>
      </w:r>
    </w:p>
    <w:p>
      <w:pPr>
        <w:pBdr>
          <w:left w:val="single" w:color="2E74B5" w:sz="18" w:space="12"/>
        </w:pBdr>
        <w:spacing w:after="60" w:before="60"/>
        <w:ind w:left="420"/>
      </w:pPr>
      <w:r>
        <w:rPr>
          <w:color w:val="1F3864"/>
        </w:rPr>
        <w:t xml:space="preserve">"What do you get as a partner? Five parts, quickly.</w:t>
      </w:r>
    </w:p>
    <w:p>
      <w:pPr>
        <w:pBdr>
          <w:left w:val="single" w:color="2E74B5" w:sz="18" w:space="12"/>
        </w:pBdr>
        <w:spacing w:after="60" w:before="60"/>
        <w:ind w:left="420"/>
      </w:pPr>
      <w:r>
        <w:rPr>
          <w:b/>
          <w:bCs/>
          <w:color w:val="1F3864"/>
        </w:rPr>
        <w:t xml:space="preserve">Branding:</w:t>
      </w:r>
      <w:r>
        <w:rPr>
          <w:color w:val="1F3864"/>
        </w:rPr>
        <w:t xml:space="preserve"> your name on the car, the suits, the garage, around 24 weekends a year, 1.8 billion total audience last season.</w:t>
      </w:r>
    </w:p>
    <w:p>
      <w:pPr>
        <w:pBdr>
          <w:left w:val="single" w:color="2E74B5" w:sz="18" w:space="12"/>
        </w:pBdr>
        <w:spacing w:after="60" w:before="60"/>
        <w:ind w:left="420"/>
      </w:pPr>
      <w:r>
        <w:rPr>
          <w:b/>
          <w:bCs/>
          <w:color w:val="1F3864"/>
        </w:rPr>
        <w:t xml:space="preserve">The official title:</w:t>
      </w:r>
      <w:r>
        <w:rPr>
          <w:color w:val="1F3864"/>
        </w:rPr>
        <w:t xml:space="preserve"> Official Something Partner of the team, usable in all your own marketing and every sales conversation.</w:t>
      </w:r>
    </w:p>
    <w:p>
      <w:pPr>
        <w:pBdr>
          <w:left w:val="single" w:color="2E74B5" w:sz="18" w:space="12"/>
        </w:pBdr>
        <w:spacing w:after="60" w:before="60"/>
        <w:ind w:left="420"/>
      </w:pPr>
      <w:r>
        <w:rPr>
          <w:b/>
          <w:bCs/>
          <w:color w:val="1F3864"/>
        </w:rPr>
        <w:t xml:space="preserve">Hospitality:</w:t>
      </w:r>
      <w:r>
        <w:rPr>
          <w:color w:val="1F3864"/>
        </w:rPr>
        <w:t xml:space="preserve"> paddock access and the Paddock Club, where 66% of guests are senior executives. One detail people miss: passes work all three days, so seven passes can host twenty different guests in a weekend.</w:t>
      </w:r>
    </w:p>
    <w:p>
      <w:pPr>
        <w:pBdr>
          <w:left w:val="single" w:color="2E74B5" w:sz="18" w:space="12"/>
        </w:pBdr>
        <w:spacing w:after="60" w:before="60"/>
        <w:ind w:left="420"/>
      </w:pPr>
      <w:r>
        <w:rPr>
          <w:b/>
          <w:bCs/>
          <w:color w:val="1F3864"/>
        </w:rPr>
        <w:t xml:space="preserve">Content:</w:t>
      </w:r>
      <w:r>
        <w:rPr>
          <w:color w:val="1F3864"/>
        </w:rPr>
        <w:t xml:space="preserve"> access to the team's channels and drivers. This is the number one sport in the world for social engagement, 2.2 billion engagements, ahead of the NBA.</w:t>
      </w:r>
    </w:p>
    <w:p>
      <w:pPr>
        <w:pBdr>
          <w:left w:val="single" w:color="2E74B5" w:sz="18" w:space="12"/>
        </w:pBdr>
        <w:spacing w:after="60" w:before="60"/>
        <w:ind w:left="420"/>
      </w:pPr>
      <w:r>
        <w:rPr>
          <w:b/>
          <w:bCs/>
          <w:color w:val="1F3864"/>
        </w:rPr>
        <w:t xml:space="preserve">People:</w:t>
      </w:r>
      <w:r>
        <w:rPr>
          <w:color w:val="1F3864"/>
        </w:rPr>
        <w:t xml:space="preserve"> driver appearances, filming days, hot laps for your top customers.</w:t>
      </w:r>
    </w:p>
    <w:p>
      <w:pPr>
        <w:pBdr>
          <w:left w:val="single" w:color="2E74B5" w:sz="18" w:space="12"/>
        </w:pBdr>
        <w:spacing w:after="60" w:before="60"/>
        <w:ind w:left="420"/>
      </w:pPr>
      <w:r>
        <w:rPr>
          <w:color w:val="1F3864"/>
        </w:rPr>
        <w:t xml:space="preserve">And around it all, the business platform: 25-plus partners per team, 350-plus across the grid. That room is a market in itself."</w:t>
      </w:r>
    </w:p>
    <w:p>
      <w:pPr>
        <w:pStyle w:val="Heading2"/>
        <w:spacing w:after="100" w:before="200"/>
      </w:pPr>
      <w:r>
        <w:rPr>
          <w:b/>
          <w:bCs/>
          <w:color w:val="2E74B5"/>
          <w:sz w:val="25"/>
          <w:szCs w:val="25"/>
        </w:rPr>
        <w:t xml:space="preserve">4.3 The audience</w:t>
      </w:r>
    </w:p>
    <w:p>
      <w:pPr>
        <w:spacing w:after="80" w:before="80"/>
      </w:pPr>
      <w:r>
        <w:rPr>
          <w:i/>
          <w:iCs/>
          <w:color w:val="7F7F7F"/>
        </w:rPr>
        <w:t xml:space="preserve">[Two groups for Kastle: the people who sign, and the people who carry the badge. Keep the global numbers short; the US is the point.]</w:t>
      </w:r>
    </w:p>
    <w:p>
      <w:pPr>
        <w:pBdr>
          <w:left w:val="single" w:color="2E74B5" w:sz="18" w:space="12"/>
        </w:pBdr>
        <w:spacing w:after="60" w:before="60"/>
        <w:ind w:left="420"/>
      </w:pPr>
      <w:r>
        <w:rPr>
          <w:color w:val="1F3864"/>
        </w:rPr>
        <w:t xml:space="preserve">"Who you reach. For Kastle I'd be precise, because you don't need the whole world.</w:t>
      </w:r>
    </w:p>
    <w:p>
      <w:pPr>
        <w:pBdr>
          <w:left w:val="single" w:color="2E74B5" w:sz="18" w:space="12"/>
        </w:pBdr>
        <w:spacing w:after="60" w:before="60"/>
        <w:ind w:left="420"/>
      </w:pPr>
      <w:r>
        <w:rPr>
          <w:b/>
          <w:bCs/>
          <w:color w:val="1F3864"/>
        </w:rPr>
        <w:t xml:space="preserve">The people who sign.</w:t>
      </w:r>
      <w:r>
        <w:rPr>
          <w:color w:val="1F3864"/>
        </w:rPr>
        <w:t xml:space="preserve"> Formula 1 has the highest concentration of business decision makers in sport, index 160 against 100 for the general population. In the Paddock Club, two thirds are senior executives. That's the profile of the people who sign for you: owners, asset managers, CFOs. And with hospitality rights you don't hope they show up; you invite the ones you want.</w:t>
      </w:r>
    </w:p>
    <w:p>
      <w:pPr>
        <w:pBdr>
          <w:left w:val="single" w:color="2E74B5" w:sz="18" w:space="12"/>
        </w:pBdr>
        <w:spacing w:after="60" w:before="60"/>
        <w:ind w:left="420"/>
      </w:pPr>
      <w:r>
        <w:rPr>
          <w:b/>
          <w:bCs/>
          <w:color w:val="1F3864"/>
        </w:rPr>
        <w:t xml:space="preserve">The people who carry the badge.</w:t>
      </w:r>
      <w:r>
        <w:rPr>
          <w:color w:val="1F3864"/>
        </w:rPr>
        <w:t xml:space="preserve"> The fans skew young and well-off: 43% under 35, number one in sport for buying premium, and joint number one for high income. That's the tenant your customers are fighting for, the one they want back in the office and signing the lease on the nicer apartment.</w:t>
      </w:r>
    </w:p>
    <w:p>
      <w:pPr>
        <w:pBdr>
          <w:left w:val="single" w:color="2E74B5" w:sz="18" w:space="12"/>
        </w:pBdr>
        <w:spacing w:after="60" w:before="60"/>
        <w:ind w:left="420"/>
      </w:pPr>
      <w:r>
        <w:rPr>
          <w:b/>
          <w:bCs/>
          <w:color w:val="1F3864"/>
        </w:rPr>
        <w:t xml:space="preserve">The US, right now.</w:t>
      </w:r>
      <w:r>
        <w:rPr>
          <w:color w:val="1F3864"/>
        </w:rPr>
        <w:t xml:space="preserve"> Three US races, two American teams, Apple broadcasting, and US purchase consideration up 32%. Your home market is where this sport is moving fastest."</w:t>
      </w:r>
    </w:p>
    <w:p>
      <w:pPr>
        <w:pStyle w:val="Heading2"/>
        <w:spacing w:after="100" w:before="200"/>
      </w:pPr>
      <w:r>
        <w:rPr>
          <w:b/>
          <w:bCs/>
          <w:color w:val="2E74B5"/>
          <w:sz w:val="25"/>
          <w:szCs w:val="25"/>
        </w:rPr>
        <w:t xml:space="preserve">4.4 Why this could fit Kastle</w:t>
      </w:r>
    </w:p>
    <w:p>
      <w:pPr>
        <w:pBdr>
          <w:left w:val="single" w:color="2E74B5" w:sz="18" w:space="12"/>
        </w:pBdr>
        <w:spacing w:after="60" w:before="60"/>
        <w:ind w:left="420"/>
      </w:pPr>
      <w:r>
        <w:rPr>
          <w:color w:val="1F3864"/>
        </w:rPr>
        <w:t xml:space="preserve">"Why we thought this was worth a call. Three reasons, and you tell me if they hold.</w:t>
      </w:r>
    </w:p>
    <w:p>
      <w:pPr>
        <w:pBdr>
          <w:left w:val="single" w:color="2E74B5" w:sz="18" w:space="12"/>
        </w:pBdr>
        <w:spacing w:after="60" w:before="60"/>
        <w:ind w:left="420"/>
      </w:pPr>
      <w:r>
        <w:rPr>
          <w:b/>
          <w:bCs/>
          <w:color w:val="1F3864"/>
        </w:rPr>
        <w:t xml:space="preserve">One, the paddock is your product at full speed.</w:t>
      </w:r>
      <w:r>
        <w:rPr>
          <w:color w:val="1F3864"/>
        </w:rPr>
        <w:t xml:space="preserve"> Every person there wears a pass. Every pass opens some doors and not others. Guests, crews, media, drivers, all moving through the same tight space, and it has to just work. That's the job you do for an office tower every day. You wouldn't be borrowing a story; you'd be pointing at the most famous example of your own.</w:t>
      </w:r>
    </w:p>
    <w:p>
      <w:pPr>
        <w:pBdr>
          <w:left w:val="single" w:color="2E74B5" w:sz="18" w:space="12"/>
        </w:pBdr>
        <w:spacing w:after="60" w:before="60"/>
        <w:ind w:left="420"/>
      </w:pPr>
      <w:r>
        <w:rPr>
          <w:b/>
          <w:bCs/>
          <w:color w:val="1F3864"/>
        </w:rPr>
        <w:t xml:space="preserve">Two, the room is your buyer list.</w:t>
      </w:r>
      <w:r>
        <w:rPr>
          <w:color w:val="1F3864"/>
        </w:rPr>
        <w:t xml:space="preserve"> Your buyers are a small, specific group, and this sport puts people like them in one place three times a year in the US. Seven passes can host twenty of them in a weekend. A season of hosting the right owners can do more than a year of trade shows.</w:t>
      </w:r>
    </w:p>
    <w:p>
      <w:pPr>
        <w:pBdr>
          <w:left w:val="single" w:color="2E74B5" w:sz="18" w:space="12"/>
        </w:pBdr>
        <w:spacing w:after="60" w:before="60"/>
        <w:ind w:left="420"/>
      </w:pPr>
      <w:r>
        <w:rPr>
          <w:b/>
          <w:bCs/>
          <w:color w:val="1F3864"/>
        </w:rPr>
        <w:t xml:space="preserve">Three, the trust moment.</w:t>
      </w:r>
      <w:r>
        <w:rPr>
          <w:color w:val="1F3864"/>
        </w:rPr>
        <w:t xml:space="preserve"> Haniel put it well: the question your buyers ask now is 'who do I trust to run this for me?' When a big owner hands one company the keys to the whole portfolio, they pick the name they trust. Standing confidently on a serious stage, next to some of the biggest B2B names in the world, builds that trust quickly.</w:t>
      </w:r>
    </w:p>
    <w:p>
      <w:pPr>
        <w:pBdr>
          <w:left w:val="single" w:color="2E74B5" w:sz="18" w:space="12"/>
        </w:pBdr>
        <w:spacing w:after="60" w:before="60"/>
        <w:ind w:left="420"/>
      </w:pPr>
      <w:r>
        <w:rPr>
          <w:color w:val="1F3864"/>
        </w:rPr>
        <w:t xml:space="preserve">One honest note on size. Your buyers are mostly American and fairly few, so most of this sport's global reach is waste for you, and team seats are priced for that reach. Whatever we recommend will start with the room and the story, sized for Kastle. And if the honest answer is 'not yet', we'll say exactly that."</w:t>
      </w:r>
    </w:p>
    <w:p>
      <w:pPr>
        <w:pStyle w:val="Heading2"/>
        <w:spacing w:after="100" w:before="200"/>
      </w:pPr>
      <w:r>
        <w:rPr>
          <w:b/>
          <w:bCs/>
          <w:color w:val="2E74B5"/>
          <w:sz w:val="25"/>
          <w:szCs w:val="25"/>
        </w:rPr>
        <w:t xml:space="preserve">4.5 Three early sketches (ideas, not proposals)</w:t>
      </w:r>
    </w:p>
    <w:p>
      <w:pPr>
        <w:spacing w:after="80" w:before="80"/>
      </w:pPr>
      <w:r>
        <w:rPr>
          <w:i/>
          <w:iCs/>
          <w:color w:val="7F7F7F"/>
        </w:rPr>
        <w:t xml:space="preserve">[Offer as sketches; their reaction feeds the brief. Never imply Kastle runs any team's or venue's security.]</w:t>
      </w:r>
    </w:p>
    <w:p>
      <w:pPr>
        <w:pBdr>
          <w:left w:val="single" w:color="2E74B5" w:sz="18" w:space="12"/>
        </w:pBdr>
        <w:spacing w:after="60" w:before="60"/>
        <w:ind w:left="420"/>
      </w:pPr>
      <w:r>
        <w:rPr>
          <w:color w:val="1F3864"/>
        </w:rPr>
        <w:t xml:space="preserve">"To make it concrete, three sketches, all right-sized on purpose.</w:t>
      </w:r>
    </w:p>
    <w:p>
      <w:pPr>
        <w:pBdr>
          <w:left w:val="single" w:color="2E74B5" w:sz="18" w:space="12"/>
        </w:pBdr>
        <w:spacing w:after="60" w:before="60"/>
        <w:ind w:left="420"/>
      </w:pPr>
      <w:r>
        <w:rPr>
          <w:b/>
          <w:bCs/>
          <w:color w:val="1F3864"/>
        </w:rPr>
        <w:t xml:space="preserve">One, the owners' room.</w:t>
      </w:r>
      <w:r>
        <w:rPr>
          <w:color w:val="1F3864"/>
        </w:rPr>
        <w:t xml:space="preserve"> A sharp hospitality program at the three US races: the owners, asset managers and CFOs of the portfolios you want, a few at a time, hosted properly, with Haniel and the leadership in the room. Seven passes, twenty guests, no logo required. And the paddock does half the selling for you: your guests feel every door check.</w:t>
      </w:r>
    </w:p>
    <w:p>
      <w:pPr>
        <w:pBdr>
          <w:left w:val="single" w:color="2E74B5" w:sz="18" w:space="12"/>
        </w:pBdr>
        <w:spacing w:after="60" w:before="60"/>
        <w:ind w:left="420"/>
      </w:pPr>
      <w:r>
        <w:rPr>
          <w:b/>
          <w:bCs/>
          <w:color w:val="1F3864"/>
        </w:rPr>
        <w:t xml:space="preserve">Two, who gets in.</w:t>
      </w:r>
      <w:r>
        <w:rPr>
          <w:color w:val="1F3864"/>
        </w:rPr>
        <w:t xml:space="preserve"> A content series with a team or a driver on how a race weekend decides who goes where: passes, zones, guests, the garage. You'd be the expert voice explaining it, not the company running it. Nobody owns that story, and it explains your business to a CFO in two minutes. Whether a team would open that up is something we'd test.</w:t>
      </w:r>
    </w:p>
    <w:p>
      <w:pPr>
        <w:pBdr>
          <w:left w:val="single" w:color="2E74B5" w:sz="18" w:space="12"/>
        </w:pBdr>
        <w:spacing w:after="60" w:before="60"/>
        <w:ind w:left="420"/>
      </w:pPr>
      <w:r>
        <w:rPr>
          <w:b/>
          <w:bCs/>
          <w:color w:val="1F3864"/>
        </w:rPr>
        <w:t xml:space="preserve">Three, a reason to come in.</w:t>
      </w:r>
      <w:r>
        <w:rPr>
          <w:color w:val="1F3864"/>
        </w:rPr>
        <w:t xml:space="preserve"> If the brief earns it: a driver deal, or a right-sized seat with a team, maybe one of the American ones, where the real job is your customers' buildings. Driver visits, show cars, race-week events in the lobbies of Kastle buildings: a reason for tenants to come in, and a reason for landlords to call you first. Your own badge data could even tell them whether it worked. Driver deals sit below team prices; a team seat starts in the low single-digit millions, and only if the numbers work."</w:t>
      </w:r>
    </w:p>
    <w:p>
      <w:pPr>
        <w:spacing w:after="80" w:before="80"/>
      </w:pPr>
      <w:r>
        <w:rPr>
          <w:i/>
          <w:iCs/>
          <w:color w:val="7F7F7F"/>
        </w:rPr>
        <w:t xml:space="preserve">[Event and appearance rights vary by team and driver; don't promise specifics like show cars or race screenings before we check.]</w:t>
      </w:r>
    </w:p>
    <w:p>
      <w:pPr>
        <w:pBdr>
          <w:bottom w:val="single" w:color="BFBFBF" w:sz="6" w:space="1"/>
        </w:pBdr>
        <w:spacing w:after="120" w:before="120"/>
      </w:pPr>
    </w:p>
    <w:p>
      <w:pPr>
        <w:pStyle w:val="Heading1"/>
        <w:spacing w:after="120" w:before="240"/>
      </w:pPr>
      <w:r>
        <w:rPr>
          <w:b/>
          <w:bCs/>
          <w:color w:val="2E74B5"/>
          <w:sz w:val="30"/>
          <w:szCs w:val="30"/>
        </w:rPr>
        <w:t xml:space="preserve">Part 5: Questions they may ask. Prepared answers.</w:t>
      </w:r>
    </w:p>
    <w:p>
      <w:pPr>
        <w:spacing w:after="80" w:before="80"/>
      </w:pPr>
      <w:r>
        <w:rPr>
          <w:i/>
          <w:iCs/>
          <w:color w:val="7F7F7F"/>
        </w:rPr>
        <w:t xml:space="preserve">[Quick index. Jump from the outline sidebar.]</w:t>
      </w:r>
    </w:p>
    <w:p>
      <w:pPr>
        <w:pStyle w:val="ListParagraph"/>
        <w:numPr>
          <w:ilvl w:val="0"/>
          <w:numId w:val="1"/>
        </w:numPr>
        <w:spacing w:after="40" w:before="40"/>
      </w:pPr>
      <w:r>
        <w:t xml:space="preserve">Q1. What are comparable brands doing in F1, and why</w:t>
      </w:r>
    </w:p>
    <w:p>
      <w:pPr>
        <w:pStyle w:val="ListParagraph"/>
        <w:numPr>
          <w:ilvl w:val="0"/>
          <w:numId w:val="1"/>
        </w:numPr>
        <w:spacing w:after="40" w:before="40"/>
      </w:pPr>
      <w:r>
        <w:t xml:space="preserve">Q2. How do teams drive business introductions</w:t>
      </w:r>
    </w:p>
    <w:p>
      <w:pPr>
        <w:pStyle w:val="ListParagraph"/>
        <w:numPr>
          <w:ilvl w:val="0"/>
          <w:numId w:val="1"/>
        </w:numPr>
        <w:spacing w:after="40" w:before="40"/>
      </w:pPr>
      <w:r>
        <w:t xml:space="preserve">Q3. How is ROI measured</w:t>
      </w:r>
    </w:p>
    <w:p>
      <w:pPr>
        <w:pStyle w:val="ListParagraph"/>
        <w:numPr>
          <w:ilvl w:val="0"/>
          <w:numId w:val="1"/>
        </w:numPr>
        <w:spacing w:after="40" w:before="40"/>
      </w:pPr>
      <w:r>
        <w:t xml:space="preserve">Q4. Which entry would fit us</w:t>
      </w:r>
    </w:p>
    <w:p>
      <w:pPr>
        <w:pStyle w:val="ListParagraph"/>
        <w:numPr>
          <w:ilvl w:val="0"/>
          <w:numId w:val="1"/>
        </w:numPr>
        <w:spacing w:after="40" w:before="40"/>
      </w:pPr>
      <w:r>
        <w:t xml:space="preserve">Q5. What does it cost</w:t>
      </w:r>
    </w:p>
    <w:p>
      <w:pPr>
        <w:pStyle w:val="ListParagraph"/>
        <w:numPr>
          <w:ilvl w:val="0"/>
          <w:numId w:val="1"/>
        </w:numPr>
        <w:spacing w:after="40" w:before="40"/>
      </w:pPr>
      <w:r>
        <w:t xml:space="preserve">Q6. Why SPORTFIVE, why not go direct</w:t>
      </w:r>
    </w:p>
    <w:p>
      <w:pPr>
        <w:pStyle w:val="ListParagraph"/>
        <w:numPr>
          <w:ilvl w:val="0"/>
          <w:numId w:val="1"/>
        </w:numPr>
        <w:spacing w:after="40" w:before="40"/>
      </w:pPr>
      <w:r>
        <w:t xml:space="preserve">Q7. Are competitors already in</w:t>
      </w:r>
    </w:p>
    <w:p>
      <w:pPr>
        <w:pStyle w:val="ListParagraph"/>
        <w:numPr>
          <w:ilvl w:val="0"/>
          <w:numId w:val="1"/>
        </w:numPr>
        <w:spacing w:after="40" w:before="40"/>
      </w:pPr>
      <w:r>
        <w:t xml:space="preserve">Q8. Our buyers are a few thousand US landlords; why pay for a global sport</w:t>
      </w:r>
    </w:p>
    <w:p>
      <w:pPr>
        <w:pStyle w:val="Heading2"/>
        <w:spacing w:after="100" w:before="200"/>
      </w:pPr>
      <w:r>
        <w:rPr>
          <w:b/>
          <w:bCs/>
          <w:color w:val="2E74B5"/>
          <w:sz w:val="25"/>
          <w:szCs w:val="25"/>
        </w:rPr>
        <w:t xml:space="preserve">Q1. "What are comparable brands doing in Formula 1, and why are they using it?"</w:t>
      </w:r>
    </w:p>
    <w:p>
      <w:pPr>
        <w:pBdr>
          <w:left w:val="single" w:color="2E74B5" w:sz="18" w:space="12"/>
        </w:pBdr>
        <w:spacing w:after="60" w:before="60"/>
        <w:ind w:left="420"/>
      </w:pPr>
      <w:r>
        <w:rPr>
          <w:color w:val="1F3864"/>
        </w:rPr>
        <w:t xml:space="preserve">"There's a clear pattern, and it's mostly B2B.</w:t>
      </w:r>
    </w:p>
    <w:p>
      <w:pPr>
        <w:pBdr>
          <w:left w:val="single" w:color="2E74B5" w:sz="18" w:space="12"/>
        </w:pBdr>
        <w:spacing w:after="60" w:before="60"/>
        <w:ind w:left="420"/>
      </w:pPr>
      <w:r>
        <w:rPr>
          <w:color w:val="1F3864"/>
        </w:rPr>
        <w:t xml:space="preserve">The big business names moved in loudly: Atlassian took the title at Williams, Oracle's name is on Red Bull, HP's on Ferrari, Microsoft reportedly signed with Mercedes in January, and AWS has been the sport's official cloud provider since 2018. Services names like Cognizant, ServiceNow, NetApp and Tata Communications sit across the grid too.</w:t>
      </w:r>
    </w:p>
    <w:p>
      <w:pPr>
        <w:pBdr>
          <w:left w:val="single" w:color="2E74B5" w:sz="18" w:space="12"/>
        </w:pBdr>
        <w:spacing w:after="60" w:before="60"/>
        <w:ind w:left="420"/>
      </w:pPr>
      <w:r>
        <w:rPr>
          <w:color w:val="1F3864"/>
        </w:rPr>
        <w:t xml:space="preserve">Why do they do it? Three jobs, usually. Trust: standing next to serious engineering so big buyers take them seriously. The room: hosting the exact executives they sell to, race after race. And proof: working partnerships where the brand visibly does a job. The closest to your world is infrastructure: CommScope's RUCKUS brand provides the enterprise wireless that powers the Haas team's operations, with a live showcase in the garage. That's marketing you can demo.</w:t>
      </w:r>
    </w:p>
    <w:p>
      <w:pPr>
        <w:pBdr>
          <w:left w:val="single" w:color="2E74B5" w:sz="18" w:space="12"/>
        </w:pBdr>
        <w:spacing w:after="60" w:before="60"/>
        <w:ind w:left="420"/>
      </w:pPr>
      <w:r>
        <w:rPr>
          <w:color w:val="1F3864"/>
        </w:rPr>
        <w:t xml:space="preserve">And when the brief is right, it shows in revenue. Airwallex at McLaren grew revenue 50% year on year across EMEA and the Americas during the partnership, and UK revenue grew 57% from new customers."</w:t>
      </w:r>
    </w:p>
    <w:p>
      <w:pPr>
        <w:pStyle w:val="Heading2"/>
        <w:spacing w:after="100" w:before="200"/>
      </w:pPr>
      <w:r>
        <w:rPr>
          <w:b/>
          <w:bCs/>
          <w:color w:val="2E74B5"/>
          <w:sz w:val="25"/>
          <w:szCs w:val="25"/>
        </w:rPr>
        <w:t xml:space="preserve">Q2. "How do F1 teams drive introductions in business?"</w:t>
      </w:r>
    </w:p>
    <w:p>
      <w:pPr>
        <w:pBdr>
          <w:left w:val="single" w:color="2E74B5" w:sz="18" w:space="12"/>
        </w:pBdr>
        <w:spacing w:after="60" w:before="60"/>
        <w:ind w:left="420"/>
      </w:pPr>
      <w:r>
        <w:rPr>
          <w:color w:val="1F3864"/>
        </w:rPr>
        <w:t xml:space="preserve">"Very concretely. It's a managed process, not a cocktail party.</w:t>
      </w:r>
    </w:p>
    <w:p>
      <w:pPr>
        <w:pBdr>
          <w:left w:val="single" w:color="2E74B5" w:sz="18" w:space="12"/>
        </w:pBdr>
        <w:spacing w:after="60" w:before="60"/>
        <w:ind w:left="420"/>
      </w:pPr>
      <w:r>
        <w:rPr>
          <w:color w:val="1F3864"/>
        </w:rPr>
        <w:t xml:space="preserve">Every team runs a family of 25-plus partners, and the team's partnership department actively connects them: compliant introductions, partner summits, business forums on race weekends, private dinners. Add the hospitality rights, and you choose who sits at your table: your own target owners and operators, hosted at the race.</w:t>
      </w:r>
    </w:p>
    <w:p>
      <w:pPr>
        <w:pBdr>
          <w:left w:val="single" w:color="2E74B5" w:sz="18" w:space="12"/>
        </w:pBdr>
        <w:spacing w:after="60" w:before="60"/>
        <w:ind w:left="420"/>
      </w:pPr>
      <w:r>
        <w:rPr>
          <w:color w:val="1F3864"/>
        </w:rPr>
        <w:t xml:space="preserve">And for Kastle there's a second layer: those partner companies have offices, campuses and data centers too. That's a pipeline, not a billboard."</w:t>
      </w:r>
    </w:p>
    <w:p>
      <w:pPr>
        <w:pStyle w:val="Heading2"/>
        <w:spacing w:after="100" w:before="200"/>
      </w:pPr>
      <w:r>
        <w:rPr>
          <w:b/>
          <w:bCs/>
          <w:color w:val="2E74B5"/>
          <w:sz w:val="25"/>
          <w:szCs w:val="25"/>
        </w:rPr>
        <w:t xml:space="preserve">Q3. "How is ROI measured in Formula 1?"</w:t>
      </w:r>
    </w:p>
    <w:p>
      <w:pPr>
        <w:pBdr>
          <w:left w:val="single" w:color="2E74B5" w:sz="18" w:space="12"/>
        </w:pBdr>
        <w:spacing w:after="60" w:before="60"/>
        <w:ind w:left="420"/>
      </w:pPr>
      <w:r>
        <w:rPr>
          <w:color w:val="1F3864"/>
        </w:rPr>
        <w:t xml:space="preserve">"Four ways, and you agree the framework upfront.</w:t>
      </w:r>
    </w:p>
    <w:p>
      <w:pPr>
        <w:pBdr>
          <w:left w:val="single" w:color="2E74B5" w:sz="18" w:space="12"/>
        </w:pBdr>
        <w:spacing w:after="60" w:before="60"/>
        <w:ind w:left="420"/>
      </w:pPr>
      <w:r>
        <w:rPr>
          <w:b/>
          <w:bCs/>
          <w:color w:val="1F3864"/>
        </w:rPr>
        <w:t xml:space="preserve">Media value:</w:t>
      </w:r>
      <w:r>
        <w:rPr>
          <w:color w:val="1F3864"/>
        </w:rPr>
        <w:t xml:space="preserve"> independent firms like Nielsen track every second your brand appears, across TV and digital, and price it against your fee.</w:t>
      </w:r>
    </w:p>
    <w:p>
      <w:pPr>
        <w:pBdr>
          <w:left w:val="single" w:color="2E74B5" w:sz="18" w:space="12"/>
        </w:pBdr>
        <w:spacing w:after="60" w:before="60"/>
        <w:ind w:left="420"/>
      </w:pPr>
      <w:r>
        <w:rPr>
          <w:b/>
          <w:bCs/>
          <w:color w:val="1F3864"/>
        </w:rPr>
        <w:t xml:space="preserve">Brand tracking:</w:t>
      </w:r>
      <w:r>
        <w:rPr>
          <w:color w:val="1F3864"/>
        </w:rPr>
        <w:t xml:space="preserve"> awareness and trust, measured before and after, among the people you care about: owners, asset managers, property managers.</w:t>
      </w:r>
    </w:p>
    <w:p>
      <w:pPr>
        <w:pBdr>
          <w:left w:val="single" w:color="2E74B5" w:sz="18" w:space="12"/>
        </w:pBdr>
        <w:spacing w:after="60" w:before="60"/>
        <w:ind w:left="420"/>
      </w:pPr>
      <w:r>
        <w:rPr>
          <w:b/>
          <w:bCs/>
          <w:color w:val="1F3864"/>
        </w:rPr>
        <w:t xml:space="preserve">Business pipeline:</w:t>
      </w:r>
      <w:r>
        <w:rPr>
          <w:color w:val="1F3864"/>
        </w:rPr>
        <w:t xml:space="preserve"> introductions, meetings and portfolios signed through the platform. That's how Airwallex could point at 50% revenue growth during their McLaren years.</w:t>
      </w:r>
    </w:p>
    <w:p>
      <w:pPr>
        <w:pBdr>
          <w:left w:val="single" w:color="2E74B5" w:sz="18" w:space="12"/>
        </w:pBdr>
        <w:spacing w:after="60" w:before="60"/>
        <w:ind w:left="420"/>
      </w:pPr>
      <w:r>
        <w:rPr>
          <w:b/>
          <w:bCs/>
          <w:color w:val="1F3864"/>
        </w:rPr>
        <w:t xml:space="preserve">Content performance:</w:t>
      </w:r>
      <w:r>
        <w:rPr>
          <w:color w:val="1F3864"/>
        </w:rPr>
        <w:t xml:space="preserve"> reach and engagement on everything you build.</w:t>
      </w:r>
    </w:p>
    <w:p>
      <w:pPr>
        <w:pBdr>
          <w:left w:val="single" w:color="2E74B5" w:sz="18" w:space="12"/>
        </w:pBdr>
        <w:spacing w:after="60" w:before="60"/>
        <w:ind w:left="420"/>
      </w:pPr>
      <w:r>
        <w:rPr>
          <w:color w:val="1F3864"/>
        </w:rPr>
        <w:t xml:space="preserve">For Kastle I'd weight it hard to pipeline. If the job is bigger portfolio deals, we measure portfolio deals, not impressions."</w:t>
      </w:r>
    </w:p>
    <w:p>
      <w:pPr>
        <w:pStyle w:val="Heading2"/>
        <w:spacing w:after="100" w:before="200"/>
      </w:pPr>
      <w:r>
        <w:rPr>
          <w:b/>
          <w:bCs/>
          <w:color w:val="2E74B5"/>
          <w:sz w:val="25"/>
          <w:szCs w:val="25"/>
        </w:rPr>
        <w:t xml:space="preserve">Q4. "Which entry would fit us best?"</w:t>
      </w:r>
    </w:p>
    <w:p>
      <w:pPr>
        <w:pBdr>
          <w:left w:val="single" w:color="2E74B5" w:sz="18" w:space="12"/>
        </w:pBdr>
        <w:spacing w:after="60" w:before="60"/>
        <w:ind w:left="420"/>
      </w:pPr>
      <w:r>
        <w:rPr>
          <w:color w:val="1F3864"/>
        </w:rPr>
        <w:t xml:space="preserve">"Today, instinct only: the owners' room at the US races first, the access story as content, and maybe a driver or right-sized team deal later. I wouldn't respect you by pretending that's a recommendation.</w:t>
      </w:r>
    </w:p>
    <w:p>
      <w:pPr>
        <w:pBdr>
          <w:left w:val="single" w:color="2E74B5" w:sz="18" w:space="12"/>
        </w:pBdr>
        <w:spacing w:after="60" w:before="60"/>
        <w:ind w:left="420"/>
      </w:pPr>
      <w:r>
        <w:rPr>
          <w:color w:val="1F3864"/>
        </w:rPr>
        <w:t xml:space="preserve">The mapping after this call turns it into names, numbers and a sequence against your brief. And if the honest answer is that nothing fits Kastle right now, that's what we'll bring back."</w:t>
      </w:r>
    </w:p>
    <w:p>
      <w:pPr>
        <w:pStyle w:val="Heading2"/>
        <w:spacing w:after="100" w:before="200"/>
      </w:pPr>
      <w:r>
        <w:rPr>
          <w:b/>
          <w:bCs/>
          <w:color w:val="2E74B5"/>
          <w:sz w:val="25"/>
          <w:szCs w:val="25"/>
        </w:rPr>
        <w:t xml:space="preserve">Q5. "What does a partnership cost?"</w:t>
      </w:r>
    </w:p>
    <w:p>
      <w:pPr>
        <w:pBdr>
          <w:left w:val="single" w:color="2E74B5" w:sz="18" w:space="12"/>
        </w:pBdr>
        <w:spacing w:after="60" w:before="60"/>
        <w:ind w:left="420"/>
      </w:pPr>
      <w:r>
        <w:rPr>
          <w:color w:val="1F3864"/>
        </w:rPr>
        <w:t xml:space="preserve">"The price follows the rights. Rule of thumb: entry-level and supplier positions with a team start in the low single-digit millions a year, official partner tiers sit above that, and driver, content and pure hospitality programs sit below, some well below.</w:t>
      </w:r>
    </w:p>
    <w:p>
      <w:pPr>
        <w:pBdr>
          <w:left w:val="single" w:color="2E74B5" w:sz="18" w:space="12"/>
        </w:pBdr>
        <w:spacing w:after="60" w:before="60"/>
        <w:ind w:left="420"/>
      </w:pPr>
      <w:r>
        <w:rPr>
          <w:color w:val="1F3864"/>
        </w:rPr>
        <w:t xml:space="preserve">Why expensive? Eleven teams for the whole world, one seat per category, three-to-five-year deals. Scarcity.</w:t>
      </w:r>
    </w:p>
    <w:p>
      <w:pPr>
        <w:pBdr>
          <w:left w:val="single" w:color="2E74B5" w:sz="18" w:space="12"/>
        </w:pBdr>
        <w:spacing w:after="60" w:before="60"/>
        <w:ind w:left="420"/>
      </w:pPr>
      <w:r>
        <w:rPr>
          <w:color w:val="1F3864"/>
        </w:rPr>
        <w:t xml:space="preserve">For Kastle, the shapes I'd explore first live at the small end. And our advice is free either way: the rights holders pay our fee."</w:t>
      </w:r>
    </w:p>
    <w:p>
      <w:pPr>
        <w:pStyle w:val="Heading2"/>
        <w:spacing w:after="100" w:before="200"/>
      </w:pPr>
      <w:r>
        <w:rPr>
          <w:b/>
          <w:bCs/>
          <w:color w:val="2E74B5"/>
          <w:sz w:val="25"/>
          <w:szCs w:val="25"/>
        </w:rPr>
        <w:t xml:space="preserve">Q6. "Why work with SPORTFIVE? Could we not go to a team directly?"</w:t>
      </w:r>
    </w:p>
    <w:p>
      <w:pPr>
        <w:pBdr>
          <w:left w:val="single" w:color="2E74B5" w:sz="18" w:space="12"/>
        </w:pBdr>
        <w:spacing w:after="60" w:before="60"/>
        <w:ind w:left="420"/>
      </w:pPr>
      <w:r>
        <w:rPr>
          <w:color w:val="1F3864"/>
        </w:rPr>
        <w:t xml:space="preserve">"You could. Two reasons brands use us anyway.</w:t>
      </w:r>
    </w:p>
    <w:p>
      <w:pPr>
        <w:pBdr>
          <w:left w:val="single" w:color="2E74B5" w:sz="18" w:space="12"/>
        </w:pBdr>
        <w:spacing w:after="60" w:before="60"/>
        <w:ind w:left="420"/>
      </w:pPr>
      <w:r>
        <w:rPr>
          <w:color w:val="1F3864"/>
        </w:rPr>
        <w:t xml:space="preserve">One, information. A team sells you its own story; we put all eleven next to each other: inventory, pricing, appetite, and what each would mean for Kastle specifically. For more than twelve years we worked exclusively with Mercedes and Ferrari; we gave that up deliberately to sit on the brand's side, across the whole grid. The neutral seat is the product.</w:t>
      </w:r>
    </w:p>
    <w:p>
      <w:pPr>
        <w:pBdr>
          <w:left w:val="single" w:color="2E74B5" w:sz="18" w:space="12"/>
        </w:pBdr>
        <w:spacing w:after="60" w:before="60"/>
        <w:ind w:left="420"/>
      </w:pPr>
      <w:r>
        <w:rPr>
          <w:color w:val="1F3864"/>
        </w:rPr>
        <w:t xml:space="preserve">Two, process. We build the business case, benchmark the price and negotiate on your behalf, because we do it every week.</w:t>
      </w:r>
    </w:p>
    <w:p>
      <w:pPr>
        <w:pBdr>
          <w:left w:val="single" w:color="2E74B5" w:sz="18" w:space="12"/>
        </w:pBdr>
        <w:spacing w:after="60" w:before="60"/>
        <w:ind w:left="420"/>
      </w:pPr>
      <w:r>
        <w:rPr>
          <w:color w:val="1F3864"/>
        </w:rPr>
        <w:t xml:space="preserve">And since the rights holders pay our fee, it costs you nothing to use us. There's no version where you pay more."</w:t>
      </w:r>
    </w:p>
    <w:p>
      <w:pPr>
        <w:pStyle w:val="Heading2"/>
        <w:spacing w:after="100" w:before="200"/>
      </w:pPr>
      <w:r>
        <w:rPr>
          <w:b/>
          <w:bCs/>
          <w:color w:val="2E74B5"/>
          <w:sz w:val="25"/>
          <w:szCs w:val="25"/>
        </w:rPr>
        <w:t xml:space="preserve">Q7. "Are any of our competitors already in Formula 1?"</w:t>
      </w:r>
    </w:p>
    <w:p>
      <w:pPr>
        <w:pBdr>
          <w:left w:val="single" w:color="2E74B5" w:sz="18" w:space="12"/>
        </w:pBdr>
        <w:spacing w:after="60" w:before="60"/>
        <w:ind w:left="420"/>
      </w:pPr>
      <w:r>
        <w:rPr>
          <w:color w:val="1F3864"/>
        </w:rPr>
        <w:t xml:space="preserve">"Good question, and I won't wing it from memory. Security and building technology is a category plenty of brands play in around big sport, and this space moves fast, so you deserve the precise picture.</w:t>
      </w:r>
    </w:p>
    <w:p>
      <w:pPr>
        <w:pBdr>
          <w:left w:val="single" w:color="2E74B5" w:sz="18" w:space="12"/>
        </w:pBdr>
        <w:spacing w:after="60" w:before="60"/>
        <w:ind w:left="420"/>
      </w:pPr>
      <w:r>
        <w:rPr>
          <w:color w:val="1F3864"/>
        </w:rPr>
        <w:t xml:space="preserve">Mapping physical security, access control, building tech and property tech across all eleven teams and the series is part of the analysis after this call. You'd see who's in, who's out, and where the open positions are."</w:t>
      </w:r>
    </w:p>
    <w:p>
      <w:pPr>
        <w:pStyle w:val="Heading2"/>
        <w:spacing w:after="100" w:before="200"/>
      </w:pPr>
      <w:r>
        <w:rPr>
          <w:b/>
          <w:bCs/>
          <w:color w:val="2E74B5"/>
          <w:sz w:val="25"/>
          <w:szCs w:val="25"/>
        </w:rPr>
        <w:t xml:space="preserve">Q8. "Our buyers are a few thousand landlords and property managers, almost all in the US. Why would we pay for 827 million fans around the world?"</w:t>
      </w:r>
    </w:p>
    <w:p>
      <w:pPr>
        <w:pBdr>
          <w:left w:val="single" w:color="2E74B5" w:sz="18" w:space="12"/>
        </w:pBdr>
        <w:spacing w:after="60" w:before="60"/>
        <w:ind w:left="420"/>
      </w:pPr>
      <w:r>
        <w:rPr>
          <w:color w:val="1F3864"/>
        </w:rPr>
        <w:t xml:space="preserve">"Fair, and it's the right question. Most of those 827 million people will never buy security for a building. If anyone pitches you reach, you should end the call.</w:t>
      </w:r>
    </w:p>
    <w:p>
      <w:pPr>
        <w:pBdr>
          <w:left w:val="single" w:color="2E74B5" w:sz="18" w:space="12"/>
        </w:pBdr>
        <w:spacing w:after="60" w:before="60"/>
        <w:ind w:left="420"/>
      </w:pPr>
      <w:r>
        <w:rPr>
          <w:color w:val="1F3864"/>
        </w:rPr>
        <w:t xml:space="preserve">So don't buy reach. If this makes sense for Kastle at all, it's for three narrower things. The room: three US races where you host the owners, asset managers and CFOs you want, a few at a time, with seven passes covering twenty guests in a weekend. The story: a place where every pass decides which door opens is the easiest way I know to explain what you do to a CFO who's never thought about access control. And your customers: landlords are fighting to get people back into buildings, and an F1 moment in the lobby is a reason to come in.</w:t>
      </w:r>
    </w:p>
    <w:p>
      <w:pPr>
        <w:pBdr>
          <w:left w:val="single" w:color="2E74B5" w:sz="18" w:space="12"/>
        </w:pBdr>
        <w:spacing w:after="60" w:before="60"/>
        <w:ind w:left="420"/>
      </w:pPr>
      <w:r>
        <w:rPr>
          <w:color w:val="1F3864"/>
        </w:rPr>
        <w:t xml:space="preserve">All three live at the small end of the price list. And the test is simple: does it beat what the same money does at real estate conferences and your own events? If it doesn't, we'll say so, and we'll show you the numbers."</w:t>
      </w:r>
    </w:p>
    <w:p>
      <w:pPr>
        <w:pBdr>
          <w:bottom w:val="single" w:color="BFBFBF" w:sz="6" w:space="1"/>
        </w:pBdr>
        <w:spacing w:after="120" w:before="120"/>
      </w:pPr>
    </w:p>
    <w:p>
      <w:pPr>
        <w:pStyle w:val="Heading1"/>
        <w:spacing w:after="120" w:before="240"/>
      </w:pPr>
      <w:r>
        <w:rPr>
          <w:b/>
          <w:bCs/>
          <w:color w:val="2E74B5"/>
          <w:sz w:val="30"/>
          <w:szCs w:val="30"/>
        </w:rPr>
        <w:t xml:space="preserve">Part 6: Close and next steps (2 minutes)</w:t>
      </w:r>
    </w:p>
    <w:p>
      <w:pPr>
        <w:pBdr>
          <w:left w:val="single" w:color="2E74B5" w:sz="18" w:space="12"/>
        </w:pBdr>
        <w:spacing w:after="60" w:before="60"/>
        <w:ind w:left="420"/>
      </w:pPr>
      <w:r>
        <w:rPr>
          <w:color w:val="1F3864"/>
        </w:rPr>
        <w:t xml:space="preserve">"[Name], this was exactly the conversation we hoped for. Thank you. Here's what happens next, so there are no surprises.</w:t>
      </w:r>
    </w:p>
    <w:p>
      <w:pPr>
        <w:pBdr>
          <w:left w:val="single" w:color="2E74B5" w:sz="18" w:space="12"/>
        </w:pBdr>
        <w:spacing w:after="60" w:before="60"/>
        <w:ind w:left="420"/>
      </w:pPr>
      <w:r>
        <w:rPr>
          <w:color w:val="1F3864"/>
        </w:rPr>
        <w:t xml:space="preserve">Step one, we turn today into a brief. You see it in writing and correct it; nothing moves until you say it's right.</w:t>
      </w:r>
    </w:p>
    <w:p>
      <w:pPr>
        <w:pBdr>
          <w:left w:val="single" w:color="2E74B5" w:sz="18" w:space="12"/>
        </w:pBdr>
        <w:spacing w:after="60" w:before="60"/>
        <w:ind w:left="420"/>
      </w:pPr>
      <w:r>
        <w:rPr>
          <w:color w:val="1F3864"/>
        </w:rPr>
        <w:t xml:space="preserve">Step two, we map the realistic doors for Kastle: security and property tech across all eleven teams and the series, what the three US races offer for hosting, and honest numbers on every option, sized to who you are.</w:t>
      </w:r>
    </w:p>
    <w:p>
      <w:pPr>
        <w:pBdr>
          <w:left w:val="single" w:color="2E74B5" w:sz="18" w:space="12"/>
        </w:pBdr>
        <w:spacing w:after="60" w:before="60"/>
        <w:ind w:left="420"/>
      </w:pPr>
      <w:r>
        <w:rPr>
          <w:color w:val="1F3864"/>
        </w:rPr>
        <w:t xml:space="preserve">Step three, we come back with a short list and clear recommendations, including a plain 'not yet' if that's what the numbers say. Give us [two to three weeks].</w:t>
      </w:r>
    </w:p>
    <w:p>
      <w:pPr>
        <w:pBdr>
          <w:left w:val="single" w:color="2E74B5" w:sz="18" w:space="12"/>
        </w:pBdr>
        <w:spacing w:after="60" w:before="60"/>
        <w:ind w:left="420"/>
      </w:pPr>
      <w:r>
        <w:rPr>
          <w:color w:val="1F3864"/>
        </w:rPr>
        <w:t xml:space="preserve">No cost and no obligation through any of this; the rights holders pay our fee.</w:t>
      </w:r>
    </w:p>
    <w:p>
      <w:pPr>
        <w:pBdr>
          <w:left w:val="single" w:color="2E74B5" w:sz="18" w:space="12"/>
        </w:pBdr>
        <w:spacing w:after="60" w:before="60"/>
        <w:ind w:left="420"/>
      </w:pPr>
      <w:r>
        <w:rPr>
          <w:color w:val="1F3864"/>
        </w:rPr>
        <w:t xml:space="preserve">And one more thing: the best way to judge this sport is to stand in it. Come join us at a race, bring a customer or two, and walk the paddock with a pass around your neck. You'll see every door check from the other side. We'd love to host you.</w:t>
      </w:r>
    </w:p>
    <w:p>
      <w:pPr>
        <w:pBdr>
          <w:left w:val="single" w:color="2E74B5" w:sz="18" w:space="12"/>
        </w:pBdr>
        <w:spacing w:after="60" w:before="60"/>
        <w:ind w:left="420"/>
      </w:pPr>
      <w:r>
        <w:rPr>
          <w:color w:val="1F3864"/>
        </w:rPr>
        <w:t xml:space="preserve">Does that work as a plan? And before we wrap, any questions for me, for Bjorn, or for George?"</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 you, [Name]. You'll hear from me by [date]. Whatever the answer turns out to be, I'm glad we had this one."</w:t>
      </w:r>
    </w:p>
    <w:p>
      <w:pPr>
        <w:pBdr>
          <w:bottom w:val="single" w:color="BFBFBF" w:sz="6" w:space="1"/>
        </w:pBdr>
        <w:spacing w:after="120" w:before="120"/>
      </w:pPr>
    </w:p>
    <w:p>
      <w:pPr>
        <w:pStyle w:val="Heading1"/>
        <w:spacing w:after="120" w:before="240"/>
      </w:pPr>
      <w:r>
        <w:rPr>
          <w:b/>
          <w:bCs/>
          <w:color w:val="2E74B5"/>
          <w:sz w:val="30"/>
          <w:szCs w:val="30"/>
        </w:rPr>
        <w:t xml:space="preserve">After the call (checklist)</w:t>
      </w:r>
    </w:p>
    <w:p>
      <w:pPr>
        <w:pStyle w:val="ListParagraph"/>
        <w:numPr>
          <w:ilvl w:val="0"/>
          <w:numId w:val="1"/>
        </w:numPr>
        <w:spacing w:after="40" w:before="40"/>
      </w:pPr>
      <w:r>
        <w:t xml:space="preserve">Write up the brief the same day: focus areas, the enterprise and portfolio push, who signs (property manager, asset manager, CFO), growth segments (office, multifamily, data centers), named target owners, markets and metros, funnel answer, budget signals, timeline, decision makers, hospitality appetite.</w:t>
      </w:r>
    </w:p>
    <w:p>
      <w:pPr>
        <w:pStyle w:val="ListParagraph"/>
        <w:numPr>
          <w:ilvl w:val="0"/>
          <w:numId w:val="1"/>
        </w:numPr>
        <w:spacing w:after="40" w:before="40"/>
      </w:pPr>
      <w:r>
        <w:t xml:space="preserve">Thank-you email the same day: three lines, the agreed next step, the date promised.</w:t>
      </w:r>
    </w:p>
    <w:p>
      <w:pPr>
        <w:pStyle w:val="ListParagraph"/>
        <w:numPr>
          <w:ilvl w:val="0"/>
          <w:numId w:val="1"/>
        </w:numPr>
        <w:spacing w:after="40" w:before="40"/>
      </w:pPr>
      <w:r>
        <w:t xml:space="preserve">Brief the internal team: physical security, access control, building tech and property tech across the grid and series, fresh; hospitality options and pricing at the three US races; driver and content options; Haas and Cadillac as first looks for any team seat. Right-sized entries only.</w:t>
      </w:r>
    </w:p>
    <w:p>
      <w:pPr>
        <w:pStyle w:val="ListParagraph"/>
        <w:numPr>
          <w:ilvl w:val="0"/>
          <w:numId w:val="1"/>
        </w:numPr>
        <w:spacing w:after="40" w:before="40"/>
      </w:pPr>
      <w:r>
        <w:t xml:space="preserve">Hold the size line in the recommendations: room and story first, smallest honest entries, and a plain 'not yet' if the numbers don't beat their conference and events spend.</w:t>
      </w:r>
    </w:p>
    <w:p>
      <w:pPr>
        <w:pStyle w:val="ListParagraph"/>
        <w:numPr>
          <w:ilvl w:val="0"/>
          <w:numId w:val="1"/>
        </w:numPr>
        <w:spacing w:after="40" w:before="40"/>
      </w:pPr>
      <w:r>
        <w:t xml:space="preserve">Log Kastle Systems in the pipeline register (not the San Francisco lending startup of the same name) and check for category collisions before anything goes out.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2026-10-20T11:36:25.063Z</dcterms:created>
  <dcterms:modified xsi:type="dcterms:W3CDTF">2026-10-20T11:36:25.063Z</dcterms:modified>
</cp:coreProperties>
</file>

<file path=docProps/custom.xml><?xml version="1.0" encoding="utf-8"?>
<Properties xmlns="http://schemas.openxmlformats.org/officeDocument/2006/custom-properties" xmlns:vt="http://schemas.openxmlformats.org/officeDocument/2006/docPropsVTypes"/>
</file>