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LiveKit x SPORTFIVE: F1 Intro Call Script</w:t>
      </w:r>
    </w:p>
    <w:p>
      <w:pPr>
        <w:spacing w:after="80" w:before="80"/>
      </w:pPr>
      <w:r>
        <w:rPr>
          <w:b/>
          <w:bCs/>
        </w:rPr>
        <w:t xml:space="preserve">The call:</w:t>
      </w:r>
      <w:r>
        <w:t xml:space="preserve"> intro call with [Michelle Schroeder, VP Marketing] at LiveKit (from the outreach email, confirm), following Rahul's outreach about Formula 1. Joining from SPORTFIVE: Rahul, Bjorn and George. The email pitched LiveKit as a possible Official Real-Time Communications Partner, built on its place at the center of voice AI (ChatGPT's voice mode) and the live voice links an F1 team runs on, with Cisco Webex at McLaren as the reference.</w:t>
      </w:r>
    </w:p>
    <w:p>
      <w:pPr>
        <w:spacing w:after="80" w:before="80"/>
      </w:pPr>
      <w:r>
        <w:rPr>
          <w:b/>
          <w:bCs/>
        </w:rPr>
        <w:t xml:space="preserve">How to use this:</w:t>
      </w:r>
      <w:r>
        <w:t xml:space="preserve"> Spoken lines are in quotes; notes to you are in [brackets]. Say it your own way, and glance at it, don't read it.</w:t>
      </w:r>
    </w:p>
    <w:p>
      <w:pPr>
        <w:pBdr>
          <w:bottom w:val="single" w:color="BFBFBF" w:sz="6" w:space="1"/>
        </w:pBdr>
        <w:spacing w:after="120" w:before="120"/>
      </w:pPr>
    </w:p>
    <w:p>
      <w:pPr>
        <w:pStyle w:val="Heading1"/>
        <w:spacing w:after="120" w:before="240"/>
      </w:pPr>
      <w:r>
        <w:rPr>
          <w:b/>
          <w:bCs/>
          <w:color w:val="2E74B5"/>
          <w:sz w:val="30"/>
          <w:szCs w:val="30"/>
        </w:rPr>
        <w:t xml:space="preserve">1. Brand snapshot (not spoken)</w:t>
      </w:r>
    </w:p>
    <w:p>
      <w:pPr>
        <w:spacing w:after="80" w:before="80"/>
      </w:pPr>
      <w:r>
        <w:rPr>
          <w:i/>
          <w:iCs/>
        </w:rPr>
        <w:t xml:space="preserve">Checked 25 October 2026. "Verified" means confirmed in independent reporting; "their claim" means LiveKit's own site or announcements.</w:t>
      </w:r>
    </w:p>
    <w:p>
      <w:pPr>
        <w:pStyle w:val="ListParagraph"/>
        <w:numPr>
          <w:ilvl w:val="0"/>
          <w:numId w:val="1"/>
        </w:numPr>
        <w:spacing w:after="40" w:before="40"/>
      </w:pPr>
      <w:r>
        <w:rPr>
          <w:b/>
          <w:bCs/>
        </w:rPr>
        <w:t xml:space="preserve">What they do (verified):</w:t>
      </w:r>
      <w:r>
        <w:t xml:space="preserve"> open-source infrastructure and a managed cloud for real-time voice and video. They now pitch it as the platform to "build voice, video, and physical AI agents" (their tagline). The pieces: the open-source media server, the LiveKit Agents framework, LiveKit Cloud, phone numbers and telephony, inference across model providers, and agent testing and observability.</w:t>
      </w:r>
    </w:p>
    <w:p>
      <w:pPr>
        <w:pStyle w:val="ListParagraph"/>
        <w:numPr>
          <w:ilvl w:val="0"/>
          <w:numId w:val="1"/>
        </w:numPr>
        <w:spacing w:after="40" w:before="40"/>
      </w:pPr>
      <w:r>
        <w:rPr>
          <w:b/>
          <w:bCs/>
        </w:rPr>
        <w:t xml:space="preserve">Who and where (verified):</w:t>
      </w:r>
      <w:r>
        <w:t xml:space="preserve"> founded 2021 by Russ d'Sa (CEO) and David Zhao, as an open-source project in the Zoom-meeting era. HQ San Francisco, remote-first. Around 110 to 120 people (Revelio estimate, March 2026; rough).</w:t>
      </w:r>
    </w:p>
    <w:p>
      <w:pPr>
        <w:pStyle w:val="ListParagraph"/>
        <w:numPr>
          <w:ilvl w:val="0"/>
          <w:numId w:val="1"/>
        </w:numPr>
        <w:spacing w:after="40" w:before="40"/>
      </w:pPr>
      <w:r>
        <w:rPr>
          <w:b/>
          <w:bCs/>
        </w:rPr>
        <w:t xml:space="preserve">Model (verified):</w:t>
      </w:r>
      <w:r>
        <w:t xml:space="preserve"> the open source is free; the money comes from LiveKit Cloud (usage-based, with a free tier) and enterprise contracts. Developers pick it; enterprises sign for it.</w:t>
      </w:r>
    </w:p>
    <w:p>
      <w:pPr>
        <w:pStyle w:val="ListParagraph"/>
        <w:numPr>
          <w:ilvl w:val="0"/>
          <w:numId w:val="1"/>
        </w:numPr>
        <w:spacing w:after="40" w:before="40"/>
      </w:pPr>
      <w:r>
        <w:rPr>
          <w:b/>
          <w:bCs/>
        </w:rPr>
        <w:t xml:space="preserve">Funding (verified):</w:t>
      </w:r>
      <w:r>
        <w:t xml:space="preserve"> $100M Series C at a $1B valuation, January 2026, led by Index Ventures with Salesforce Ventures, Hanabi Capital, Altimeter and Redpoint. About $183M raised in total. Before that, a $45M Series B in April 2025.</w:t>
      </w:r>
    </w:p>
    <w:p>
      <w:pPr>
        <w:pStyle w:val="ListParagraph"/>
        <w:numPr>
          <w:ilvl w:val="0"/>
          <w:numId w:val="1"/>
        </w:numPr>
        <w:spacing w:after="40" w:before="40"/>
      </w:pPr>
      <w:r>
        <w:rPr>
          <w:b/>
          <w:bCs/>
        </w:rPr>
        <w:t xml:space="preserve">Customers:</w:t>
      </w:r>
      <w:r>
        <w:t xml:space="preserve"> OpenAI's ChatGPT voice mode runs on it (verified, TechCrunch). Their claim: Salesforce (Agentforce voice agents), Tesla (sales, support, insurance, roadside assistance), xAI, Meta, Microsoft, Spotify, Oracle, Nvidia, Skydio and Coursera, plus about a quarter of US 911 dispatch centers (their 2025 figure).</w:t>
      </w:r>
    </w:p>
    <w:p>
      <w:pPr>
        <w:pStyle w:val="ListParagraph"/>
        <w:numPr>
          <w:ilvl w:val="0"/>
          <w:numId w:val="1"/>
        </w:numPr>
        <w:spacing w:after="40" w:before="40"/>
      </w:pPr>
      <w:r>
        <w:rPr>
          <w:b/>
          <w:bCs/>
        </w:rPr>
        <w:t xml:space="preserve">Scale (their claim):</w:t>
      </w:r>
      <w:r>
        <w:t xml:space="preserve"> 300,000+ developers, 3bn+ calls a year, 99.99% uptime, under 100ms latency globally. The Agents framework is downloaded over 1M times a month.</w:t>
      </w:r>
    </w:p>
    <w:p>
      <w:pPr>
        <w:pStyle w:val="ListParagraph"/>
        <w:numPr>
          <w:ilvl w:val="0"/>
          <w:numId w:val="1"/>
        </w:numPr>
        <w:spacing w:after="40" w:before="40"/>
      </w:pPr>
      <w:r>
        <w:rPr>
          <w:b/>
          <w:bCs/>
        </w:rPr>
        <w:t xml:space="preserve">Recent news (verified):</w:t>
      </w:r>
      <w:r>
        <w:t xml:space="preserve"> the Series C post added Agent Builder, Phone Numbers, Inference and Agent Observability to the story. In September 2026 they bought Loophole Labs (a team of eight) to get agents starting in under three seconds, rolling out "over the next several weeks" (their plan). Developer roundtables ran through 2026, including sessions timed for EMEA and Asia.</w:t>
      </w:r>
    </w:p>
    <w:p>
      <w:pPr>
        <w:pStyle w:val="ListParagraph"/>
        <w:numPr>
          <w:ilvl w:val="0"/>
          <w:numId w:val="1"/>
        </w:numPr>
        <w:spacing w:after="40" w:before="40"/>
      </w:pPr>
      <w:r>
        <w:rPr>
          <w:b/>
          <w:bCs/>
        </w:rPr>
        <w:t xml:space="preserve">Priorities (their words):</w:t>
      </w:r>
      <w:r>
        <w:t xml:space="preserve"> "make building and scaling voice AI as easy as building and scaling on the web". They called 2026 the year voice AI gets "broadly deployed". The direction of travel: from developers to enterprise deals, and from voice into video and robots.</w:t>
      </w:r>
    </w:p>
    <w:p>
      <w:pPr>
        <w:pStyle w:val="ListParagraph"/>
        <w:numPr>
          <w:ilvl w:val="0"/>
          <w:numId w:val="1"/>
        </w:numPr>
        <w:spacing w:after="40" w:before="40"/>
      </w:pPr>
      <w:r>
        <w:rPr>
          <w:b/>
          <w:bCs/>
        </w:rPr>
        <w:t xml:space="preserve">Sport and marketing:</w:t>
      </w:r>
      <w:r>
        <w:t xml:space="preserve"> no sports sponsorship found. Marketing looks developer-led: open source, docs, community sessions. A VP Marketing appears to have joined around May 2026 (third-party profile, confirm), so a brand function may be taking shape now.</w:t>
      </w:r>
    </w:p>
    <w:p>
      <w:pPr>
        <w:spacing w:after="80" w:before="80"/>
      </w:pPr>
      <w:r>
        <w:rPr>
          <w:b/>
          <w:bCs/>
        </w:rPr>
        <w:t xml:space="preserve">In plain English:</w:t>
      </w:r>
      <w:r>
        <w:t xml:space="preserve"> "They build the plumbing that lets apps talk and listen in real time. If you've used ChatGPT's voice mode, that conversation ran on their tech."</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pBdr>
          <w:left w:val="single" w:color="2E74B5" w:sz="18" w:space="12"/>
        </w:pBdr>
        <w:spacing w:after="60" w:before="60"/>
        <w:ind w:left="420"/>
      </w:pPr>
      <w:r>
        <w:rPr>
          <w:color w:val="1F3864"/>
        </w:rPr>
        <w:t xml:space="preserve">"Hi Michelle, thanks for making the time, I appreciate it. I know you get a lot of emails, so thanks for picking this one up.</w:t>
      </w:r>
    </w:p>
    <w:p>
      <w:pPr>
        <w:pBdr>
          <w:left w:val="single" w:color="2E74B5" w:sz="18" w:space="12"/>
        </w:pBdr>
        <w:spacing w:after="60" w:before="60"/>
        <w:ind w:left="420"/>
      </w:pPr>
      <w:r>
        <w:rPr>
          <w:color w:val="1F3864"/>
        </w:rPr>
        <w:t xml:space="preserve">I'm Rahul, I look after brand partnerships in SPORTFIVE's Formula 1 business. And I've got Bjorn and George with me."</w:t>
      </w:r>
    </w:p>
    <w:p>
      <w:pPr>
        <w:spacing w:after="80" w:before="80"/>
      </w:pPr>
      <w:r>
        <w:rPr>
          <w:i/>
          <w:iCs/>
          <w:color w:val="7F7F7F"/>
        </w:rPr>
        <w:t xml:space="preserve">[Bjorn and George: a quick hello, one line each, no pitching. Then:]</w:t>
      </w:r>
    </w:p>
    <w:p>
      <w:pPr>
        <w:pBdr>
          <w:left w:val="single" w:color="2E74B5" w:sz="18" w:space="12"/>
        </w:pBdr>
        <w:spacing w:after="60" w:before="60"/>
        <w:ind w:left="420"/>
      </w:pPr>
      <w:r>
        <w:rPr>
          <w:color w:val="1F3864"/>
        </w:rPr>
        <w:t xml:space="preserve">"Just so you know how we work. We don't sell for one team. We work across all eleven, and we start from what the brand wants, then look at what fits. The rights holders pay our fee, so none of this costs you anything. And today's a conversation, not a pitch."</w:t>
      </w:r>
    </w:p>
    <w:p>
      <w:pPr>
        <w:spacing w:after="80" w:before="80"/>
      </w:pPr>
      <w:r>
        <w:rPr>
          <w:i/>
          <w:iCs/>
          <w:color w:val="7F7F7F"/>
        </w:rPr>
        <w:t xml:space="preserve">[If they ask why not go straight to a team: "You could. We worked exclusively with Mercedes and Ferrari for more than twelve years, and we gave that up on purpose so we could work brand-first across all eleven teams. So the advice isn't tied to one car."]</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talking to very different brands, and I think LiveKit's one of the more interesting ones. What you're doing is quite interesting, especially how much of voice AI now runs on you, how your buyers have gone from developers to big companies, and the fact it all has to work live, with no second take. That's pretty much how an F1 team runs too, live voice between the driver, the pit wall and the factory. So a conversation about Formula 1 felt like it made a lot of sense."</w:t>
      </w:r>
    </w:p>
    <w:p>
      <w:pPr>
        <w:spacing w:after="80" w:before="80"/>
      </w:pPr>
      <w:r>
        <w:rPr>
          <w:i/>
          <w:iCs/>
          <w:color w:val="7F7F7F"/>
        </w:rPr>
        <w:t xml:space="preserve">[Only if they ask for more. X, the layer voice AI runs on: they say ChatGPT's Advanced Voice was built on LiveKit Cloud, and TechCrunch reported the same in January 2026; their Agents framework is downloaded over a million times a month (their claim). Y, the buyer moving up: the Series C post names Salesforce's Agentforce voice agents and Tesla's sales and support work, and Salesforce Ventures came into the round. Z, it has to work live: they sell 99.99% uptime and under 100ms latency, and say about a quarter of US 911 dispatch centers use them (their claims). The F1 angle in one sentence: a team is a live voice operation under pressure, and the paddock is a room of the senior technology buyers LiveKit now needs to win.]</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"But that's all from the outside, so I'd love to hear it from you. Where's LiveKit right now, what are you focused on for the next year, and what made you take the call?"</w:t>
      </w:r>
    </w:p>
    <w:p>
      <w:pPr>
        <w:spacing w:after="80" w:before="80"/>
      </w:pPr>
      <w:r>
        <w:rPr>
          <w:i/>
          <w:iCs/>
          <w:color w:val="7F7F7F"/>
        </w:rPr>
        <w:t xml:space="preserve">[Then listen and take notes. Pick from section 3 as it flows; don't run the list in order. If they ask "so where do you see us fitting?": "I don't know yet, and I'd be guessing. If you pushed me, I'd look at hosting the right enterprise buyers at a US race and a real working story around voice, and only something bigger if it earns it. But tell me more first."]</w:t>
      </w:r>
    </w:p>
    <w:p>
      <w:pPr>
        <w:pStyle w:val="Heading1"/>
        <w:spacing w:after="120" w:before="240"/>
      </w:pPr>
      <w:r>
        <w:rPr>
          <w:b/>
          <w:bCs/>
          <w:color w:val="2E74B5"/>
          <w:sz w:val="30"/>
          <w:szCs w:val="30"/>
        </w:rPr>
        <w:t xml:space="preserve">3. Questions to ask them</w:t>
      </w:r>
    </w:p>
    <w:p>
      <w:pPr>
        <w:spacing w:after="80" w:before="80"/>
      </w:pPr>
      <w:r>
        <w:rPr>
          <w:b/>
          <w:bCs/>
        </w:rPr>
        <w:t xml:space="preserve">1. Priorities</w:t>
      </w:r>
    </w:p>
    <w:p>
      <w:pPr>
        <w:pBdr>
          <w:left w:val="single" w:color="2E74B5" w:sz="18" w:space="12"/>
        </w:pBdr>
        <w:spacing w:after="60" w:before="60"/>
        <w:ind w:left="420"/>
      </w:pPr>
      <w:r>
        <w:rPr>
          <w:color w:val="1F3864"/>
        </w:rPr>
        <w:t xml:space="preserve">"You raised in January and you've shipped a lot since. What's the one thing that has to go right for LiveKit in the next year?"</w:t>
      </w:r>
    </w:p>
    <w:p>
      <w:pPr>
        <w:spacing w:after="80" w:before="80"/>
      </w:pPr>
      <w:r>
        <w:rPr>
          <w:i/>
          <w:iCs/>
          <w:color w:val="7F7F7F"/>
        </w:rPr>
        <w:t xml:space="preserve">[Follow-up: "Is that more about developers, or about landing the big enterprise accounts?" If they say enterprise: the room and the credibility story matter most; lean on sections 4 and 5.]</w:t>
      </w:r>
    </w:p>
    <w:p>
      <w:pPr>
        <w:spacing w:after="80" w:before="80"/>
      </w:pPr>
      <w:r>
        <w:rPr>
          <w:b/>
          <w:bCs/>
        </w:rPr>
        <w:t xml:space="preserve">2. Who signs</w:t>
      </w:r>
    </w:p>
    <w:p>
      <w:pPr>
        <w:pBdr>
          <w:left w:val="single" w:color="2E74B5" w:sz="18" w:space="12"/>
        </w:pBdr>
        <w:spacing w:after="60" w:before="60"/>
        <w:ind w:left="420"/>
      </w:pPr>
      <w:r>
        <w:rPr>
          <w:color w:val="1F3864"/>
        </w:rPr>
        <w:t xml:space="preserve">"When a big company picks LiveKit, who's in the room by the end? Is it still the engineer, or a CTO, or the person who runs customer experience?"</w:t>
      </w:r>
    </w:p>
    <w:p>
      <w:pPr>
        <w:spacing w:after="80" w:before="80"/>
      </w:pPr>
      <w:r>
        <w:rPr>
          <w:i/>
          <w:iCs/>
          <w:color w:val="7F7F7F"/>
        </w:rPr>
        <w:t xml:space="preserve">[Follow-up: "And who do you most wish you could get in front of?" If they say "it starts with a developer and ends with a CTO": that's the two-audience story. Developers get content and a real build; executives get hospitality.]</w:t>
      </w:r>
    </w:p>
    <w:p>
      <w:pPr>
        <w:spacing w:after="80" w:before="80"/>
      </w:pPr>
      <w:r>
        <w:rPr>
          <w:b/>
          <w:bCs/>
        </w:rPr>
        <w:t xml:space="preserve">3. Markets</w:t>
      </w:r>
    </w:p>
    <w:p>
      <w:pPr>
        <w:pBdr>
          <w:left w:val="single" w:color="2E74B5" w:sz="18" w:space="12"/>
        </w:pBdr>
        <w:spacing w:after="60" w:before="60"/>
        <w:ind w:left="420"/>
      </w:pPr>
      <w:r>
        <w:rPr>
          <w:color w:val="1F3864"/>
        </w:rPr>
        <w:t xml:space="preserve">"Where's the growth coming from? Is it still mostly the US, or are Europe and Asia starting to matter?"</w:t>
      </w:r>
    </w:p>
    <w:p>
      <w:pPr>
        <w:spacing w:after="80" w:before="80"/>
      </w:pPr>
      <w:r>
        <w:rPr>
          <w:i/>
          <w:iCs/>
          <w:color w:val="7F7F7F"/>
        </w:rPr>
        <w:t xml:space="preserve">[Follow-up: "Anywhere you're about to put people on the ground?" Note the US races (Miami, Austin, Las Vegas) against their answer.]</w:t>
      </w:r>
    </w:p>
    <w:p>
      <w:pPr>
        <w:spacing w:after="80" w:before="80"/>
      </w:pPr>
      <w:r>
        <w:rPr>
          <w:b/>
          <w:bCs/>
        </w:rPr>
        <w:t xml:space="preserve">4. Marketing today</w:t>
      </w:r>
    </w:p>
    <w:p>
      <w:pPr>
        <w:pBdr>
          <w:left w:val="single" w:color="2E74B5" w:sz="18" w:space="12"/>
        </w:pBdr>
        <w:spacing w:after="60" w:before="60"/>
        <w:ind w:left="420"/>
      </w:pPr>
      <w:r>
        <w:rPr>
          <w:color w:val="1F3864"/>
        </w:rPr>
        <w:t xml:space="preserve">"From the outside your marketing looks very developer-led. Open source, docs, community. Is that fair? And what's the bit you'd like to build that you haven't yet?"</w:t>
      </w:r>
    </w:p>
    <w:p>
      <w:pPr>
        <w:spacing w:after="80" w:before="80"/>
      </w:pPr>
      <w:r>
        <w:rPr>
          <w:i/>
          <w:iCs/>
          <w:color w:val="7F7F7F"/>
        </w:rPr>
        <w:t xml:space="preserve">[If they say they're building a brand or enterprise marketing function now: good timing. Ask what the first big bets are and who owns events.]</w:t>
      </w:r>
    </w:p>
    <w:p>
      <w:pPr>
        <w:spacing w:after="80" w:before="80"/>
      </w:pPr>
      <w:r>
        <w:rPr>
          <w:b/>
          <w:bCs/>
        </w:rPr>
        <w:t xml:space="preserve">5. Known name, or the thing underneath?</w:t>
      </w:r>
    </w:p>
    <w:p>
      <w:pPr>
        <w:pBdr>
          <w:left w:val="single" w:color="2E74B5" w:sz="18" w:space="12"/>
        </w:pBdr>
        <w:spacing w:after="60" w:before="60"/>
        <w:ind w:left="420"/>
      </w:pPr>
      <w:r>
        <w:rPr>
          <w:color w:val="1F3864"/>
        </w:rPr>
        <w:t xml:space="preserve">"Do you want people outside the developer world to know the LiveKit name? Or are you happy being the thing underneath everyone else's product?"</w:t>
      </w:r>
    </w:p>
    <w:p>
      <w:pPr>
        <w:spacing w:after="80" w:before="80"/>
      </w:pPr>
      <w:r>
        <w:rPr>
          <w:i/>
          <w:iCs/>
          <w:color w:val="7F7F7F"/>
        </w:rPr>
        <w:t xml:space="preserve">[If "happy underneath": then it isn't about fans. It's about buyers, credibility and showing what the tech does. If "we want to be known": content and digital start to matter.]</w:t>
      </w:r>
    </w:p>
    <w:p>
      <w:pPr>
        <w:spacing w:after="80" w:before="80"/>
      </w:pPr>
      <w:r>
        <w:rPr>
          <w:b/>
          <w:bCs/>
        </w:rPr>
        <w:t xml:space="preserve">6. Measuring success</w:t>
      </w:r>
    </w:p>
    <w:p>
      <w:pPr>
        <w:pBdr>
          <w:left w:val="single" w:color="2E74B5" w:sz="18" w:space="12"/>
        </w:pBdr>
        <w:spacing w:after="60" w:before="60"/>
        <w:ind w:left="420"/>
      </w:pPr>
      <w:r>
        <w:rPr>
          <w:color w:val="1F3864"/>
        </w:rPr>
        <w:t xml:space="preserve">"When you make a marketing bet, how do you decide whether it worked? Pipeline, sign-ups, something else?"</w:t>
      </w:r>
    </w:p>
    <w:p>
      <w:pPr>
        <w:spacing w:after="80" w:before="80"/>
      </w:pPr>
      <w:r>
        <w:rPr>
          <w:i/>
          <w:iCs/>
          <w:color w:val="7F7F7F"/>
        </w:rPr>
        <w:t xml:space="preserve">[Follow-up: "Any event or sponsorship you'd point to as a good one?" Write down what they measure; the ROI answer in section 8 gets agreed upfront against it.]</w:t>
      </w:r>
    </w:p>
    <w:p>
      <w:pPr>
        <w:spacing w:after="80" w:before="80"/>
      </w:pPr>
      <w:r>
        <w:rPr>
          <w:b/>
          <w:bCs/>
        </w:rPr>
        <w:t xml:space="preserve">7. Formula 1</w:t>
      </w:r>
    </w:p>
    <w:p>
      <w:pPr>
        <w:pBdr>
          <w:left w:val="single" w:color="2E74B5" w:sz="18" w:space="12"/>
        </w:pBdr>
        <w:spacing w:after="60" w:before="60"/>
        <w:ind w:left="420"/>
      </w:pPr>
      <w:r>
        <w:rPr>
          <w:color w:val="1F3864"/>
        </w:rPr>
        <w:t xml:space="preserve">"And how much do you follow Formula 1? Anyone on the team who's a fan?"</w:t>
      </w:r>
    </w:p>
    <w:p>
      <w:pPr>
        <w:spacing w:after="80" w:before="80"/>
      </w:pPr>
      <w:r>
        <w:rPr>
          <w:i/>
          <w:iCs/>
          <w:color w:val="7F7F7F"/>
        </w:rPr>
        <w:t xml:space="preserve">[If little: keep it simple and use section 4. If a fan: ask which team, but don't read anything into it yet.]</w:t>
      </w:r>
    </w:p>
    <w:p>
      <w:pPr>
        <w:spacing w:after="80" w:before="80"/>
      </w:pPr>
      <w:r>
        <w:rPr>
          <w:b/>
          <w:bCs/>
        </w:rPr>
        <w:t xml:space="preserve">8. Decision, budget and timing</w:t>
      </w:r>
    </w:p>
    <w:p>
      <w:pPr>
        <w:pBdr>
          <w:left w:val="single" w:color="2E74B5" w:sz="18" w:space="12"/>
        </w:pBdr>
        <w:spacing w:after="60" w:before="60"/>
        <w:ind w:left="420"/>
      </w:pPr>
      <w:r>
        <w:rPr>
          <w:color w:val="1F3864"/>
        </w:rPr>
        <w:t xml:space="preserve">"If something here made sense, who else would need to be in the conversation? And is there a budget cycle or a rough range we should know about, or is that too early?"</w:t>
      </w:r>
    </w:p>
    <w:p>
      <w:pPr>
        <w:spacing w:after="80" w:before="80"/>
      </w:pPr>
      <w:r>
        <w:rPr>
          <w:i/>
          <w:iCs/>
          <w:color w:val="7F7F7F"/>
        </w:rPr>
        <w:t xml:space="preserve">[If there's no budget: "That's fine. Most brands we talk to don't have an F1 line in the budget. The point of the next step is to see if there's a case worth making." Then move to section 9.]</w:t>
      </w:r>
    </w:p>
    <w:p>
      <w:pPr>
        <w:pStyle w:val="Heading1"/>
        <w:spacing w:after="120" w:before="240"/>
      </w:pPr>
      <w:r>
        <w:rPr>
          <w:b/>
          <w:bCs/>
          <w:color w:val="2E74B5"/>
          <w:sz w:val="30"/>
          <w:szCs w:val="30"/>
        </w:rPr>
        <w:t xml:space="preserve">4. If they ask: "Why are brands like us in Formula 1?"</w:t>
      </w:r>
    </w:p>
    <w:p>
      <w:pPr>
        <w:spacing w:after="80" w:before="80"/>
      </w:pPr>
      <w:r>
        <w:rPr>
          <w:b/>
          <w:bCs/>
        </w:rPr>
        <w:t xml:space="preserve">Cisco Webex at McLaren (closest comparable; the one the email used)</w:t>
      </w:r>
    </w:p>
    <w:p>
      <w:pPr>
        <w:pStyle w:val="ListParagraph"/>
        <w:numPr>
          <w:ilvl w:val="0"/>
          <w:numId w:val="1"/>
        </w:numPr>
        <w:spacing w:after="40" w:before="40"/>
      </w:pPr>
      <w:r>
        <w:rPr>
          <w:b/>
          <w:bCs/>
        </w:rPr>
        <w:t xml:space="preserve">Who and what:</w:t>
      </w:r>
      <w:r>
        <w:t xml:space="preserve"> Webex became McLaren's Official Collaboration Partner in February 2021, with branding on the car, running the team's day-to-day collaboration and powering McLaren Slipstream, a live behind-the-scenes stream for the team's partners and guests. It grew into networking and security, and in July 2026 Cisco extended into AI observability, with Splunk's McLaren deal folded under Cisco.</w:t>
      </w:r>
    </w:p>
    <w:p>
      <w:pPr>
        <w:pStyle w:val="ListParagraph"/>
        <w:numPr>
          <w:ilvl w:val="0"/>
          <w:numId w:val="1"/>
        </w:numPr>
        <w:spacing w:after="40" w:before="40"/>
      </w:pPr>
      <w:r>
        <w:rPr>
          <w:b/>
          <w:bCs/>
        </w:rPr>
        <w:t xml:space="preserve">Why they're in:</w:t>
      </w:r>
      <w:r>
        <w:t xml:space="preserve"> proof for buyers. Cisco's revenue and partner marketing lead called the team "no more powerful proof point to demonstrate to our customers" (July 2026), and they announced the extension at an executive event at McLaren's factory with Cisco customers in the room.</w:t>
      </w:r>
    </w:p>
    <w:p>
      <w:pPr>
        <w:pStyle w:val="ListParagraph"/>
        <w:numPr>
          <w:ilvl w:val="0"/>
          <w:numId w:val="1"/>
        </w:numPr>
        <w:spacing w:after="40" w:before="40"/>
      </w:pPr>
      <w:r>
        <w:rPr>
          <w:b/>
          <w:bCs/>
        </w:rPr>
        <w:t xml:space="preserve">What it means for LiveKit:</w:t>
      </w:r>
      <w:r>
        <w:t xml:space="preserve"> a real-time communications brand whose product does a working job inside a team, used to sell to enterprise buyers. Same shape, much bigger company.</w:t>
      </w:r>
    </w:p>
    <w:p>
      <w:pPr>
        <w:spacing w:after="80" w:before="80"/>
      </w:pPr>
      <w:r>
        <w:rPr>
          <w:b/>
          <w:bCs/>
        </w:rPr>
        <w:t xml:space="preserve">Atlassian at Williams (grew up selling to developers)</w:t>
      </w:r>
    </w:p>
    <w:p>
      <w:pPr>
        <w:pStyle w:val="ListParagraph"/>
        <w:numPr>
          <w:ilvl w:val="0"/>
          <w:numId w:val="1"/>
        </w:numPr>
        <w:spacing w:after="40" w:before="40"/>
      </w:pPr>
      <w:r>
        <w:rPr>
          <w:b/>
          <w:bCs/>
        </w:rPr>
        <w:t xml:space="preserve">Who and what:</w:t>
      </w:r>
      <w:r>
        <w:t xml:space="preserve"> title partner since February 2025, plus Official Technology Partner and Official Collaboration Software partner. Williams called it the biggest partnership in its 48-year history, and the team is adopting Atlassian's tools across the organization.</w:t>
      </w:r>
    </w:p>
    <w:p>
      <w:pPr>
        <w:pStyle w:val="ListParagraph"/>
        <w:numPr>
          <w:ilvl w:val="0"/>
          <w:numId w:val="1"/>
        </w:numPr>
        <w:spacing w:after="40" w:before="40"/>
      </w:pPr>
      <w:r>
        <w:rPr>
          <w:b/>
          <w:bCs/>
        </w:rPr>
        <w:t xml:space="preserve">Why they're in:</w:t>
      </w:r>
      <w:r>
        <w:t xml:space="preserve"> a company built on developers telling a story about how great teams work. Mike Cannon-Brookes talked about "engineers, developers, commercial teams, pit crews" working together.</w:t>
      </w:r>
    </w:p>
    <w:p>
      <w:pPr>
        <w:pStyle w:val="ListParagraph"/>
        <w:numPr>
          <w:ilvl w:val="0"/>
          <w:numId w:val="1"/>
        </w:numPr>
        <w:spacing w:after="40" w:before="40"/>
      </w:pPr>
      <w:r>
        <w:rPr>
          <w:b/>
          <w:bCs/>
        </w:rPr>
        <w:t xml:space="preserve">What it means for LiveKit:</w:t>
      </w:r>
      <w:r>
        <w:t xml:space="preserve"> selling to developers is no reason to stay out. The story was how a team works, not a logo. Use it for the story, never the size.</w:t>
      </w:r>
    </w:p>
    <w:p>
      <w:pPr>
        <w:spacing w:after="80" w:before="80"/>
      </w:pPr>
      <w:r>
        <w:rPr>
          <w:b/>
          <w:bCs/>
        </w:rPr>
        <w:t xml:space="preserve">RUCKUS at Haas (invisible infrastructure, made visible)</w:t>
      </w:r>
    </w:p>
    <w:p>
      <w:pPr>
        <w:pStyle w:val="ListParagraph"/>
        <w:numPr>
          <w:ilvl w:val="0"/>
          <w:numId w:val="1"/>
        </w:numPr>
        <w:spacing w:after="40" w:before="40"/>
      </w:pPr>
      <w:r>
        <w:rPr>
          <w:b/>
          <w:bCs/>
        </w:rPr>
        <w:t xml:space="preserve">Who and what:</w:t>
      </w:r>
      <w:r>
        <w:t xml:space="preserve"> CommScope's RUCKUS brand provides enterprise wireless that powers the team's operations, with a live showcase in the garage. SPORTFIVE ran the grid-wide process.</w:t>
      </w:r>
    </w:p>
    <w:p>
      <w:pPr>
        <w:pStyle w:val="ListParagraph"/>
        <w:numPr>
          <w:ilvl w:val="0"/>
          <w:numId w:val="1"/>
        </w:numPr>
        <w:spacing w:after="40" w:before="40"/>
      </w:pPr>
      <w:r>
        <w:rPr>
          <w:b/>
          <w:bCs/>
        </w:rPr>
        <w:t xml:space="preserve">Why they're in:</w:t>
      </w:r>
      <w:r>
        <w:t xml:space="preserve"> infrastructure nobody normally sees, shown working at the track in front of B2B buyers.</w:t>
      </w:r>
    </w:p>
    <w:p>
      <w:pPr>
        <w:pStyle w:val="ListParagraph"/>
        <w:numPr>
          <w:ilvl w:val="0"/>
          <w:numId w:val="1"/>
        </w:numPr>
        <w:spacing w:after="40" w:before="40"/>
      </w:pPr>
      <w:r>
        <w:rPr>
          <w:b/>
          <w:bCs/>
        </w:rPr>
        <w:t xml:space="preserve">What it means for LiveKit:</w:t>
      </w:r>
      <w:r>
        <w:t xml:space="preserve"> LiveKit is plumbing too, and a working role is how plumbing becomes a story. We ran this one, so you can speak to how the process works.</w:t>
      </w:r>
    </w:p>
    <w:p>
      <w:pPr>
        <w:pBdr>
          <w:left w:val="single" w:color="2E74B5" w:sz="18" w:space="12"/>
        </w:pBdr>
        <w:spacing w:after="60" w:before="60"/>
        <w:ind w:left="420"/>
      </w:pPr>
      <w:r>
        <w:rPr>
          <w:color w:val="1F3864"/>
        </w:rPr>
        <w:t xml:space="preserve">"What's interesting is that most tech brands in F1 aren't there to sell to fans. Take Cisco and McLaren. Webex runs the team's collaboration and powered a live stream for McLaren's partners, and Cisco calls the team its best proof point for customers. Atlassian grew up selling to developers, put its name on Williams, and the story was how a team works, not a logo. And RUCKUS at Haas, which we ran, is enterprise wireless doing a real job in the garage, so buyers can see it working. So the thread is a product with a real job, a story buyers believe, and a room to tell it in."</w:t>
      </w:r>
    </w:p>
    <w:p>
      <w:pPr>
        <w:pStyle w:val="Heading1"/>
        <w:spacing w:after="120" w:before="240"/>
      </w:pPr>
      <w:r>
        <w:rPr>
          <w:b/>
          <w:bCs/>
          <w:color w:val="2E74B5"/>
          <w:sz w:val="30"/>
          <w:szCs w:val="30"/>
        </w:rPr>
        <w:t xml:space="preserve">5. If they ask: "How are similar brands activating?"</w:t>
      </w:r>
    </w:p>
    <w:p>
      <w:pPr>
        <w:pBdr>
          <w:left w:val="single" w:color="2E74B5" w:sz="18" w:space="12"/>
        </w:pBdr>
        <w:spacing w:after="60" w:before="60"/>
        <w:ind w:left="420"/>
      </w:pPr>
      <w:r>
        <w:rPr>
          <w:color w:val="1F3864"/>
        </w:rPr>
        <w:t xml:space="preserve">"There are four or five main ways, and most brands mix two or three.</w:t>
      </w:r>
    </w:p>
    <w:p>
      <w:pPr>
        <w:pBdr>
          <w:left w:val="single" w:color="2E74B5" w:sz="18" w:space="12"/>
        </w:pBdr>
        <w:spacing w:after="60" w:before="60"/>
        <w:ind w:left="420"/>
      </w:pPr>
      <w:r>
        <w:rPr>
          <w:color w:val="1F3864"/>
        </w:rPr>
        <w:t xml:space="preserve">The first is a working role, where the product does a real job. RUCKUS running wireless at Haas, or Webex running collaboration at McLaren.</w:t>
      </w:r>
    </w:p>
    <w:p>
      <w:pPr>
        <w:pBdr>
          <w:left w:val="single" w:color="2E74B5" w:sz="18" w:space="12"/>
        </w:pBdr>
        <w:spacing w:after="60" w:before="60"/>
        <w:ind w:left="420"/>
      </w:pPr>
      <w:r>
        <w:rPr>
          <w:color w:val="1F3864"/>
        </w:rPr>
        <w:t xml:space="preserve">Then the business side, hospitality and pipeline. Airwallex at McLaren is a good one: during the partnership they grew revenue 50% year on year across EMEA and the Americas, and UK revenue was up 57% from new customers. And it's the right room. 66% of Paddock Club guests are senior executives, CIOs and CTOs included, and passes work all three days, so seven passes can host twenty different guests in one weekend.</w:t>
      </w:r>
    </w:p>
    <w:p>
      <w:pPr>
        <w:pBdr>
          <w:left w:val="single" w:color="2E74B5" w:sz="18" w:space="12"/>
        </w:pBdr>
        <w:spacing w:after="60" w:before="60"/>
        <w:ind w:left="420"/>
      </w:pPr>
      <w:r>
        <w:rPr>
          <w:color w:val="1F3864"/>
        </w:rPr>
        <w:t xml:space="preserve">Third is content and digital. AWS has been the sport's cloud and machine learning provider since 2018, and fans see that work in the race graphics. And this year Salesforce launched an AI fan companion on F1.com.</w:t>
      </w:r>
    </w:p>
    <w:p>
      <w:pPr>
        <w:pBdr>
          <w:left w:val="single" w:color="2E74B5" w:sz="18" w:space="12"/>
        </w:pBdr>
        <w:spacing w:after="60" w:before="60"/>
        <w:ind w:left="420"/>
      </w:pPr>
      <w:r>
        <w:rPr>
          <w:color w:val="1F3864"/>
        </w:rPr>
        <w:t xml:space="preserve">Then drivers, which is a smaller, more personal way in.</w:t>
      </w:r>
    </w:p>
    <w:p>
      <w:pPr>
        <w:pBdr>
          <w:left w:val="single" w:color="2E74B5" w:sz="18" w:space="12"/>
        </w:pBdr>
        <w:spacing w:after="60" w:before="60"/>
        <w:ind w:left="420"/>
      </w:pPr>
      <w:r>
        <w:rPr>
          <w:color w:val="1F3864"/>
        </w:rPr>
        <w:t xml:space="preserve">And last, market by market. For you that's probably the three US races, Miami, Austin and Las Vegas. F1 even runs a business summit in Vegas on the Thursday of race week."</w:t>
      </w:r>
    </w:p>
    <w:p>
      <w:pPr>
        <w:spacing w:after="80" w:before="80"/>
      </w:pPr>
      <w:r>
        <w:rPr>
          <w:i/>
          <w:iCs/>
        </w:rPr>
        <w:t xml:space="preserve">Ideas for LiveKit (ideas, not proposals):</w:t>
      </w:r>
    </w:p>
    <w:p>
      <w:pPr>
        <w:pStyle w:val="ListParagraph"/>
        <w:numPr>
          <w:ilvl w:val="0"/>
          <w:numId w:val="1"/>
        </w:numPr>
        <w:spacing w:after="40" w:before="40"/>
      </w:pPr>
      <w:r>
        <w:rPr>
          <w:i/>
          <w:iCs/>
        </w:rPr>
        <w:t xml:space="preserve">Idea: a "built live" series.</w:t>
      </w:r>
      <w:r>
        <w:t xml:space="preserve"> A voice agent built in public with open code, about something F1 fans want explained (the 2026 rules, a strategy call), shown at a race. Developers get the code; executives get the story.</w:t>
      </w:r>
    </w:p>
    <w:p>
      <w:pPr>
        <w:pStyle w:val="ListParagraph"/>
        <w:numPr>
          <w:ilvl w:val="0"/>
          <w:numId w:val="1"/>
        </w:numPr>
        <w:spacing w:after="40" w:before="40"/>
      </w:pPr>
      <w:r>
        <w:rPr>
          <w:i/>
          <w:iCs/>
        </w:rPr>
        <w:t xml:space="preserve">Idea: enterprise hospitality at a US race.</w:t>
      </w:r>
      <w:r>
        <w:t xml:space="preserve"> Las Vegas is the obvious first look (closest to San Francisco, and the Business Summit is that week), hosting the CTOs and customer experience heads in their pipeline.</w:t>
      </w:r>
    </w:p>
    <w:p>
      <w:pPr>
        <w:pStyle w:val="ListParagraph"/>
        <w:numPr>
          <w:ilvl w:val="0"/>
          <w:numId w:val="1"/>
        </w:numPr>
        <w:spacing w:after="40" w:before="40"/>
      </w:pPr>
      <w:r>
        <w:rPr>
          <w:i/>
          <w:iCs/>
        </w:rPr>
        <w:t xml:space="preserve">Idea: a developer program around a race weekend.</w:t>
      </w:r>
      <w:r>
        <w:t xml:space="preserve"> A hackathon on public F1 data, winners hosted at a race. It plays to the community they already have, and it's a small door.</w:t>
      </w:r>
    </w:p>
    <w:p>
      <w:pPr>
        <w:pStyle w:val="Heading1"/>
        <w:spacing w:after="120" w:before="240"/>
      </w:pPr>
      <w:r>
        <w:rPr>
          <w:b/>
          <w:bCs/>
          <w:color w:val="2E74B5"/>
          <w:sz w:val="30"/>
          <w:szCs w:val="30"/>
        </w:rPr>
        <w:t xml:space="preserve">6. If they ask: "What can we do with the team's other partners?"</w:t>
      </w:r>
    </w:p>
    <w:p>
      <w:pPr>
        <w:pBdr>
          <w:left w:val="single" w:color="2E74B5" w:sz="18" w:space="12"/>
        </w:pBdr>
        <w:spacing w:after="60" w:before="60"/>
        <w:ind w:left="420"/>
      </w:pPr>
      <w:r>
        <w:rPr>
          <w:color w:val="1F3864"/>
        </w:rPr>
        <w:t xml:space="preserve">"This is the bit people underestimate. Every team has 25 or more partners, and there are more than 350 across the grid. Teams want their partners doing business with each other, so they run partner summits, introductions and business forums on race weekends. Partners co-host hospitality, make content together, and quite often end up buying from each other.</w:t>
      </w:r>
    </w:p>
    <w:p>
      <w:pPr>
        <w:pBdr>
          <w:left w:val="single" w:color="2E74B5" w:sz="18" w:space="12"/>
        </w:pBdr>
        <w:spacing w:after="60" w:before="60"/>
        <w:ind w:left="420"/>
      </w:pPr>
      <w:r>
        <w:rPr>
          <w:color w:val="1F3864"/>
        </w:rPr>
        <w:t xml:space="preserve">A recent example: when Cisco extended with McLaren in July, they announced it at an executive event at McLaren's factory, with their own customers there and other McLaren partners, Mastercard and Deloitte, in the room too.</w:t>
      </w:r>
    </w:p>
    <w:p>
      <w:pPr>
        <w:pBdr>
          <w:left w:val="single" w:color="2E74B5" w:sz="18" w:space="12"/>
        </w:pBdr>
        <w:spacing w:after="60" w:before="60"/>
        <w:ind w:left="420"/>
      </w:pPr>
      <w:r>
        <w:rPr>
          <w:color w:val="1F3864"/>
        </w:rPr>
        <w:t xml:space="preserve">And for you there's a nice twist. A few of the names you list as customers are already in the paddock as partners. Oracle with Red Bull, for one, and Salesforce with Formula 1 itself. That doesn't open any doors on its own, but it tells you it's a room your customers already spend time in."</w:t>
      </w:r>
    </w:p>
    <w:p>
      <w:pPr>
        <w:spacing w:after="80" w:before="80"/>
      </w:pPr>
      <w:r>
        <w:rPr>
          <w:i/>
          <w:iCs/>
          <w:color w:val="7F7F7F"/>
        </w:rPr>
        <w:t xml:space="preserve">[Never claim a specific partner would meet, buy or co-activate. Which partners sit at which team is checked at the mapping stage.]</w:t>
      </w:r>
    </w:p>
    <w:p>
      <w:pPr>
        <w:spacing w:after="80" w:before="80"/>
      </w:pPr>
      <w:r>
        <w:t xml:space="preserve">Who LiveKit would most want to meet (ideas):</w:t>
      </w:r>
    </w:p>
    <w:p>
      <w:pPr>
        <w:pStyle w:val="ListParagraph"/>
        <w:numPr>
          <w:ilvl w:val="0"/>
          <w:numId w:val="1"/>
        </w:numPr>
        <w:spacing w:after="40" w:before="40"/>
      </w:pPr>
      <w:r>
        <w:rPr>
          <w:b/>
          <w:bCs/>
        </w:rPr>
        <w:t xml:space="preserve">Enterprise software, cloud and AI partners:</w:t>
      </w:r>
      <w:r>
        <w:t xml:space="preserve"> companies building customer-facing AI that may want a voice layer. Potential integration partners as well as buyers.</w:t>
      </w:r>
    </w:p>
    <w:p>
      <w:pPr>
        <w:pStyle w:val="ListParagraph"/>
        <w:numPr>
          <w:ilvl w:val="0"/>
          <w:numId w:val="1"/>
        </w:numPr>
        <w:spacing w:after="40" w:before="40"/>
      </w:pPr>
      <w:r>
        <w:rPr>
          <w:b/>
          <w:bCs/>
        </w:rPr>
        <w:t xml:space="preserve">Brands with big customer service operations:</w:t>
      </w:r>
      <w:r>
        <w:t xml:space="preserve"> banks, airlines, car makers and telecoms are common partner categories in the sport, and they're the companies buying voice agents for support.</w:t>
      </w:r>
    </w:p>
    <w:p>
      <w:pPr>
        <w:pStyle w:val="ListParagraph"/>
        <w:numPr>
          <w:ilvl w:val="0"/>
          <w:numId w:val="1"/>
        </w:numPr>
        <w:spacing w:after="40" w:before="40"/>
      </w:pPr>
      <w:r>
        <w:rPr>
          <w:b/>
          <w:bCs/>
        </w:rPr>
        <w:t xml:space="preserve">Connectivity partners:</w:t>
      </w:r>
      <w:r>
        <w:t xml:space="preserve"> LiveKit says it works with carriers worldwide to connect agents to phone networks, so telecom partners are natural people to meet.</w:t>
      </w:r>
    </w:p>
    <w:p>
      <w:pPr>
        <w:pStyle w:val="Heading1"/>
        <w:spacing w:after="120" w:before="240"/>
      </w:pPr>
      <w:r>
        <w:rPr>
          <w:b/>
          <w:bCs/>
          <w:color w:val="2E74B5"/>
          <w:sz w:val="30"/>
          <w:szCs w:val="30"/>
        </w:rPr>
        <w:t xml:space="preserve">7. If they ask: "Where could our product fit in the team?"</w:t>
      </w:r>
    </w:p>
    <w:p>
      <w:pPr>
        <w:spacing w:after="80" w:before="80"/>
      </w:pPr>
      <w:r>
        <w:rPr>
          <w:i/>
          <w:iCs/>
          <w:color w:val="7F7F7F"/>
        </w:rPr>
        <w:t xml:space="preserve">[Ideas to test with the team's technical department, never claims. Never say or imply any team uses or needs LiveKit.]</w:t>
      </w:r>
    </w:p>
    <w:p>
      <w:pPr>
        <w:pStyle w:val="ListParagraph"/>
        <w:numPr>
          <w:ilvl w:val="0"/>
          <w:numId w:val="1"/>
        </w:numPr>
        <w:spacing w:after="40" w:before="40"/>
      </w:pPr>
      <w:r>
        <w:rPr>
          <w:b/>
          <w:bCs/>
        </w:rPr>
        <w:t xml:space="preserve">Fan and digital platforms (most plausible):</w:t>
      </w:r>
      <w:r>
        <w:t xml:space="preserve"> a voice agent fans can talk to in the team's app or site (the rules, the race, the driver's day), or live watch-alongs and driver Q&amp;As where fans talk back without lag, in several languages. Role: "Official Voice AI Partner" or "Official Real-Time Communications Partner", the email's term.</w:t>
      </w:r>
    </w:p>
    <w:p>
      <w:pPr>
        <w:pStyle w:val="ListParagraph"/>
        <w:numPr>
          <w:ilvl w:val="0"/>
          <w:numId w:val="1"/>
        </w:numPr>
        <w:spacing w:after="40" w:before="40"/>
      </w:pPr>
      <w:r>
        <w:rPr>
          <w:b/>
          <w:bCs/>
        </w:rPr>
        <w:t xml:space="preserve">Partner and guest experiences:</w:t>
      </w:r>
      <w:r>
        <w:t xml:space="preserve"> live behind-the-scenes audio and video for partners and guests who aren't at the track, and a voice concierge for hospitality guests (schedules, directions, languages). This is where Webex and Slipstream sit at McLaren, so expect conflicts there.</w:t>
      </w:r>
    </w:p>
    <w:p>
      <w:pPr>
        <w:pStyle w:val="ListParagraph"/>
        <w:numPr>
          <w:ilvl w:val="0"/>
          <w:numId w:val="1"/>
        </w:numPr>
        <w:spacing w:after="40" w:before="40"/>
      </w:pPr>
      <w:r>
        <w:rPr>
          <w:b/>
          <w:bCs/>
        </w:rPr>
        <w:t xml:space="preserve">Operations (test with the engineers):</w:t>
      </w:r>
      <w:r>
        <w:t xml:space="preserve"> low-lag audio and video between the factory and trackside for work that isn't safety-critical; a hands-free voice interface engineers could use to query tools or data in the garage or the simulator; video from cameras or robots in the factory (their "physical AI" line). Role: technical supplier, for example "Official Real-Time Communications Supplier".</w:t>
      </w:r>
    </w:p>
    <w:p>
      <w:pPr>
        <w:pStyle w:val="ListParagraph"/>
        <w:numPr>
          <w:ilvl w:val="0"/>
          <w:numId w:val="1"/>
        </w:numPr>
        <w:spacing w:after="40" w:before="40"/>
      </w:pPr>
      <w:r>
        <w:rPr>
          <w:b/>
          <w:bCs/>
        </w:rPr>
        <w:t xml:space="preserve">Poor fits:</w:t>
      </w:r>
      <w:r>
        <w:t xml:space="preserve"> design and simulation compute, manufacturing, logistics, e-commerce. And leave the driver-to-pit-wall radio alone: it's safety-critical and governed by the sporting regulations.</w:t>
      </w:r>
    </w:p>
    <w:p>
      <w:pPr>
        <w:pBdr>
          <w:left w:val="single" w:color="2E74B5" w:sz="18" w:space="12"/>
        </w:pBdr>
        <w:spacing w:after="60" w:before="60"/>
        <w:ind w:left="420"/>
      </w:pPr>
      <w:r>
        <w:rPr>
          <w:color w:val="1F3864"/>
        </w:rPr>
        <w:t xml:space="preserve">"I'd be careful saying where it fits before a team's engineers have had a look, so take these as ideas. The most obvious one's the fan side, something fans can talk to in the team's app, or live sessions where fans talk back to a driver without the lag. Then partners and guests, live access for the people who can't be at the track. And maybe operations, voice and video links between the factory and the track, or a voice interface for engineers. Whether any of that's real is a question for the technical people, and that's a conversation we'd set up."</w:t>
      </w:r>
    </w:p>
    <w:p>
      <w:pPr>
        <w:pStyle w:val="Heading1"/>
        <w:spacing w:after="120" w:before="240"/>
      </w:pPr>
      <w:r>
        <w:rPr>
          <w:b/>
          <w:bCs/>
          <w:color w:val="2E74B5"/>
          <w:sz w:val="30"/>
          <w:szCs w:val="30"/>
        </w:rPr>
        <w:t xml:space="preserve">8. Other questions they may ask</w:t>
      </w:r>
    </w:p>
    <w:p>
      <w:pPr>
        <w:spacing w:after="80" w:before="80"/>
      </w:pPr>
      <w:r>
        <w:rPr>
          <w:b/>
          <w:bCs/>
        </w:rPr>
        <w:t xml:space="preserve">"What does something like this cost?"</w:t>
      </w:r>
    </w:p>
    <w:p>
      <w:pPr>
        <w:pBdr>
          <w:left w:val="single" w:color="2E74B5" w:sz="18" w:space="12"/>
        </w:pBdr>
        <w:spacing w:after="60" w:before="60"/>
        <w:ind w:left="420"/>
      </w:pPr>
      <w:r>
        <w:rPr>
          <w:color w:val="1F3864"/>
        </w:rPr>
        <w:t xml:space="preserve">"It ranges a lot. Entry-level and supplier positions start in the low single-digit millions a year, official partner tiers sit above that, and driver, content or pure hospitality programs sit below. For a company your size I'd start with the smaller doors and only go bigger if the case is there."</w:t>
      </w:r>
    </w:p>
    <w:p>
      <w:pPr>
        <w:spacing w:after="80" w:before="80"/>
      </w:pPr>
      <w:r>
        <w:rPr>
          <w:i/>
          <w:iCs/>
          <w:color w:val="7F7F7F"/>
        </w:rPr>
        <w:t xml:space="preserve">[Never quote title-deal numbers.]</w:t>
      </w:r>
    </w:p>
    <w:p>
      <w:pPr>
        <w:spacing w:after="80" w:before="80"/>
      </w:pPr>
      <w:r>
        <w:rPr>
          <w:b/>
          <w:bCs/>
        </w:rPr>
        <w:t xml:space="preserve">"Why SPORTFIVE? Why not go direct to a team?"</w:t>
      </w:r>
    </w:p>
    <w:p>
      <w:pPr>
        <w:pBdr>
          <w:left w:val="single" w:color="2E74B5" w:sz="18" w:space="12"/>
        </w:pBdr>
        <w:spacing w:after="60" w:before="60"/>
        <w:ind w:left="420"/>
      </w:pPr>
      <w:r>
        <w:rPr>
          <w:color w:val="1F3864"/>
        </w:rPr>
        <w:t xml:space="preserve">"You could. But a team will sell you its own inventory. We worked exclusively with Mercedes and Ferrari for over twelve years and gave that up so we could work brand-first across all eleven. So we can tell you which team fits, or that none does right now. And the rights holders pay us, so it doesn't cost you anything."</w:t>
      </w:r>
    </w:p>
    <w:p>
      <w:pPr>
        <w:spacing w:after="80" w:before="80"/>
      </w:pPr>
      <w:r>
        <w:rPr>
          <w:b/>
          <w:bCs/>
        </w:rPr>
        <w:t xml:space="preserve">"Which team would fit us? Your email said some teams were looking."</w:t>
      </w:r>
    </w:p>
    <w:p>
      <w:pPr>
        <w:pBdr>
          <w:left w:val="single" w:color="2E74B5" w:sz="18" w:space="12"/>
        </w:pBdr>
        <w:spacing w:after="60" w:before="60"/>
        <w:ind w:left="420"/>
      </w:pPr>
      <w:r>
        <w:rPr>
          <w:color w:val="1F3864"/>
        </w:rPr>
        <w:t xml:space="preserve">"I don't know yet, and I'd be wary of anyone who told you on a first call. The email was about the category. Whether it's free at a given team, and which team fits your buyers and your markets, is what our grid mapping is for. That's what we'd come back with."</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before anything's signed. Usually it's a mix: media value, brand tracking with the audience you care about, pipeline you can trace to the program, and what comes out of hospitality, so meetings, deals, renewals. For you I'd guess pipeline and enterprise meetings matter far more than TV numbers."</w:t>
      </w:r>
    </w:p>
    <w:p>
      <w:pPr>
        <w:spacing w:after="80" w:before="80"/>
      </w:pPr>
      <w:r>
        <w:rPr>
          <w:b/>
          <w:bCs/>
        </w:rPr>
        <w:t xml:space="preserve">"We sell to developers. Does F1 do anything for us?"</w:t>
      </w:r>
    </w:p>
    <w:p>
      <w:pPr>
        <w:pBdr>
          <w:left w:val="single" w:color="2E74B5" w:sz="18" w:space="12"/>
        </w:pBdr>
        <w:spacing w:after="60" w:before="60"/>
        <w:ind w:left="420"/>
      </w:pPr>
      <w:r>
        <w:rPr>
          <w:color w:val="1F3864"/>
        </w:rPr>
        <w:t xml:space="preserve">"Fair question. Two things. First, your buyer isn't only the developer any more. The big deals get signed by CTOs and the people who run customer experience, and F1 fans index at 160 for business decision makers, the highest in sport. Second, developers don't care about logos, they care about what got built. Atlassian grew up on developers and went to Williams with a story about how a team works. So for you it'd be a real build, open code, something a developer looks at and thinks, okay, that's clever. The logo's the least important part."</w:t>
      </w:r>
    </w:p>
    <w:p>
      <w:pPr>
        <w:spacing w:after="80" w:before="80"/>
      </w:pPr>
      <w:r>
        <w:rPr>
          <w:i/>
          <w:iCs/>
          <w:color w:val="7F7F7F"/>
        </w:rPr>
        <w:t xml:space="preserve">[If they push on size ("we're too early for this"): agree it might be, and point to the small doors: one race of hospitality, a developer program, a driver or content deal. "Not yet" is a fine answer.]</w:t>
      </w:r>
    </w:p>
    <w:p>
      <w:pPr>
        <w:pStyle w:val="Heading1"/>
        <w:spacing w:after="120" w:before="240"/>
      </w:pPr>
      <w:r>
        <w:rPr>
          <w:b/>
          <w:bCs/>
          <w:color w:val="2E74B5"/>
          <w:sz w:val="30"/>
          <w:szCs w:val="30"/>
        </w:rPr>
        <w:t xml:space="preserve">9. Closing and next steps</w:t>
      </w:r>
    </w:p>
    <w:p>
      <w:pPr>
        <w:pBdr>
          <w:left w:val="single" w:color="2E74B5" w:sz="18" w:space="12"/>
        </w:pBdr>
        <w:spacing w:after="60" w:before="60"/>
        <w:ind w:left="420"/>
      </w:pPr>
      <w:r>
        <w:rPr>
          <w:color w:val="1F3864"/>
        </w:rPr>
        <w:t xml:space="preserve">"This was really useful, thank you. From what I heard, the overlap is [their enterprise push and the room of buyers at the US races], and [a live voice story developers would respect].</w:t>
      </w:r>
    </w:p>
    <w:p>
      <w:pPr>
        <w:pBdr>
          <w:left w:val="single" w:color="2E74B5" w:sz="18" w:space="12"/>
        </w:pBdr>
        <w:spacing w:after="60" w:before="60"/>
        <w:ind w:left="420"/>
      </w:pPr>
      <w:r>
        <w:rPr>
          <w:color w:val="1F3864"/>
        </w:rPr>
        <w:t xml:space="preserve">So here's what I'd suggest. We write a short brief from today, a page or so, and you correct what we got wrong. Then we come back in [two to three weeks] with a few realistic options and honest numbers, and if the answer's 'not yet', I'll say that plainly. None of it costs you anything.</w:t>
      </w:r>
    </w:p>
    <w:p>
      <w:pPr>
        <w:pBdr>
          <w:left w:val="single" w:color="2E74B5" w:sz="18" w:space="12"/>
        </w:pBdr>
        <w:spacing w:after="60" w:before="60"/>
        <w:ind w:left="420"/>
      </w:pPr>
      <w:r>
        <w:rPr>
          <w:color w:val="1F3864"/>
        </w:rPr>
        <w:t xml:space="preserve">Does that work as a plan? And any questions for me, Bjorn or George before we wrap?</w:t>
      </w:r>
    </w:p>
    <w:p>
      <w:pPr>
        <w:pBdr>
          <w:left w:val="single" w:color="2E74B5" w:sz="18" w:space="12"/>
        </w:pBdr>
        <w:spacing w:after="60" w:before="60"/>
        <w:ind w:left="420"/>
      </w:pPr>
      <w:r>
        <w:rPr>
          <w:color w:val="1F3864"/>
        </w:rPr>
        <w:t xml:space="preserve">Great. Thanks again, Michelle. I enjoyed this, and I'm looking forward to the next one."</w:t>
      </w:r>
    </w:p>
    <w:p>
      <w:pPr>
        <w:spacing w:after="80" w:before="80"/>
      </w:pPr>
      <w:r>
        <w:rPr>
          <w:i/>
          <w:iCs/>
          <w:color w:val="7F7F7F"/>
        </w:rPr>
        <w:t xml:space="preserve">[Optional, only if it went well: "And if you'd like to see how it works up close, we'd be happy to host you at a race. It's much easier to judge in person."]</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Fill-ins:</w:t>
      </w:r>
      <w:r>
        <w:t xml:space="preserve"> contact is Michelle Schroeder, VP Marketing, from the outreach email (a third-party profile says she joined around May 2026, previously at PolyAI and Ometria; confirm name, title and who else is on the invite). The email also listed Brian Blumenfeld (Product and Ecosystem Partnerships), Tom Davies (CRO) and Andrew Lowry (Founding Field Marketing Manager) as alternates. No email addresses or phone numbers in this script.</w:t>
      </w:r>
    </w:p>
    <w:p>
      <w:pPr>
        <w:pStyle w:val="ListParagraph"/>
        <w:numPr>
          <w:ilvl w:val="0"/>
          <w:numId w:val="1"/>
        </w:numPr>
        <w:spacing w:after="40" w:before="40"/>
      </w:pPr>
      <w:r>
        <w:rPr>
          <w:b/>
          <w:bCs/>
        </w:rPr>
        <w:t xml:space="preserve">What the outreach said:</w:t>
      </w:r>
      <w:r>
        <w:t xml:space="preserve"> "Wave 2 Priority - Emails Ready", #53, B2B group. Pitched an "Official Real-Time Communications Partner" seat, with LiveKit a fit "due to its run to the center of voice AI, powering ChatGPT's voice mode". Audience: AI companies, enterprises and developers, "from OpenAI to Salesforce". Market overlap: the January 2026 round, billions of voice calls a year, and the US races (Miami, Austin, Las Vegas). Shared value: the live voice links between driver, pit wall and factory. Reference: Cisco Webex at McLaren, including Slipstream and the July 2026 AI observability extension. The email also used a sector spend figure ($706M, technology, media and telecom) that isn't in the stat bank: don't repeat it on the call.</w:t>
      </w:r>
    </w:p>
    <w:p>
      <w:pPr>
        <w:pStyle w:val="ListParagraph"/>
        <w:numPr>
          <w:ilvl w:val="0"/>
          <w:numId w:val="1"/>
        </w:numPr>
        <w:spacing w:after="40" w:before="40"/>
      </w:pPr>
      <w:r>
        <w:rPr>
          <w:b/>
          <w:bCs/>
        </w:rPr>
        <w:t xml:space="preserve">Capacity caution, moderate:</w:t>
      </w:r>
      <w:r>
        <w:t xml:space="preserve"> a $1B valuation and $100M raised in January, but about 110 to 120 people, revenue undisclosed, and the round pointed at compute, storage and network services (per reports). A typical team entry is $3.5M+ a year. Surface budget in the first half, lead with small doors (hospitality at a US race, content, a developer program, a product-plus-cash supplier seat) and never assume big-team money.</w:t>
      </w:r>
    </w:p>
    <w:p>
      <w:pPr>
        <w:pStyle w:val="ListParagraph"/>
        <w:numPr>
          <w:ilvl w:val="0"/>
          <w:numId w:val="1"/>
        </w:numPr>
        <w:spacing w:after="40" w:before="40"/>
      </w:pPr>
      <w:r>
        <w:rPr>
          <w:b/>
          <w:bCs/>
        </w:rPr>
        <w:t xml:space="preserve">Compliance:</w:t>
      </w:r>
      <w:r>
        <w:t xml:space="preserve"> no standing compliance note triggered (San Francisco HQ; no India, China or Brazil roots found).</w:t>
      </w:r>
    </w:p>
    <w:p>
      <w:pPr>
        <w:pStyle w:val="ListParagraph"/>
        <w:numPr>
          <w:ilvl w:val="0"/>
          <w:numId w:val="1"/>
        </w:numPr>
        <w:spacing w:after="40" w:before="40"/>
      </w:pPr>
      <w:r>
        <w:rPr>
          <w:b/>
          <w:bCs/>
        </w:rPr>
        <w:t xml:space="preserve">Defense category check:</w:t>
      </w:r>
      <w:r>
        <w:t xml:space="preserve"> not triggered. LiveKit is civilian developer infrastructure. One listed customer, Skydio (drones), also sells to defense; keep it out of spoken lines and build nothing around it.</w:t>
      </w:r>
    </w:p>
    <w:p>
      <w:pPr>
        <w:pStyle w:val="ListParagraph"/>
        <w:numPr>
          <w:ilvl w:val="0"/>
          <w:numId w:val="1"/>
        </w:numPr>
        <w:spacing w:after="40" w:before="40"/>
      </w:pPr>
      <w:r>
        <w:rPr>
          <w:b/>
          <w:bCs/>
        </w:rPr>
        <w:t xml:space="preserve">Claims discipline:</w:t>
      </w:r>
      <w:r>
        <w:t xml:space="preserve"> attribute LiveKit's numbers (developers, calls, uptime, latency, 911) to them. Never say or imply any team uses or needs LiveKit. Don't link LiveKit to F1's Agentforce fan companion: nothing says it's voice or runs on LiveKit. Claim no category open; the email's "teams are looking" line is handled in section 8. The Loophole Labs rollout timing is their plan, not a fact.</w:t>
      </w:r>
    </w:p>
    <w:p>
      <w:pPr>
        <w:pStyle w:val="ListParagraph"/>
        <w:numPr>
          <w:ilvl w:val="0"/>
          <w:numId w:val="1"/>
        </w:numPr>
        <w:spacing w:after="40" w:before="40"/>
      </w:pPr>
      <w:r>
        <w:rPr>
          <w:b/>
          <w:bCs/>
        </w:rPr>
        <w:t xml:space="preserve">Category check:</w:t>
      </w:r>
      <w:r>
        <w:t xml:space="preserve"> real-time comms and collaboration has Cisco Webex at McLaren (since 2021, extended July 2026). Adjacent AI and cloud names: Oracle (Red Bull), Microsoft with Mercedes (reported January 2026), Google Cloud (McLaren), AWS and Salesforce (series level). Map team by team at the recommendations stage.</w:t>
      </w:r>
    </w:p>
    <w:p>
      <w:pPr>
        <w:pStyle w:val="ListParagraph"/>
        <w:numPr>
          <w:ilvl w:val="0"/>
          <w:numId w:val="1"/>
        </w:numPr>
        <w:spacing w:after="40" w:before="40"/>
      </w:pPr>
      <w:r>
        <w:rPr>
          <w:b/>
          <w:bCs/>
        </w:rPr>
        <w:t xml:space="preserve">Cost cap:</w:t>
      </w:r>
      <w:r>
        <w:t xml:space="preserve"> any in-kind technical supply may count towards the team's cost cap, so check how the team would treat it (verify).</w:t>
      </w:r>
    </w:p>
    <w:p>
      <w:pPr>
        <w:pStyle w:val="ListParagraph"/>
        <w:numPr>
          <w:ilvl w:val="0"/>
          <w:numId w:val="1"/>
        </w:numPr>
        <w:spacing w:after="40" w:before="40"/>
      </w:pPr>
      <w:r>
        <w:rPr>
          <w:b/>
          <w:bCs/>
        </w:rPr>
        <w:t xml:space="preserve">Names check:</w:t>
      </w:r>
      <w:r>
        <w:t xml:space="preserve"> from the allowed list (verified in September 2026 checks): Atlassian at Williams, Oracle at Red Bull, AWS since 2018, Microsoft with Mercedes, Google Cloud at McLaren. Stat bank case studies: Airwallex at McLaren, RUCKUS at Haas. Verified now (25 October 2026): Cisco Webex at McLaren (2021 start, Slipstream, July 2026 extension and executive event), Atlassian release details, Salesforce and F1 extension (March 2026), F1 Business Summit (Thursday 19 November 2026, Las Vegas, per F1), AWS race graphics. LiveKit facts checked 25 October 2026; re-verify on call day.</w:t>
      </w:r>
    </w:p>
    <w:p>
      <w:pPr>
        <w:pStyle w:val="ListParagraph"/>
        <w:numPr>
          <w:ilvl w:val="0"/>
          <w:numId w:val="1"/>
        </w:numPr>
        <w:spacing w:after="40" w:before="40"/>
      </w:pPr>
      <w:r>
        <w:rPr>
          <w:b/>
          <w:bCs/>
        </w:rPr>
        <w:t xml:space="preserve">Pipeline check:</w:t>
      </w:r>
      <w:r>
        <w:t xml:space="preserve"> confirm no live deal in real-time comms or voice AI, and check the register for any LiveKit contact beyond the Wave 2 email.</w:t>
      </w:r>
    </w:p>
    <w:p>
      <w:pPr>
        <w:pStyle w:val="ListParagraph"/>
        <w:numPr>
          <w:ilvl w:val="0"/>
          <w:numId w:val="1"/>
        </w:numPr>
        <w:spacing w:after="40" w:before="40"/>
      </w:pPr>
      <w:r>
        <w:rPr>
          <w:b/>
          <w:bCs/>
        </w:rPr>
        <w:t xml:space="preserve">Which company:</w:t>
      </w:r>
      <w:r>
        <w:t xml:space="preserve"> LiveKit (livekit.io, now also livekit.com), the San Francisco company. Not LiveLike (sports fan engagement) and not "Live kit" (a Japanese live-commerce service). Their September release also names "SpaceXAI" as a customer; leave it out.</w:t>
      </w:r>
    </w:p>
    <w:p>
      <w:pPr>
        <w:pStyle w:val="ListParagraph"/>
        <w:numPr>
          <w:ilvl w:val="0"/>
          <w:numId w:val="1"/>
        </w:numPr>
        <w:spacing w:after="40" w:before="40"/>
      </w:pPr>
      <w:r>
        <w:rPr>
          <w:b/>
          <w:bCs/>
        </w:rPr>
        <w:t xml:space="preserve">New sources:</w:t>
      </w:r>
    </w:p>
    <w:p>
      <w:pPr>
        <w:pStyle w:val="ListParagraph"/>
        <w:numPr>
          <w:ilvl w:val="1"/>
          <w:numId w:val="1"/>
        </w:numPr>
        <w:spacing w:after="40" w:before="40"/>
      </w:pPr>
      <w:r>
        <w:t xml:space="preserve">https://techcrunch.com/2026/01/22/voice-ai-engine-and-openai-partner-livekit-hits-1b-valuation/</w:t>
      </w:r>
    </w:p>
    <w:p>
      <w:pPr>
        <w:pStyle w:val="ListParagraph"/>
        <w:numPr>
          <w:ilvl w:val="1"/>
          <w:numId w:val="1"/>
        </w:numPr>
        <w:spacing w:after="40" w:before="40"/>
      </w:pPr>
      <w:r>
        <w:t xml:space="preserve">https://siliconangle.com/2026/01/22/livekit-raises-100m-1b-valuation-scale-real-time-ai-media-platform/</w:t>
      </w:r>
    </w:p>
    <w:p>
      <w:pPr>
        <w:pStyle w:val="ListParagraph"/>
        <w:numPr>
          <w:ilvl w:val="1"/>
          <w:numId w:val="1"/>
        </w:numPr>
        <w:spacing w:after="40" w:before="40"/>
      </w:pPr>
      <w:r>
        <w:t xml:space="preserve">https://livekit.com/blog/livekit-series-c/</w:t>
      </w:r>
    </w:p>
    <w:p>
      <w:pPr>
        <w:pStyle w:val="ListParagraph"/>
        <w:numPr>
          <w:ilvl w:val="1"/>
          <w:numId w:val="1"/>
        </w:numPr>
        <w:spacing w:after="40" w:before="40"/>
      </w:pPr>
      <w:r>
        <w:t xml:space="preserve">https://livekit.com/blog/livekits-series-b</w:t>
      </w:r>
    </w:p>
    <w:p>
      <w:pPr>
        <w:pStyle w:val="ListParagraph"/>
        <w:numPr>
          <w:ilvl w:val="1"/>
          <w:numId w:val="1"/>
        </w:numPr>
        <w:spacing w:after="40" w:before="40"/>
      </w:pPr>
      <w:r>
        <w:t xml:space="preserve">https://livekit.com/</w:t>
      </w:r>
    </w:p>
    <w:p>
      <w:pPr>
        <w:pStyle w:val="ListParagraph"/>
        <w:numPr>
          <w:ilvl w:val="1"/>
          <w:numId w:val="1"/>
        </w:numPr>
        <w:spacing w:after="40" w:before="40"/>
      </w:pPr>
      <w:r>
        <w:t xml:space="preserve">https://fortune.com/press-releases/livekit-acquires-loophole-labs-ai-agent-infrastructure-2026-09-24/</w:t>
      </w:r>
    </w:p>
    <w:p>
      <w:pPr>
        <w:pStyle w:val="ListParagraph"/>
        <w:numPr>
          <w:ilvl w:val="1"/>
          <w:numId w:val="1"/>
        </w:numPr>
        <w:spacing w:after="40" w:before="40"/>
      </w:pPr>
      <w:r>
        <w:t xml:space="preserve">https://www.reveliolabs.com/companies/livekit/employees</w:t>
      </w:r>
    </w:p>
    <w:p>
      <w:pPr>
        <w:pStyle w:val="ListParagraph"/>
        <w:numPr>
          <w:ilvl w:val="1"/>
          <w:numId w:val="1"/>
        </w:numPr>
        <w:spacing w:after="40" w:before="40"/>
      </w:pPr>
      <w:r>
        <w:t xml:space="preserve">https://newsroom.cisco.com/c/r/newsroom/en/us/a/y2021/m02/tbd-jimin.html</w:t>
      </w:r>
    </w:p>
    <w:p>
      <w:pPr>
        <w:pStyle w:val="ListParagraph"/>
        <w:numPr>
          <w:ilvl w:val="1"/>
          <w:numId w:val="1"/>
        </w:numPr>
        <w:spacing w:after="40" w:before="40"/>
      </w:pPr>
      <w:r>
        <w:t xml:space="preserve">https://www.sportsvideo.org/2026/07/07/cisco-and-mclaren-mastercard-formula-1-team-extend-technology-partnership/</w:t>
      </w:r>
    </w:p>
    <w:p>
      <w:pPr>
        <w:pStyle w:val="ListParagraph"/>
        <w:numPr>
          <w:ilvl w:val="1"/>
          <w:numId w:val="1"/>
        </w:numPr>
        <w:spacing w:after="40" w:before="40"/>
      </w:pPr>
      <w:r>
        <w:t xml:space="preserve">https://www.silicon.co.uk/press-release/williams-and-atlassian-announce-title-partnership-to-form-atlassian-williams-racing</w:t>
      </w:r>
    </w:p>
    <w:p>
      <w:pPr>
        <w:pStyle w:val="ListParagraph"/>
        <w:numPr>
          <w:ilvl w:val="1"/>
          <w:numId w:val="1"/>
        </w:numPr>
        <w:spacing w:after="40" w:before="40"/>
      </w:pPr>
      <w:r>
        <w:t xml:space="preserve">https://www.salesforce.com/news/press-releases/2026/03/03/formula-1-agentforce-to-grow-fan-connection/</w:t>
      </w:r>
    </w:p>
    <w:p>
      <w:pPr>
        <w:pStyle w:val="ListParagraph"/>
        <w:numPr>
          <w:ilvl w:val="1"/>
          <w:numId w:val="1"/>
        </w:numPr>
        <w:spacing w:after="40" w:before="40"/>
      </w:pPr>
      <w:r>
        <w:t xml:space="preserve">https://www.formula1.com/en/latest/article/f1-business-summit-adds-haas-boss-komatsu-gordon-ramsay-and-russell-wilson.7bjK395TdRilEl7AorqYMG</w:t>
      </w:r>
    </w:p>
    <w:p>
      <w:pPr>
        <w:pStyle w:val="ListParagraph"/>
        <w:numPr>
          <w:ilvl w:val="1"/>
          <w:numId w:val="1"/>
        </w:numPr>
        <w:spacing w:after="40" w:before="40"/>
      </w:pPr>
      <w:r>
        <w:t xml:space="preserve">https://aws.amazon.com/sports/f1/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2026-10-25T15:33:53.139Z</dcterms:created>
  <dcterms:modified xsi:type="dcterms:W3CDTF">2026-10-25T15:33:53.139Z</dcterms:modified>
</cp:coreProperties>
</file>

<file path=docProps/custom.xml><?xml version="1.0" encoding="utf-8"?>
<Properties xmlns="http://schemas.openxmlformats.org/officeDocument/2006/custom-properties" xmlns:vt="http://schemas.openxmlformats.org/officeDocument/2006/docPropsVTypes"/>
</file>