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Second Front x SPORTFIVE: F1 Intro Call Script</w:t>
      </w:r>
    </w:p>
    <w:p>
      <w:pPr>
        <w:spacing w:after="80" w:before="80"/>
      </w:pPr>
      <w:r>
        <w:rPr>
          <w:b/>
          <w:bCs/>
        </w:rPr>
        <w:t xml:space="preserve">The call:</w:t>
      </w:r>
      <w:r>
        <w:t xml:space="preserve"> intro call with [Sean Galliher, VP of Marketing] at Second Front (Second Front Systems, "2F"). Name and title come from the outreach email, so confirm both. It follows Rahul's outreach about Formula 1. Joining from SPORTFIVE: Rahul, Bjorn and George. Context: the email (Wave 6 Defense) pitched Second Front as a possible Official DevSecOps Partner, on its expansion into government clouds across Europe, with CrowdStrike at Mercedes as the reference and its customer Cohere already on the grid with Aston Martin.</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Second Front does</w:t>
      </w:r>
    </w:p>
    <w:p>
      <w:pPr>
        <w:pStyle w:val="ListParagraph"/>
        <w:numPr>
          <w:ilvl w:val="0"/>
          <w:numId w:val="1"/>
        </w:numPr>
        <w:spacing w:after="40" w:before="40"/>
      </w:pPr>
      <w:r>
        <w:rPr>
          <w:b/>
          <w:bCs/>
        </w:rPr>
        <w:t xml:space="preserve">About Second Front:</w:t>
      </w:r>
      <w:r>
        <w:t xml:space="preserve"> Second Front Systems (2F) is a US software company and public benefit corporation that helps software makers get their products securely built, approved and running in government and other regulated environments. Its main product, 2F Game Warden, is a hosted platform that already holds top-tier US government cloud security approvals, so a company that deploys onto it inherits much of that work instead of starting from scratch; Second Front says this takes under 120 days on average, where the process can otherwise take up to two years and cost millions, as reported. Alongside it sit 2F Workshop, a secure development toolkit, and 2F Frontier, which delivers approved software to devices and remote sites. The company names software firms such as Cohere, Onebrief and Decision Lens among its customers, and AWS, Microsoft and Google Cloud as platform partners. It has raised about $150 million, most recently a $70 million Series C led by Salesforce Ventures in September 2024, and on 26 October 2026 it announced an authorization from the US Department of Veterans Affairs, with Nick Woodruff, its General Manager for North America, saying Game Warden "is built for any regulated environment, from defense to civilian missions."</w:t>
      </w:r>
    </w:p>
    <w:p>
      <w:pPr>
        <w:pStyle w:val="ListParagraph"/>
        <w:numPr>
          <w:ilvl w:val="0"/>
          <w:numId w:val="1"/>
        </w:numPr>
        <w:spacing w:after="40" w:before="40"/>
      </w:pPr>
      <w:r>
        <w:rPr>
          <w:b/>
          <w:bCs/>
        </w:rPr>
        <w:t xml:space="preserve">In one line:</w:t>
      </w:r>
      <w:r>
        <w:t xml:space="preserve"> If someone asks on the call: "They help software companies build their products safely and get them approved to run for the government and other places with strict rules. Think of it as a secure production line for software, with the safety checks built in from the start, so it gets cleared in months, not years."</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independent reporting or official records; "their claim" means Second Front's own site or releases.]</w:t>
      </w:r>
    </w:p>
    <w:p>
      <w:pPr>
        <w:pStyle w:val="ListParagraph"/>
        <w:numPr>
          <w:ilvl w:val="0"/>
          <w:numId w:val="1"/>
        </w:numPr>
        <w:spacing w:after="40" w:before="40"/>
      </w:pPr>
      <w:r>
        <w:rPr>
          <w:b/>
          <w:bCs/>
        </w:rPr>
        <w:t xml:space="preserve">In plain English:</w:t>
      </w:r>
      <w:r>
        <w:t xml:space="preserve"> "They help software companies get their products checked, approved and running in places with strict security rules, and fast."</w:t>
      </w:r>
    </w:p>
    <w:p>
      <w:pPr>
        <w:pStyle w:val="ListParagraph"/>
        <w:numPr>
          <w:ilvl w:val="0"/>
          <w:numId w:val="1"/>
        </w:numPr>
        <w:spacing w:after="40" w:before="40"/>
      </w:pPr>
      <w:r>
        <w:rPr>
          <w:b/>
          <w:bCs/>
        </w:rPr>
        <w:t xml:space="preserve">What they do (verified):</w:t>
      </w:r>
      <w:r>
        <w:t xml:space="preserve"> Game Warden is a hosted platform with FedRAMP High (August 2025) and a DISA Impact Level 5 provisional authorization (September 2025), per their releases. A software company deploys onto it and inherits much of that approval. Around it: 2F Workshop (secure development toolkit) and 2F Frontier (delivering software to devices, vehicles and remote sites). Their VA release lists automated security pipelines, container scanning and AI agents that research and fix software vulnerabilities (their claim).</w:t>
      </w:r>
    </w:p>
    <w:p>
      <w:pPr>
        <w:pStyle w:val="ListParagraph"/>
        <w:numPr>
          <w:ilvl w:val="0"/>
          <w:numId w:val="1"/>
        </w:numPr>
        <w:spacing w:after="40" w:before="40"/>
      </w:pPr>
      <w:r>
        <w:rPr>
          <w:b/>
          <w:bCs/>
        </w:rPr>
        <w:t xml:space="preserve">Their claims:</w:t>
      </w:r>
      <w:r>
        <w:t xml:space="preserve"> under 120 days on average to authorize and deploy, against up to two years and millions, as reported. 75+ solutions deployed, 350K+ users, 6K+ software updates delivered. "More than 40 customers" through authorizations in 2026 by July (blog, 22 July 2026).</w:t>
      </w:r>
    </w:p>
    <w:p>
      <w:pPr>
        <w:pStyle w:val="ListParagraph"/>
        <w:numPr>
          <w:ilvl w:val="0"/>
          <w:numId w:val="1"/>
        </w:numPr>
        <w:spacing w:after="40" w:before="40"/>
      </w:pPr>
      <w:r>
        <w:rPr>
          <w:b/>
          <w:bCs/>
        </w:rPr>
        <w:t xml:space="preserve">Scale and funding (verified):</w:t>
      </w:r>
      <w:r>
        <w:t xml:space="preserve"> about $150M raised. $70M Series C in September 2024 led by Salesforce Ventures, with Battery Ventures new and NEA, Moore Strategic Ventures and Artis existing; $40M Series B in November 2023 led by NEA. No newer round found (28 October 2026). Trackers put staff at about 155 to 168. Revenue undisclosed beyond "tens of millions" in 2024 (CEO, at the Series C).</w:t>
      </w:r>
    </w:p>
    <w:p>
      <w:pPr>
        <w:pStyle w:val="ListParagraph"/>
        <w:numPr>
          <w:ilvl w:val="0"/>
          <w:numId w:val="1"/>
        </w:numPr>
        <w:spacing w:after="40" w:before="40"/>
      </w:pPr>
      <w:r>
        <w:rPr>
          <w:b/>
          <w:bCs/>
        </w:rPr>
        <w:t xml:space="preserve">People (verified):</w:t>
      </w:r>
      <w:r>
        <w:t xml:space="preserve"> Tyler Sweatt, CEO and Chairman. TJ Rowe, Chief Revenue Officer. Nick Woodruff, promoted to General Manager, North America on 15 October 2026, now running federal and commercial go-to-market in one unit. Tony Goodnough, EVP Finance and Operations. Cody Barrow, Head of EMEA since August 2026 (previously CEO of EclecticIQ in Amsterdam). LaRel Rogers signs their blogs as Director, Mission Marketing.</w:t>
      </w:r>
    </w:p>
    <w:p>
      <w:pPr>
        <w:pStyle w:val="ListParagraph"/>
        <w:numPr>
          <w:ilvl w:val="0"/>
          <w:numId w:val="1"/>
        </w:numPr>
        <w:spacing w:after="40" w:before="40"/>
      </w:pPr>
      <w:r>
        <w:rPr>
          <w:b/>
          <w:bCs/>
        </w:rPr>
        <w:t xml:space="preserve">Customers and partners:</w:t>
      </w:r>
      <w:r>
        <w:t xml:space="preserve"> commercial software companies selling into government, such as Cohere (FedRAMP High through 2F in May 2026), Onebrief, Decision Lens, Integrate, Sustainment and Jeppesen ForeFlight (their site and blog). Platform partners: AWS (first authorized software platform on AWS Marketplace for the government's JWCC cloud contract, February 2026), Microsoft (expanded collaboration on Azure Government, 21 July 2026, Business Wire) and Google Cloud (FedRAMP High availability, September 2025).</w:t>
      </w:r>
    </w:p>
    <w:p>
      <w:pPr>
        <w:pStyle w:val="ListParagraph"/>
        <w:numPr>
          <w:ilvl w:val="0"/>
          <w:numId w:val="1"/>
        </w:numPr>
        <w:spacing w:after="40" w:before="40"/>
      </w:pPr>
      <w:r>
        <w:rPr>
          <w:b/>
          <w:bCs/>
        </w:rPr>
        <w:t xml:space="preserve">The push beyond defense (recent news):</w:t>
      </w:r>
      <w:r>
        <w:t xml:space="preserve"> 26 October 2026, an Authorization to Operate from the US Department of Veterans Affairs, and they say they already support commercial software for the VA's Community Care Program (eligibility, claims, provider data). GovRAMP authorizations, the program used by state and local governments (Cohere is GovRAMP High through them). Europe: Head of EMEA hire, a UK company (Second Front Systems Limited), and ten customers ready for the AWS European Sovereign Cloud (December 2025). An October blog covers compliance in manufacturing, space, construction and fleet operations.</w:t>
      </w:r>
    </w:p>
    <w:p>
      <w:pPr>
        <w:pStyle w:val="ListParagraph"/>
        <w:numPr>
          <w:ilvl w:val="0"/>
          <w:numId w:val="1"/>
        </w:numPr>
        <w:spacing w:after="40" w:before="40"/>
      </w:pPr>
      <w:r>
        <w:rPr>
          <w:b/>
          <w:bCs/>
        </w:rPr>
        <w:t xml:space="preserve">Sports and marketing history:</w:t>
      </w:r>
      <w:r>
        <w:t xml:space="preserve"> no sports sponsorship found (28 October 2026). Their own Offset Symposium in Washington, DC (May 2026; "500+ attendees" per a job ad) and a podcast, "All Quiet on the Second Front". A recent Experiential Marketing Manager ad (torre.ai listing, about three months old, now closed) says the role will "manage sporting and action-sports activations and suite hospitality, including racing partnerships and VIP programs", and "connect activations to pipeline". Ask about it.</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[Their recent releases are datelined Washington, DC: five hours behind Hamburg until the US clocks go back on 1 November, then six.]</w:t>
      </w:r>
    </w:p>
    <w:p>
      <w:pPr>
        <w:pBdr>
          <w:left w:val="single" w:color="2E74B5" w:sz="18" w:space="12"/>
        </w:pBdr>
        <w:spacing w:after="60" w:before="60"/>
        <w:ind w:left="420"/>
      </w:pPr>
      <w:r>
        <w:rPr>
          <w:color w:val="1F3864"/>
        </w:rPr>
        <w:t xml:space="preserve">"Hi [Sean], thanks for making the time, and for coming back to my email. I'm Rahul, I look after brand partnerships in SPORTFIVE's Formula 1 business. And I've got Bjorn and George with me."</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"Just so you know how we work, because people often assume we sell for one team. We don't. We work across all eleven, and we start from what the brand's trying to do. The rights holders pay our fee, so there's no cost to you.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getting to talk to very different brands, and I think Second Front's one of the more interesting ones. What you're doing is quite interesting, especially how you've turned the slowest part of selling software to government, the approvals, into months instead of years, how that's spreading into Europe and now the VA, and that software companies you work with, like Cohere, are already turning up in Formula 1. So a conversation about F1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Months, not years: they say under 120 days on average, against up to two years and millions, as reported; Cohere reached the top tier of the government's cloud approval through them in under 90 days (their release, May 2026). Spreading: Head of EMEA hired in August 2026; ten customers ready for AWS's European Sovereign Cloud (December 2025); the VA authorization on 26 October 2026. Cohere: a Second Front customer, and Aston Martin's Official Generative AI Partner since 4 March 2026. Never link Cohere's Aston Martin deal to Second Front's platform. The F1 angle in one sentence: an F1 team changes the software on its car and pit wall all season under a cost cap, and the FIA checks that what runs on the car matches what was submitted for approval; getting software checked, approved and shipped fast where the rules are strict is Second Front's whole business.]</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view from outside, and it's only desk research. I'd love to hear it from you. Where's Second Front right now, with the new North America setup and Europe, and what's the big focus for the next year? And what made you say yes to a call?"</w:t>
      </w:r>
    </w:p>
    <w:p>
      <w:pPr>
        <w:spacing w:after="80" w:before="80"/>
      </w:pPr>
      <w:r>
        <w:rPr>
          <w:i/>
          <w:iCs/>
          <w:color w:val="7F7F7F"/>
        </w:rPr>
        <w:t xml:space="preserve">[Then listen and pick from section 4 as they talk. If they ask why teams want this category, go to section 3. If their government work comes up, use the holding line at the end of section 9.]</w:t>
      </w:r>
    </w:p>
    <w:p>
      <w:pPr>
        <w:pStyle w:val="Heading1"/>
        <w:spacing w:after="120" w:before="240"/>
      </w:pPr>
      <w:r>
        <w:rPr>
          <w:b/>
          <w:bCs/>
          <w:color w:val="2E74B5"/>
          <w:sz w:val="30"/>
          <w:szCs w:val="30"/>
        </w:rPr>
        <w:t xml:space="preserve">3. If they ask: "Why have F1 teams asked for this category?"</w:t>
      </w:r>
    </w:p>
    <w:p>
      <w:pPr>
        <w:spacing w:after="80" w:before="80"/>
      </w:pPr>
      <w:r>
        <w:rPr>
          <w:i/>
          <w:iCs/>
          <w:color w:val="7F7F7F"/>
        </w:rPr>
        <w:t xml:space="preserve">[Rahul expects this one. It's the answer that has to land, so say it with confidence and keep the last line in. The first line is Version B, the safe default; see the wording note underneath.]</w:t>
      </w:r>
    </w:p>
    <w:p>
      <w:pPr>
        <w:pBdr>
          <w:left w:val="single" w:color="2E74B5" w:sz="18" w:space="12"/>
        </w:pBdr>
        <w:spacing w:after="60" w:before="60"/>
        <w:ind w:left="420"/>
      </w:pPr>
      <w:r>
        <w:rPr>
          <w:color w:val="1F3864"/>
        </w:rPr>
        <w:t xml:space="preserve">"So the teams we work with are thinking hard about this, and I think there are a few reasons. An F1 team runs on software as much as on carbon fibre. Design, simulation, the car's own systems, the data at the track, the factory, it's all code, and it changes all season. And since 2021 there's been a cost cap, so they can't just throw more people at it. The FIA even checks that the software on the car matches what the team submitted.</w:t>
      </w:r>
    </w:p>
    <w:p>
      <w:pPr>
        <w:pBdr>
          <w:left w:val="single" w:color="2E74B5" w:sz="18" w:space="12"/>
        </w:pBdr>
        <w:spacing w:after="60" w:before="60"/>
        <w:ind w:left="420"/>
      </w:pPr>
      <w:r>
        <w:rPr>
          <w:color w:val="1F3864"/>
        </w:rPr>
        <w:t xml:space="preserve">Now, most teams already have a cybersecurity partner, like CrowdStrike with Mercedes since 2019, and that's about protecting the networks and the laptops. What's less covered is how the software itself gets built, checked and shipped, the software supply chain, which is newer and much more specific.</w:t>
      </w:r>
    </w:p>
    <w:p>
      <w:pPr>
        <w:pBdr>
          <w:left w:val="single" w:color="2E74B5" w:sz="18" w:space="12"/>
        </w:pBdr>
        <w:spacing w:after="60" w:before="60"/>
        <w:ind w:left="420"/>
      </w:pPr>
      <w:r>
        <w:rPr>
          <w:color w:val="1F3864"/>
        </w:rPr>
        <w:t xml:space="preserve">And tech's crowded in F1 now. Reuters reported in May that it's the top spending category for the teams, and Ampere counted eight new AI partnerships in six months. So a partner with one clear, hard job is easier for a team to build a story around. And it matters to them, because a team's designs and data are worth a lot, and a breach or a bad update costs time you can't buy back under a cap.</w:t>
      </w:r>
    </w:p>
    <w:p>
      <w:pPr>
        <w:pBdr>
          <w:left w:val="single" w:color="2E74B5" w:sz="18" w:space="12"/>
        </w:pBdr>
        <w:spacing w:after="60" w:before="60"/>
        <w:ind w:left="420"/>
      </w:pPr>
      <w:r>
        <w:rPr>
          <w:color w:val="1F3864"/>
        </w:rPr>
        <w:t xml:space="preserve">Whether that seat's free at a given team is what we check properly."</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"An F1 team runs on software that changes all season under a cost cap, so a breach or a bad update costs time it can't buy back. Most teams already have someone protecting their networks, but making sure the software's built and shipped safely is a newer, more specific job, and whether that seat's free at a given team is what we'd check properly."</w:t>
      </w:r>
    </w:p>
    <w:p>
      <w:pPr>
        <w:spacing w:after="80" w:before="80"/>
      </w:pPr>
      <w:r>
        <w:rPr>
          <w:i/>
          <w:iCs/>
          <w:color w:val="7F7F7F"/>
        </w:rPr>
        <w:t xml:space="preserve">[On the wording: the question says teams have "asked". The opening line above is Version B, the safe default: "So the teams we work with are thinking hard about this, and I think there are a few reasons." Version A, only if it's true for you that teams have raised it: "It's come up in conversations with teams, and I think there are a few reasons why." Use A only if it's true. Either way, stay consistent with the outreach email, which said "a few of our Formula 1 teams are looking for an Official DevSecOps Partner". If they quote that back, don't go further than it: "What I meant is there are teams we work with where a partner like you could make sense. Which ones, and whether the seat's free, is what we check." Never name a team as asking or looking, and never say the category is open.]</w:t>
      </w:r>
    </w:p>
    <w:p>
      <w:pPr>
        <w:spacing w:after="80" w:before="80"/>
      </w:pPr>
      <w:r>
        <w:rPr>
          <w:i/>
          <w:iCs/>
          <w:color w:val="7F7F7F"/>
        </w:rPr>
        <w:t xml:space="preserve">[If they push, "so which teams?": "That's the grid mapping, and it's the first thing we'd do after this call. I'd rather come back with names I can stand behind than guess today."]</w:t>
      </w:r>
    </w:p>
    <w:p>
      <w:pPr>
        <w:spacing w:after="80" w:before="80"/>
      </w:pPr>
      <w:r>
        <w:rPr>
          <w:i/>
          <w:iCs/>
          <w:color w:val="7F7F7F"/>
        </w:rPr>
        <w:t xml:space="preserve">[If they want an example of why teams care, use this one: "When Aston Martin signed its cyber partner this summer, the team said it was there to protect car design, race strategy and the live data between the track and the factory." That's the team's own wording about Zscaler (25 June 2026). Never imply any team has been breached. Background only, not spoken unless asked: the FIA reported a phishing attack on two of its email accounts in July 2024, and a flaw in its driver categorisation website, found by researchers and fixed with them, in 2025. Neither was a team or a software supply chain attack, so never present them as one.]</w:t>
      </w:r>
    </w:p>
    <w:p>
      <w:pPr>
        <w:spacing w:after="80" w:before="80"/>
      </w:pPr>
      <w:r>
        <w:rPr>
          <w:i/>
          <w:iCs/>
          <w:color w:val="7F7F7F"/>
        </w:rPr>
        <w:t xml:space="preserve">[Backing, if they want proof: Reuters (4 May 2026, citing SponsorUnited and Ampere Analysis): technology led the top ten spending categories for F1 teams last season, and eight new AI partnerships were signed in the previous six months, including Anthropic at Williams and CoreWeave at Aston Martin. Keep the dollar figure out of the spoken lines. The cyber seat is busy: CrowdStrike at Mercedes (announced 7 February 2019), Cisco as McLaren's Official Security Partner (May 2024), Keeper Security at Williams (since April 2024), Bitdefender at Ferrari, 1Password at Red Bull, Zscaler at Aston Martin (June 2026) and ThreatLocker at Racing Bulls (19 October 2026). No software supply chain or DevSecOps partner found at any team (searched 28 October 2026). The FIA line comes from the Technical Delegate's report of 19 June 2024: "Software program files uploaded from ECU matched those submitted for homologation."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[A conversation, not a form. Ask one, then stop and listen.]</w:t>
      </w:r>
    </w:p>
    <w:p>
      <w:pPr>
        <w:spacing w:after="80" w:before="80"/>
      </w:pPr>
      <w:r>
        <w:rPr>
          <w:b/>
          <w:bCs/>
        </w:rPr>
        <w:t xml:space="preserve">1. Priorities</w:t>
      </w:r>
    </w:p>
    <w:p>
      <w:pPr>
        <w:pBdr>
          <w:left w:val="single" w:color="2E74B5" w:sz="18" w:space="12"/>
        </w:pBdr>
        <w:spacing w:after="60" w:before="60"/>
        <w:ind w:left="420"/>
      </w:pPr>
      <w:r>
        <w:rPr>
          <w:color w:val="1F3864"/>
        </w:rPr>
        <w:t xml:space="preserve">"You've just put federal and commercial under one leader in North America, and Europe's opening up. What has to go right for you in the next twelve months?"</w:t>
      </w:r>
    </w:p>
    <w:p>
      <w:pPr>
        <w:pStyle w:val="ListParagraph"/>
        <w:numPr>
          <w:ilvl w:val="0"/>
          <w:numId w:val="1"/>
        </w:numPr>
        <w:spacing w:after="40" w:before="40"/>
      </w:pPr>
      <w:r>
        <w:rPr>
          <w:i/>
          <w:iCs/>
        </w:rPr>
        <w:t xml:space="preserve">Follow-up:</w:t>
      </w:r>
      <w:r>
        <w:t xml:space="preserve"> "Is the growth more about new software companies coming onto the platform, or new kinds of buyers, like the VA?"</w:t>
      </w:r>
    </w:p>
    <w:p>
      <w:pPr>
        <w:pStyle w:val="ListParagraph"/>
        <w:numPr>
          <w:ilvl w:val="0"/>
          <w:numId w:val="1"/>
        </w:numPr>
        <w:spacing w:after="40" w:before="40"/>
      </w:pPr>
      <w:r>
        <w:rPr>
          <w:i/>
          <w:iCs/>
        </w:rPr>
        <w:t xml:space="preserve">If they say civilian or regulated buyers:</w:t>
      </w:r>
      <w:r>
        <w:t xml:space="preserve"> "That's useful. That's the story we'd want to lead with anyway."</w:t>
      </w:r>
    </w:p>
    <w:p>
      <w:pPr>
        <w:spacing w:after="80" w:before="80"/>
      </w:pPr>
      <w:r>
        <w:rPr>
          <w:b/>
          <w:bCs/>
        </w:rPr>
        <w:t xml:space="preserve">2. Markets</w:t>
      </w:r>
    </w:p>
    <w:p>
      <w:pPr>
        <w:pBdr>
          <w:left w:val="single" w:color="2E74B5" w:sz="18" w:space="12"/>
        </w:pBdr>
        <w:spacing w:after="60" w:before="60"/>
        <w:ind w:left="420"/>
      </w:pPr>
      <w:r>
        <w:rPr>
          <w:color w:val="1F3864"/>
        </w:rPr>
        <w:t xml:space="preserve">"How big is Europe for you next year? Is it the UK first, or wider?"</w:t>
      </w:r>
    </w:p>
    <w:p>
      <w:pPr>
        <w:pStyle w:val="ListParagraph"/>
        <w:numPr>
          <w:ilvl w:val="0"/>
          <w:numId w:val="1"/>
        </w:numPr>
        <w:spacing w:after="40" w:before="40"/>
      </w:pPr>
      <w:r>
        <w:rPr>
          <w:i/>
          <w:iCs/>
        </w:rPr>
        <w:t xml:space="preserve">Follow-up:</w:t>
      </w:r>
      <w:r>
        <w:t xml:space="preserve"> "Where do you feel least known right now?"</w:t>
      </w:r>
    </w:p>
    <w:p>
      <w:pPr>
        <w:pStyle w:val="ListParagraph"/>
        <w:numPr>
          <w:ilvl w:val="0"/>
          <w:numId w:val="1"/>
        </w:numPr>
        <w:spacing w:after="40" w:before="40"/>
      </w:pPr>
      <w:r>
        <w:rPr>
          <w:i/>
          <w:iCs/>
        </w:rPr>
        <w:t xml:space="preserve">If they say Europe:</w:t>
      </w:r>
      <w:r>
        <w:t xml:space="preserve"> "Then the European races matter, because a big part of the calendar's over there."</w:t>
      </w:r>
    </w:p>
    <w:p>
      <w:pPr>
        <w:pStyle w:val="ListParagraph"/>
        <w:numPr>
          <w:ilvl w:val="0"/>
          <w:numId w:val="1"/>
        </w:numPr>
        <w:spacing w:after="40" w:before="40"/>
      </w:pPr>
      <w:r>
        <w:rPr>
          <w:i/>
          <w:iCs/>
        </w:rPr>
        <w:t xml:space="preserve">If they say the US:</w:t>
      </w:r>
      <w:r>
        <w:t xml:space="preserve"> "Also fine. There are three US races and two American teams, Haas and Cadillac."</w:t>
      </w:r>
    </w:p>
    <w:p>
      <w:pPr>
        <w:spacing w:after="80" w:before="80"/>
      </w:pPr>
      <w:r>
        <w:rPr>
          <w:b/>
          <w:bCs/>
        </w:rPr>
        <w:t xml:space="preserve">3. Customers and who signs</w:t>
      </w:r>
    </w:p>
    <w:p>
      <w:pPr>
        <w:pBdr>
          <w:left w:val="single" w:color="2E74B5" w:sz="18" w:space="12"/>
        </w:pBdr>
        <w:spacing w:after="60" w:before="60"/>
        <w:ind w:left="420"/>
      </w:pPr>
      <w:r>
        <w:rPr>
          <w:color w:val="1F3864"/>
        </w:rPr>
        <w:t xml:space="preserve">"You've got two sides, the software companies coming onto the platform and the agencies buying what's on it. Which one's harder to win right now?"</w:t>
      </w:r>
    </w:p>
    <w:p>
      <w:pPr>
        <w:pStyle w:val="ListParagraph"/>
        <w:numPr>
          <w:ilvl w:val="0"/>
          <w:numId w:val="1"/>
        </w:numPr>
        <w:spacing w:after="40" w:before="40"/>
      </w:pPr>
      <w:r>
        <w:rPr>
          <w:i/>
          <w:iCs/>
        </w:rPr>
        <w:t xml:space="preserve">Follow-up:</w:t>
      </w:r>
      <w:r>
        <w:t xml:space="preserve"> "On the software side, who signs? The founder, the CTO, whoever runs government sales?"</w:t>
      </w:r>
    </w:p>
    <w:p>
      <w:pPr>
        <w:pStyle w:val="ListParagraph"/>
        <w:numPr>
          <w:ilvl w:val="0"/>
          <w:numId w:val="1"/>
        </w:numPr>
        <w:spacing w:after="40" w:before="40"/>
      </w:pPr>
      <w:r>
        <w:rPr>
          <w:i/>
          <w:iCs/>
        </w:rPr>
        <w:t xml:space="preserve">If they say founders and CTOs:</w:t>
      </w:r>
      <w:r>
        <w:t xml:space="preserve"> "That's exactly the kind of list a hosting program gets built around."</w:t>
      </w:r>
    </w:p>
    <w:p>
      <w:pPr>
        <w:spacing w:after="80" w:before="80"/>
      </w:pPr>
      <w:r>
        <w:rPr>
          <w:b/>
          <w:bCs/>
        </w:rPr>
        <w:t xml:space="preserve">4. Marketing today</w:t>
      </w:r>
    </w:p>
    <w:p>
      <w:pPr>
        <w:pBdr>
          <w:left w:val="single" w:color="2E74B5" w:sz="18" w:space="12"/>
        </w:pBdr>
        <w:spacing w:after="60" w:before="60"/>
        <w:ind w:left="420"/>
      </w:pPr>
      <w:r>
        <w:rPr>
          <w:color w:val="1F3864"/>
        </w:rPr>
        <w:t xml:space="preserve">"From the outside it looks like Offset, the podcast and the cloud partners do a lot of the work. And I saw a job ad of yours that mentioned racing partnerships. Is sport something you've already looked at?"</w:t>
      </w:r>
    </w:p>
    <w:p>
      <w:pPr>
        <w:pStyle w:val="ListParagraph"/>
        <w:numPr>
          <w:ilvl w:val="0"/>
          <w:numId w:val="1"/>
        </w:numPr>
        <w:spacing w:after="40" w:before="40"/>
      </w:pPr>
      <w:r>
        <w:rPr>
          <w:i/>
          <w:iCs/>
        </w:rPr>
        <w:t xml:space="preserve">Follow-up:</w:t>
      </w:r>
      <w:r>
        <w:t xml:space="preserve"> "What's worked best for you, and what hasn't been worth it?"</w:t>
      </w:r>
    </w:p>
    <w:p>
      <w:pPr>
        <w:pStyle w:val="ListParagraph"/>
        <w:numPr>
          <w:ilvl w:val="0"/>
          <w:numId w:val="1"/>
        </w:numPr>
        <w:spacing w:after="40" w:before="40"/>
      </w:pPr>
      <w:r>
        <w:rPr>
          <w:i/>
          <w:iCs/>
        </w:rPr>
        <w:t xml:space="preserve">If they say they've looked at racing:</w:t>
      </w:r>
      <w:r>
        <w:t xml:space="preserve"> "Great, tell me what you looked at and what put you off. It'll save us both time."</w:t>
      </w:r>
    </w:p>
    <w:p>
      <w:pPr>
        <w:spacing w:after="80" w:before="80"/>
      </w:pPr>
      <w:r>
        <w:rPr>
          <w:b/>
          <w:bCs/>
        </w:rPr>
        <w:t xml:space="preserve">5. B2B, and who else you need to reach</w:t>
      </w:r>
    </w:p>
    <w:p>
      <w:pPr>
        <w:pBdr>
          <w:left w:val="single" w:color="2E74B5" w:sz="18" w:space="12"/>
        </w:pBdr>
        <w:spacing w:after="60" w:before="60"/>
        <w:ind w:left="420"/>
      </w:pPr>
      <w:r>
        <w:rPr>
          <w:color w:val="1F3864"/>
        </w:rPr>
        <w:t xml:space="preserve">"I'm guessing it's B2B all the way. But is the bigger job getting known by software companies who've never heard of you, or closing the ones already talking to you?"</w:t>
      </w:r>
    </w:p>
    <w:p>
      <w:pPr>
        <w:pStyle w:val="ListParagraph"/>
        <w:numPr>
          <w:ilvl w:val="0"/>
          <w:numId w:val="1"/>
        </w:numPr>
        <w:spacing w:after="40" w:before="40"/>
      </w:pPr>
      <w:r>
        <w:rPr>
          <w:i/>
          <w:iCs/>
        </w:rPr>
        <w:t xml:space="preserve">Follow-up:</w:t>
      </w:r>
      <w:r>
        <w:t xml:space="preserve"> "And hiring, is it hard to get the engineers you want?"</w:t>
      </w:r>
    </w:p>
    <w:p>
      <w:pPr>
        <w:pStyle w:val="ListParagraph"/>
        <w:numPr>
          <w:ilvl w:val="0"/>
          <w:numId w:val="1"/>
        </w:numPr>
        <w:spacing w:after="40" w:before="40"/>
      </w:pPr>
      <w:r>
        <w:rPr>
          <w:i/>
          <w:iCs/>
        </w:rPr>
        <w:t xml:space="preserve">If hiring's a pain:</w:t>
      </w:r>
      <w:r>
        <w:t xml:space="preserve"> "Then that goes in the brief. It's one of the few sports where the engineers are the heroes."</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be judged internally, and by whom? Pipeline, being known, hiring?"</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pStyle w:val="ListParagraph"/>
        <w:numPr>
          <w:ilvl w:val="0"/>
          <w:numId w:val="1"/>
        </w:numPr>
        <w:spacing w:after="40" w:before="40"/>
      </w:pPr>
      <w:r>
        <w:rPr>
          <w:i/>
          <w:iCs/>
        </w:rPr>
        <w:t xml:space="preserve">If they say pipeline:</w:t>
      </w:r>
      <w:r>
        <w:t xml:space="preserve"> "Good. That's how we'd want to build it: companies met, conversations started, deals signed. Not impressions."</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if at all? Anyone on the leadership team who's into it?"</w:t>
      </w:r>
    </w:p>
    <w:p>
      <w:pPr>
        <w:pStyle w:val="ListParagraph"/>
        <w:numPr>
          <w:ilvl w:val="0"/>
          <w:numId w:val="1"/>
        </w:numPr>
        <w:spacing w:after="40" w:before="40"/>
      </w:pPr>
      <w:r>
        <w:rPr>
          <w:i/>
          <w:iCs/>
        </w:rPr>
        <w:t xml:space="preserve">If they barely know it:</w:t>
      </w:r>
      <w:r>
        <w:t xml:space="preserve"> "Quick version: there's the series itself, eleven teams that each run as their own business, and the drivers. A brand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rough budget range in mind, and who else would be part of a decision like this? I ask early because it decides which doors are worth your time."</w:t>
      </w:r>
    </w:p>
    <w:p>
      <w:pPr>
        <w:pStyle w:val="ListParagraph"/>
        <w:numPr>
          <w:ilvl w:val="0"/>
          <w:numId w:val="1"/>
        </w:numPr>
        <w:spacing w:after="40" w:before="40"/>
      </w:pPr>
      <w:r>
        <w:rPr>
          <w:i/>
          <w:iCs/>
        </w:rPr>
        <w:t xml:space="preserve">Follow-up:</w:t>
      </w:r>
      <w:r>
        <w:t xml:space="preserve"> "And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CrowdStrike and Mercedes (security that does a real job).</w:t>
      </w:r>
    </w:p>
    <w:p>
      <w:pPr>
        <w:pStyle w:val="ListParagraph"/>
        <w:numPr>
          <w:ilvl w:val="0"/>
          <w:numId w:val="1"/>
        </w:numPr>
        <w:spacing w:after="40" w:before="40"/>
      </w:pPr>
      <w:r>
        <w:rPr>
          <w:i/>
          <w:iCs/>
        </w:rPr>
        <w:t xml:space="preserve">Who and what:</w:t>
      </w:r>
      <w:r>
        <w:t xml:space="preserve"> CrowdStrike announced a global partnership with Mercedes on 7 February 2019 to protect the team at its Brackley base and at races and tests. Mercedes lists it as a Principal Partner.</w:t>
      </w:r>
    </w:p>
    <w:p>
      <w:pPr>
        <w:pStyle w:val="ListParagraph"/>
        <w:numPr>
          <w:ilvl w:val="0"/>
          <w:numId w:val="1"/>
        </w:numPr>
        <w:spacing w:after="40" w:before="40"/>
      </w:pPr>
      <w:r>
        <w:rPr>
          <w:i/>
          <w:iCs/>
        </w:rPr>
        <w:t xml:space="preserve">Why they're in:</w:t>
      </w:r>
      <w:r>
        <w:t xml:space="preserve"> Toto Wolff at the launch: "To win, we need complete confidence in the information and infrastructure that drive our team." For CrowdStrike it's proof in public, protecting a team where data is everything (our read).</w:t>
      </w:r>
    </w:p>
    <w:p>
      <w:pPr>
        <w:pStyle w:val="ListParagraph"/>
        <w:numPr>
          <w:ilvl w:val="0"/>
          <w:numId w:val="1"/>
        </w:numPr>
        <w:spacing w:after="40" w:before="40"/>
      </w:pPr>
      <w:r>
        <w:rPr>
          <w:i/>
          <w:iCs/>
        </w:rPr>
        <w:t xml:space="preserve">What it means for Second Front:</w:t>
      </w:r>
      <w:r>
        <w:t xml:space="preserve"> it's the reference the email used. A security brand earning its place by doing a job for the team, season after season. But it's the network and laptop seat, not Second Front's.</w:t>
      </w:r>
    </w:p>
    <w:p>
      <w:pPr>
        <w:spacing w:after="80" w:before="80"/>
      </w:pPr>
      <w:r>
        <w:rPr>
          <w:b/>
          <w:bCs/>
        </w:rPr>
        <w:t xml:space="preserve">Cohere and Aston Martin (a Second Front customer on the grid).</w:t>
      </w:r>
    </w:p>
    <w:p>
      <w:pPr>
        <w:pStyle w:val="ListParagraph"/>
        <w:numPr>
          <w:ilvl w:val="0"/>
          <w:numId w:val="1"/>
        </w:numPr>
        <w:spacing w:after="40" w:before="40"/>
      </w:pPr>
      <w:r>
        <w:rPr>
          <w:i/>
          <w:iCs/>
        </w:rPr>
        <w:t xml:space="preserve">Who and what:</w:t>
      </w:r>
      <w:r>
        <w:t xml:space="preserve"> Official Generative AI Partner of Aston Martin, multi-year, announced 4 March 2026. Team members get access to North, Cohere's AI platform, and its branding has been on the car since Australia.</w:t>
      </w:r>
    </w:p>
    <w:p>
      <w:pPr>
        <w:pStyle w:val="ListParagraph"/>
        <w:numPr>
          <w:ilvl w:val="0"/>
          <w:numId w:val="1"/>
        </w:numPr>
        <w:spacing w:after="40" w:before="40"/>
      </w:pPr>
      <w:r>
        <w:rPr>
          <w:i/>
          <w:iCs/>
        </w:rPr>
        <w:t xml:space="preserve">Why they're in:</w:t>
      </w:r>
      <w:r>
        <w:t xml:space="preserve"> Cohere calls itself a security-first enterprise AI company. The deal shows its AI doing real work in a high-pressure, secure setting (our read).</w:t>
      </w:r>
    </w:p>
    <w:p>
      <w:pPr>
        <w:pStyle w:val="ListParagraph"/>
        <w:numPr>
          <w:ilvl w:val="0"/>
          <w:numId w:val="1"/>
        </w:numPr>
        <w:spacing w:after="40" w:before="40"/>
      </w:pPr>
      <w:r>
        <w:rPr>
          <w:i/>
          <w:iCs/>
        </w:rPr>
        <w:t xml:space="preserve">What it means for Second Front:</w:t>
      </w:r>
      <w:r>
        <w:t xml:space="preserve"> a company they work with chose F1 to show it can be trusted with sensitive work. Never link Aston Martin to Second Front's platform.</w:t>
      </w:r>
    </w:p>
    <w:p>
      <w:pPr>
        <w:spacing w:after="80" w:before="80"/>
      </w:pPr>
      <w:r>
        <w:rPr>
          <w:b/>
          <w:bCs/>
        </w:rPr>
        <w:t xml:space="preserve">Keeper Security and Williams (one specific job, one clear story).</w:t>
      </w:r>
    </w:p>
    <w:p>
      <w:pPr>
        <w:pStyle w:val="ListParagraph"/>
        <w:numPr>
          <w:ilvl w:val="0"/>
          <w:numId w:val="1"/>
        </w:numPr>
        <w:spacing w:after="40" w:before="40"/>
      </w:pPr>
      <w:r>
        <w:rPr>
          <w:i/>
          <w:iCs/>
        </w:rPr>
        <w:t xml:space="preserve">Who and what:</w:t>
      </w:r>
      <w:r>
        <w:t xml:space="preserve"> Williams' Official Password Security Partner from April 2024, now in its third season as the team's cybersecurity partner, with a 2026 global campaign built around the team (March 2026).</w:t>
      </w:r>
    </w:p>
    <w:p>
      <w:pPr>
        <w:pStyle w:val="ListParagraph"/>
        <w:numPr>
          <w:ilvl w:val="0"/>
          <w:numId w:val="1"/>
        </w:numPr>
        <w:spacing w:after="40" w:before="40"/>
      </w:pPr>
      <w:r>
        <w:rPr>
          <w:i/>
          <w:iCs/>
        </w:rPr>
        <w:t xml:space="preserve">Why they're in:</w:t>
      </w:r>
      <w:r>
        <w:t xml:space="preserve"> a specialist security brand telling one plain story through a team. Their CEO's line: "Cybercriminals don't just break in; they log in."</w:t>
      </w:r>
    </w:p>
    <w:p>
      <w:pPr>
        <w:pStyle w:val="ListParagraph"/>
        <w:numPr>
          <w:ilvl w:val="0"/>
          <w:numId w:val="1"/>
        </w:numPr>
        <w:spacing w:after="40" w:before="40"/>
      </w:pPr>
      <w:r>
        <w:rPr>
          <w:i/>
          <w:iCs/>
        </w:rPr>
        <w:t xml:space="preserve">What it means for Second Front:</w:t>
      </w:r>
      <w:r>
        <w:t xml:space="preserve"> the closest shape. A focused security company, not a giant, building a whole campaign around one team.</w:t>
      </w:r>
    </w:p>
    <w:p>
      <w:pPr>
        <w:pBdr>
          <w:left w:val="single" w:color="2E74B5" w:sz="18" w:space="12"/>
        </w:pBdr>
        <w:spacing w:after="60" w:before="60"/>
        <w:ind w:left="420"/>
      </w:pPr>
      <w:r>
        <w:rPr>
          <w:color w:val="1F3864"/>
        </w:rPr>
        <w:t xml:space="preserve">"I think security brands are in F1 for two reasons. One is proof. CrowdStrike's protected Mercedes since 2019, and that's a team where the data is everything, so it's a strong way of saying 'you can trust us with the important stuff'. The other is a clear story. Keeper Security does one specific job for Williams, and they've built a whole global campaign around it. And one of your own customers, Cohere, joined Aston Martin this year, so the companies you work with are already using the sport to show they can be trusted."</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"Most brands mix two or three things.</w:t>
      </w:r>
    </w:p>
    <w:p>
      <w:pPr>
        <w:pBdr>
          <w:left w:val="single" w:color="2E74B5" w:sz="18" w:space="12"/>
        </w:pBdr>
        <w:spacing w:after="60" w:before="60"/>
        <w:ind w:left="420"/>
      </w:pPr>
      <w:r>
        <w:rPr>
          <w:color w:val="1F3864"/>
        </w:rPr>
        <w:t xml:space="preserve">The first is a working role, where the product does a real job for the team. RUCKUS runs the wireless at Haas, with a live showcase in the garage, so customers can see it working. It's the strongest story, but only if the job's real.</w:t>
      </w:r>
    </w:p>
    <w:p>
      <w:pPr>
        <w:pBdr>
          <w:left w:val="single" w:color="2E74B5" w:sz="18" w:space="12"/>
        </w:pBdr>
        <w:spacing w:after="60" w:before="60"/>
        <w:ind w:left="420"/>
      </w:pPr>
      <w:r>
        <w:rPr>
          <w:color w:val="1F3864"/>
        </w:rPr>
        <w:t xml:space="preserve">The second is the room. About two thirds of Paddock Club guests are senior executives, and for a tech brand that's CIOs and CTOs. Airwallex is a good one there. During their McLaren partnership their revenue grew fifty percent year on year across EMEA and the Americas.</w:t>
      </w:r>
    </w:p>
    <w:p>
      <w:pPr>
        <w:pBdr>
          <w:left w:val="single" w:color="2E74B5" w:sz="18" w:space="12"/>
        </w:pBdr>
        <w:spacing w:after="60" w:before="60"/>
        <w:ind w:left="420"/>
      </w:pPr>
      <w:r>
        <w:rPr>
          <w:color w:val="1F3864"/>
        </w:rPr>
        <w:t xml:space="preserve">Then there's content, like Keeper's campaign with Williams. Sixty-one percent of fans engage with F1 content every day.</w:t>
      </w:r>
    </w:p>
    <w:p>
      <w:pPr>
        <w:pBdr>
          <w:left w:val="single" w:color="2E74B5" w:sz="18" w:space="12"/>
        </w:pBdr>
        <w:spacing w:after="60" w:before="60"/>
        <w:ind w:left="420"/>
      </w:pPr>
      <w:r>
        <w:rPr>
          <w:color w:val="1F3864"/>
        </w:rPr>
        <w:t xml:space="preserve">And there's activating around particular races, which for you probably means the three US races, plus a European one as Europe grows."</w:t>
      </w:r>
    </w:p>
    <w:p>
      <w:pPr>
        <w:spacing w:after="80" w:before="80"/>
      </w:pPr>
      <w:r>
        <w:rPr>
          <w:i/>
          <w:iCs/>
          <w:color w:val="7F7F7F"/>
        </w:rPr>
        <w:t xml:space="preserve">[Ideas for Second Front, not proposals:]</w:t>
      </w:r>
    </w:p>
    <w:p>
      <w:pPr>
        <w:pStyle w:val="ListParagraph"/>
        <w:numPr>
          <w:ilvl w:val="0"/>
          <w:numId w:val="1"/>
        </w:numPr>
        <w:spacing w:after="40" w:before="40"/>
      </w:pPr>
      <w:r>
        <w:rPr>
          <w:i/>
          <w:iCs/>
        </w:rPr>
        <w:t xml:space="preserve">Idea, "software you can trust" content:</w:t>
      </w:r>
      <w:r>
        <w:t xml:space="preserve"> a short series with a team or a driver on how a change gets from the factory onto the car legally and fast: built, checked, approved, shipped. Told in Second Front's voice, on their podcast and at Offset. The smallest door.</w:t>
      </w:r>
    </w:p>
    <w:p>
      <w:pPr>
        <w:pStyle w:val="ListParagraph"/>
        <w:numPr>
          <w:ilvl w:val="0"/>
          <w:numId w:val="1"/>
        </w:numPr>
        <w:spacing w:after="40" w:before="40"/>
      </w:pPr>
      <w:r>
        <w:rPr>
          <w:i/>
          <w:iCs/>
        </w:rPr>
        <w:t xml:space="preserve">Idea, a US race room for software founders and CTOs:</w:t>
      </w:r>
      <w:r>
        <w:t xml:space="preserve"> the leaders of the software companies they want on the platform, plus cloud partners, at Austin, Miami or Las Vegas. Commercial guests only; no government officials without a compliance review.</w:t>
      </w:r>
    </w:p>
    <w:p>
      <w:pPr>
        <w:pStyle w:val="ListParagraph"/>
        <w:numPr>
          <w:ilvl w:val="0"/>
          <w:numId w:val="1"/>
        </w:numPr>
        <w:spacing w:after="40" w:before="40"/>
      </w:pPr>
      <w:r>
        <w:rPr>
          <w:i/>
          <w:iCs/>
        </w:rPr>
        <w:t xml:space="preserve">Idea, a European race for the EMEA push:</w:t>
      </w:r>
      <w:r>
        <w:t xml:space="preserve"> one race weekend hosting European software companies and cloud partners while Cody Barrow builds the region. Same guest rule.</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F1 itself runs a business summit in Las Vegas on race week. Partners co-host hospitality, make content together, and quite often they end up buying from each other.</w:t>
      </w:r>
    </w:p>
    <w:p>
      <w:pPr>
        <w:pBdr>
          <w:left w:val="single" w:color="2E74B5" w:sz="18" w:space="12"/>
        </w:pBdr>
        <w:spacing w:after="60" w:before="60"/>
        <w:ind w:left="420"/>
      </w:pPr>
      <w:r>
        <w:rPr>
          <w:color w:val="1F3864"/>
        </w:rPr>
        <w:t xml:space="preserve">And for you it's quite a familiar room. The cloud companies you work with are around the sport, and so are a lot of AI and software companies, the kind that need to get approved to sell to government. I can't promise what any of them would do. But those are the companies we'd map first."</w:t>
      </w:r>
    </w:p>
    <w:p>
      <w:pPr>
        <w:spacing w:after="80" w:before="80"/>
      </w:pPr>
      <w:r>
        <w:rPr>
          <w:i/>
          <w:iCs/>
          <w:color w:val="7F7F7F"/>
        </w:rPr>
        <w:t xml:space="preserve">[Named example, verified 28 October 2026: the F1 Business Summit on Thursday 19 November 2026 at Caesars Palace, Las Vegas, during race weekend (formula1.com). No team-level partner-to-partner deal was verified, so describe the rest without names. Never claim any partner would meet, buy or co-host.]</w:t>
      </w:r>
    </w:p>
    <w:p>
      <w:pPr>
        <w:pStyle w:val="ListParagraph"/>
        <w:numPr>
          <w:ilvl w:val="0"/>
          <w:numId w:val="1"/>
        </w:numPr>
        <w:spacing w:after="40" w:before="40"/>
      </w:pPr>
      <w:r>
        <w:rPr>
          <w:i/>
          <w:iCs/>
        </w:rPr>
        <w:t xml:space="preserve">Idea, cloud partners:</w:t>
      </w:r>
      <w:r>
        <w:t xml:space="preserve"> AWS with F1, Google Cloud at McLaren, Microsoft with Mercedes (reported January 2026), Oracle at Red Bull. Second Front names AWS, Microsoft and Google Cloud as its own platform partners. Joint content or co-hosting on shipping software safely; check each one's exclusivity and appetite first.</w:t>
      </w:r>
    </w:p>
    <w:p>
      <w:pPr>
        <w:pStyle w:val="ListParagraph"/>
        <w:numPr>
          <w:ilvl w:val="0"/>
          <w:numId w:val="1"/>
        </w:numPr>
        <w:spacing w:after="40" w:before="40"/>
      </w:pPr>
      <w:r>
        <w:rPr>
          <w:i/>
          <w:iCs/>
        </w:rPr>
        <w:t xml:space="preserve">Idea, AI and software companies on the grid:</w:t>
      </w:r>
      <w:r>
        <w:t xml:space="preserve"> Cohere (Aston Martin, already a Second Front customer), Anthropic (Williams) and CoreWeave (Aston Martin) are the kind of companies that sell to careful, regulated buyers. Meeting more like them is the pipeline. Never say any of them would buy.</w:t>
      </w:r>
    </w:p>
    <w:p>
      <w:pPr>
        <w:pStyle w:val="ListParagraph"/>
        <w:numPr>
          <w:ilvl w:val="0"/>
          <w:numId w:val="1"/>
        </w:numPr>
        <w:spacing w:after="40" w:before="40"/>
      </w:pPr>
      <w:r>
        <w:rPr>
          <w:i/>
          <w:iCs/>
        </w:rPr>
        <w:t xml:space="preserve">Idea, Salesforce:</w:t>
      </w:r>
      <w:r>
        <w:t xml:space="preserve"> a multi-year F1 partner (extended March 2026), and Salesforce Ventures led Second Front's Series C. A warm link to explore, not a promise.</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each team's IT, software and electronics people, never claims. Never say or imply any team uses or needs Second Front, or say what tools any team uses.]</w:t>
      </w:r>
    </w:p>
    <w:p>
      <w:pPr>
        <w:pStyle w:val="ListParagraph"/>
        <w:numPr>
          <w:ilvl w:val="0"/>
          <w:numId w:val="1"/>
        </w:numPr>
        <w:spacing w:after="40" w:before="40"/>
      </w:pPr>
      <w:r>
        <w:rPr>
          <w:b/>
          <w:bCs/>
        </w:rPr>
        <w:t xml:space="preserve">Starting point:</w:t>
      </w:r>
      <w:r>
        <w:t xml:space="preserve"> Game Warden's main job is getting software approved for government networks, and a team doesn't need that. What could carry over is the machinery underneath: building software in a controlled pipeline, scanning it, keeping a record of exactly what was built and shipped, and pushing approved updates to remote sites.</w:t>
      </w:r>
    </w:p>
    <w:p>
      <w:pPr>
        <w:pStyle w:val="ListParagraph"/>
        <w:numPr>
          <w:ilvl w:val="0"/>
          <w:numId w:val="1"/>
        </w:numPr>
        <w:spacing w:after="40" w:before="40"/>
      </w:pPr>
      <w:r>
        <w:rPr>
          <w:b/>
          <w:bCs/>
        </w:rPr>
        <w:t xml:space="preserve">The team's own software pipeline (most plausible to test):</w:t>
      </w:r>
      <w:r>
        <w:t xml:space="preserve"> teams build their own tools for strategy, simulation and data. A secure build-and-ship pipeline (2F Workshop) that checks code and keeps a clean record of each release could fit the IT or software group.</w:t>
      </w:r>
    </w:p>
    <w:p>
      <w:pPr>
        <w:pStyle w:val="ListParagraph"/>
        <w:numPr>
          <w:ilvl w:val="0"/>
          <w:numId w:val="1"/>
        </w:numPr>
        <w:spacing w:after="40" w:before="40"/>
      </w:pPr>
      <w:r>
        <w:rPr>
          <w:b/>
          <w:bCs/>
        </w:rPr>
        <w:t xml:space="preserve">Trackside (test):</w:t>
      </w:r>
      <w:r>
        <w:t xml:space="preserve"> a team sets up its garage systems at around 24 race weekends on five continents. Getting checked, approved updates onto trackside kit at a new site every couple of weeks is close to what 2F Frontier is built for. Test whether a team would want it.</w:t>
      </w:r>
    </w:p>
    <w:p>
      <w:pPr>
        <w:pStyle w:val="ListParagraph"/>
        <w:numPr>
          <w:ilvl w:val="0"/>
          <w:numId w:val="1"/>
        </w:numPr>
        <w:spacing w:after="40" w:before="40"/>
      </w:pPr>
      <w:r>
        <w:rPr>
          <w:b/>
          <w:bCs/>
        </w:rPr>
        <w:t xml:space="preserve">Software from partners and suppliers (test):</w:t>
      </w:r>
      <w:r>
        <w:t xml:space="preserve"> teams take tools and data from a lot of partners. Checking outside software before it goes in is the supply chain point in plain form.</w:t>
      </w:r>
    </w:p>
    <w:p>
      <w:pPr>
        <w:pStyle w:val="ListParagraph"/>
        <w:numPr>
          <w:ilvl w:val="0"/>
          <w:numId w:val="1"/>
        </w:numPr>
        <w:spacing w:after="40" w:before="40"/>
      </w:pPr>
      <w:r>
        <w:rPr>
          <w:b/>
          <w:bCs/>
        </w:rPr>
        <w:t xml:space="preserve">Proving what's on the car (story, not product):</w:t>
      </w:r>
      <w:r>
        <w:t xml:space="preserve"> the FIA checks that the software on the car matches what the team submitted. That's Second Front's world, but the car's control electronics are a standard part with the FIA's own process (verify details), so use it as content and an engineering exchange, never as a product pitch.</w:t>
      </w:r>
    </w:p>
    <w:p>
      <w:pPr>
        <w:pStyle w:val="ListParagraph"/>
        <w:numPr>
          <w:ilvl w:val="0"/>
          <w:numId w:val="1"/>
        </w:numPr>
        <w:spacing w:after="40" w:before="40"/>
      </w:pPr>
      <w:r>
        <w:rPr>
          <w:b/>
          <w:bCs/>
        </w:rPr>
        <w:t xml:space="preserve">No believable product job:</w:t>
      </w:r>
      <w:r>
        <w:t xml:space="preserve"> the design and simulation tools themselves, manufacturing, fan platforms, merchandise and hospitality. Those stay marketing-led.</w:t>
      </w:r>
    </w:p>
    <w:p>
      <w:pPr>
        <w:pStyle w:val="ListParagraph"/>
        <w:numPr>
          <w:ilvl w:val="0"/>
          <w:numId w:val="1"/>
        </w:numPr>
        <w:spacing w:after="40" w:before="40"/>
      </w:pPr>
      <w:r>
        <w:rPr>
          <w:b/>
          <w:bCs/>
        </w:rPr>
        <w:t xml:space="preserve">What an official role could look like:</w:t>
      </w:r>
      <w:r>
        <w:t xml:space="preserve"> an "Official Secure Software Delivery Partner" title (working name; the email used "Official DevSecOps Partner"), one defined project with the team's IT or software group, product in kind plus cash, content rights, hosting. If there's no real job, drop the working role and go marketing-led.</w:t>
      </w:r>
    </w:p>
    <w:p>
      <w:pPr>
        <w:pBdr>
          <w:left w:val="single" w:color="2E74B5" w:sz="18" w:space="12"/>
        </w:pBdr>
        <w:spacing w:after="60" w:before="60"/>
        <w:ind w:left="420"/>
      </w:pPr>
      <w:r>
        <w:rPr>
          <w:color w:val="1F3864"/>
        </w:rPr>
        <w:t xml:space="preserve">"I'll be straight with you, a team doesn't need a government approval, so I wouldn't pitch the platform as it is. But the thing underneath, building software in a controlled way, checking it and shipping it to remote places, is close to how a team works. They build their own tools, they set up at a new track every couple of weeks, and the FIA checks what's running on the car. Whether there's a real job in that is a question for each team's IT and software people, and we'd ask it properly. If there isn't, we'll say so and look at the marketing side."</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For a company your size I'd start small and size it to what you want from it."</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some teams were looking."</w:t>
      </w:r>
    </w:p>
    <w:p>
      <w:pPr>
        <w:pBdr>
          <w:left w:val="single" w:color="2E74B5" w:sz="18" w:space="12"/>
        </w:pBdr>
        <w:spacing w:after="60" w:before="60"/>
        <w:ind w:left="420"/>
      </w:pPr>
      <w:r>
        <w:rPr>
          <w:color w:val="1F3864"/>
        </w:rPr>
        <w:t xml:space="preserve">"I don't know yet, and I'd rather not guess. What I meant is there are teams we work with where a partner like you could make sense. The right one depends on your markets, your buyers, your budget, and whether the seat's free at each team. That's what the grid mapping after this call is for."</w:t>
      </w:r>
    </w:p>
    <w:p>
      <w:pPr>
        <w:spacing w:after="80" w:before="80"/>
      </w:pPr>
      <w:r>
        <w:rPr>
          <w:i/>
          <w:iCs/>
          <w:color w:val="7F7F7F"/>
        </w:rPr>
        <w:t xml:space="preserve">[Only use this if they raise the email.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Media value, so what the exposure's worth. Brand tracking with the people you care about, software founders and the people who sign. Pipeline, so companies met and deals that come through it. And hospitality outcomes, who came and what happened next."</w:t>
      </w:r>
    </w:p>
    <w:p>
      <w:pPr>
        <w:spacing w:after="80" w:before="80"/>
      </w:pPr>
      <w:r>
        <w:rPr>
          <w:b/>
          <w:bCs/>
        </w:rPr>
        <w:t xml:space="preserve">"We're under two hundred people. Isn't F1 too big for us?"</w:t>
      </w:r>
    </w:p>
    <w:p>
      <w:pPr>
        <w:pBdr>
          <w:left w:val="single" w:color="2E74B5" w:sz="18" w:space="12"/>
        </w:pBdr>
        <w:spacing w:after="60" w:before="60"/>
        <w:ind w:left="420"/>
      </w:pPr>
      <w:r>
        <w:rPr>
          <w:color w:val="1F3864"/>
        </w:rPr>
        <w:t xml:space="preserve">"Fair, and a full team deal probably is, today. But a lot of what works for a company your size is small: one race room with the right twenty people, a content series, maybe a driver. If none of it beats what the same money does elsewhere, we'll tell you."</w:t>
      </w:r>
    </w:p>
    <w:p>
      <w:pPr>
        <w:spacing w:after="80" w:before="80"/>
      </w:pPr>
      <w:r>
        <w:rPr>
          <w:i/>
          <w:iCs/>
          <w:color w:val="7F7F7F"/>
        </w:rPr>
        <w:t xml:space="preserve">[If they raise their government or defense work themselves: "Fair question, and I'd rather be upfront. The sport and each team have their own view on that kind of work, and views differ. So we check quietly with the rights holders before we bring you anything, and if a door's closed, you hear it from us first. The story we'd build is about shipping software safely, not about who buys it." Then move back to software companies, Europe and the VA in civilian terms.]</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[Sean]. Let me play back what I heard. Your whole business is getting software checked and shipped fast where the rules are strict, and that's pretty close to how an F1 team works now. And you're at the point of growing into Europe and new kinds of buyers, where being known and trusted matters."</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[Sean]. You'll hear from me by [date]. And congratulations on the VA news, that's a big one."</w:t>
      </w:r>
    </w:p>
    <w:p>
      <w:pPr>
        <w:spacing w:after="80" w:before="80"/>
      </w:pPr>
      <w:r>
        <w:rPr>
          <w:i/>
          <w:iCs/>
          <w:color w:val="7F7F7F"/>
        </w:rPr>
        <w:t xml:space="preserve">[Optional, only if the call went well: "And if the timing works, we'd love to host you at a race. One of the US races is the easy one for you.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Sean Galliher, VP of Marketing, comes from the email's "To" line; a web search on 28 October 2026 couldn't confirm his name or title, so check both and pronunciation, plus who else joins. The email header also listed Jae Bae (Head of Product Marketing and GTM), LaRel Rogers (listed as Senior Product Marketing Manager; her blog byline now says Director, Mission Marketing) and Sharon Chitayat (Events and Lifecycle Marketing Manager). Fill [date] and [two to three weeks].</w:t>
      </w:r>
    </w:p>
    <w:p>
      <w:pPr>
        <w:pStyle w:val="ListParagraph"/>
        <w:numPr>
          <w:ilvl w:val="0"/>
          <w:numId w:val="1"/>
        </w:numPr>
        <w:spacing w:after="40" w:before="40"/>
      </w:pPr>
      <w:r>
        <w:rPr>
          <w:b/>
          <w:bCs/>
        </w:rPr>
        <w:t xml:space="preserve">What the outreach email said:</w:t>
      </w:r>
      <w:r>
        <w:t xml:space="preserve"> found in Drive, "Wave 6 Defense - Emails Ready" (entry 126, "Second Front Systems", B2B group; subject "Formula One Team Partnership"). It said SPORTFIVE works "closely with McLaren, Haas, Audi &amp; Mercedes", that "a few of our Formula 1 teams are looking for an Official DevSecOps Partner", and that Second Front fits "due to its expansion into allied government clouds across Europe". It named Oracle (Red Bull), AWS and Salesforce (F1) as tech brands in the sport, said Cohere is on the grid with Aston Martin, pointed to Miami, Austin and Las Vegas plus Europe, framed shared values as a team shipping software changes to the car and pit wall between races under scrutiny, and used CrowdStrike at Mercedes as the reference. It offered race hosting. Its internal note flagged "HARD team brand-safety flag" and "sober mission-level framing". Section 3's wording note keeps the call consistent with it.</w:t>
      </w:r>
    </w:p>
    <w:p>
      <w:pPr>
        <w:pStyle w:val="ListParagraph"/>
        <w:numPr>
          <w:ilvl w:val="0"/>
          <w:numId w:val="1"/>
        </w:numPr>
        <w:spacing w:after="40" w:before="40"/>
      </w:pPr>
      <w:r>
        <w:rPr>
          <w:b/>
          <w:bCs/>
        </w:rPr>
        <w:t xml:space="preserve">Capacity caution, FIRM.</w:t>
      </w:r>
      <w:r>
        <w:t xml:space="preserve"> About 155 to 168 people (trackers), revenue undisclosed beyond "tens of millions" in 2024, last raise September 2024. A typical team entry at $3.5M+ a year would be a very large bet for them. Surface budget early. Steer to small doors: content, one race room, a driver, or at most a product-plus-cash supplier seat if a real job is found. The racing line in their job ad suggests appetite, not budget.</w:t>
      </w:r>
    </w:p>
    <w:p>
      <w:pPr>
        <w:pStyle w:val="ListParagraph"/>
        <w:numPr>
          <w:ilvl w:val="0"/>
          <w:numId w:val="1"/>
        </w:numPr>
        <w:spacing w:after="40" w:before="40"/>
      </w:pPr>
      <w:r>
        <w:rPr>
          <w:b/>
          <w:bCs/>
        </w:rPr>
        <w:t xml:space="preserve">Defense category check (open, and serious).</w:t>
      </w:r>
      <w:r>
        <w:t xml:space="preserve"> Second Front's core business is defense and government software delivery. Their releases say the platform is assured by the UK MOD, NATO and the US Department of War (August 2026); 2F Frontier is marketed for drones, devices and vehicles, including a January 2025 Saab partnership putting it on a military boat; NATO's DIANA program gave them an authorization in May 2026; job listings have called them a "veteran-owned defense company". The email's own note says "HARD team brand-safety flag". Confirm internally and with the relevant rights holders, at series level and team by team, whether defense-linked partners are acceptable before anything moves, and don't promise any door before it clears. Spoken lines stay on secure software delivery in general, software companies as customers, Europe, and civilian or regulated buyers such as the VA. Never say "defense", "military", "national security" or "Department of War" on the call unless they raise it; the holding line is at the end of section 9.</w:t>
      </w:r>
    </w:p>
    <w:p>
      <w:pPr>
        <w:pStyle w:val="ListParagraph"/>
        <w:numPr>
          <w:ilvl w:val="0"/>
          <w:numId w:val="1"/>
        </w:numPr>
        <w:spacing w:after="40" w:before="40"/>
      </w:pPr>
      <w:r>
        <w:rPr>
          <w:b/>
          <w:bCs/>
        </w:rPr>
        <w:t xml:space="preserve">Government guests.</w:t>
      </w:r>
      <w:r>
        <w:t xml:space="preserve"> Their buyers include public officials, and gift and ethics rules limit what officials can accept, hospitality included. Never offer a paddock to a government buyer. Build hosting around commercial software companies and cloud partners; any government guest only after their compliance team and ours have checked.</w:t>
      </w:r>
    </w:p>
    <w:p>
      <w:pPr>
        <w:pStyle w:val="ListParagraph"/>
        <w:numPr>
          <w:ilvl w:val="0"/>
          <w:numId w:val="1"/>
        </w:numPr>
        <w:spacing w:after="40" w:before="40"/>
      </w:pPr>
      <w:r>
        <w:rPr>
          <w:b/>
          <w:bCs/>
        </w:rPr>
        <w:t xml:space="preserve">Claims discipline.</w:t>
      </w:r>
      <w:r>
        <w:t xml:space="preserve"> Never say or imply that any team uses or needs Second Front, or what software or security tools any team uses; section 8 is ideas to test. "Under 120 days", "75+ solutions", "350K+ users", "more than 40 customers", "under 90 days" for Cohere, "first" on AWS Marketplace and the VA program details are their claims; attribute them. Never link Cohere's Aston Martin deal to Second Front. Airwallex: "during", never "because of". "What's less covered" in section 3 rests on an absence search (28 October 2026), not a market report; never turn it into "open". The FIA incidents are background only and involve the FIA, not a team. Skip acronyms (FedRAMP, IL5, ATO, JWCC) unless they use them first.</w:t>
      </w:r>
    </w:p>
    <w:p>
      <w:pPr>
        <w:pStyle w:val="ListParagraph"/>
        <w:numPr>
          <w:ilvl w:val="0"/>
          <w:numId w:val="1"/>
        </w:numPr>
        <w:spacing w:after="40" w:before="40"/>
      </w:pPr>
      <w:r>
        <w:rPr>
          <w:b/>
          <w:bCs/>
        </w:rPr>
        <w:t xml:space="preserve">Cost cap:</w:t>
      </w:r>
      <w:r>
        <w:t xml:space="preserve"> any in-kind technical supply may count towards the team's cost cap, so check how each team would treat it (verify).</w:t>
      </w:r>
    </w:p>
    <w:p>
      <w:pPr>
        <w:pStyle w:val="ListParagraph"/>
        <w:numPr>
          <w:ilvl w:val="0"/>
          <w:numId w:val="1"/>
        </w:numPr>
        <w:spacing w:after="40" w:before="40"/>
      </w:pPr>
      <w:r>
        <w:rPr>
          <w:b/>
          <w:bCs/>
        </w:rPr>
        <w:t xml:space="preserve">Category check.</w:t>
      </w:r>
      <w:r>
        <w:t xml:space="preserve"> Claim nothing open. Cybersecurity is busy: CrowdStrike (Mercedes), Cisco (McLaren), Keeper (Williams), Bitdefender (Ferrari), 1Password (Red Bull), Zscaler (Aston Martin), ThreatLocker (Racing Bulls); at least seven of eleven teams have a named security partner. Check whether any of them would see "secure software delivery" as inside their exclusivity. No DevSecOps or software supply chain partner found at any team. Cloud and AI seats are full of big names (AWS, Google Cloud, Microsoft reported, Oracle, Cohere, Anthropic, CoreWeave).</w:t>
      </w:r>
    </w:p>
    <w:p>
      <w:pPr>
        <w:pStyle w:val="ListParagraph"/>
        <w:numPr>
          <w:ilvl w:val="0"/>
          <w:numId w:val="1"/>
        </w:numPr>
        <w:spacing w:after="40" w:before="40"/>
      </w:pPr>
      <w:r>
        <w:rPr>
          <w:b/>
          <w:bCs/>
        </w:rPr>
        <w:t xml:space="preserve">Names check.</w:t>
      </w:r>
      <w:r>
        <w:t xml:space="preserve"> From the September 2026 checks and stat bank: Atlassian at Williams, Oracle at Red Bull, Microsoft with Mercedes (reported January 2026), AWS with F1 since 2018, Google Cloud at McLaren, RUCKUS at Haas, Airwallex at McLaren, three US races, Haas and Cadillac. Verified fresh on 28 October 2026: CrowdStrike at Mercedes (7 February 2019), Cisco at McLaren (30 May 2024), Keeper at Williams (30 April 2024; third season, March 2026), Bitdefender at Ferrari (2026 page), 1Password at Red Bull (page; start date not stated), Zscaler at Aston Martin (25 June 2026), ThreatLocker at Racing Bulls (19 October 2026), Cohere at Aston Martin (4 March 2026), Salesforce with F1 (3 March 2026), the Reuters piece (4 May 2026), the FIA Technical Delegate report (19 June 2024), the FIA incidents (July 2024; October 2025 reports), the F1 Business Summit (19 November 2026). Brand facts checked 28 October 2026; re-verify on call day.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https://www.secondfront.com/resources/news/second-front-achieves-u-s-department-of-veterans-affairs-authorization-to-operate/</w:t>
      </w:r>
    </w:p>
    <w:p>
      <w:pPr>
        <w:pStyle w:val="ListParagraph"/>
        <w:numPr>
          <w:ilvl w:val="1"/>
          <w:numId w:val="1"/>
        </w:numPr>
        <w:spacing w:after="40" w:before="40"/>
      </w:pPr>
      <w:r>
        <w:t xml:space="preserve">https://www.secondfront.com/resources/news/second-front-promotes-nick-woodruff-to-general-manager-north-america-and-tony-goodnough-to-executive-vice-president-of-finance-and-operations/</w:t>
      </w:r>
    </w:p>
    <w:p>
      <w:pPr>
        <w:pStyle w:val="ListParagraph"/>
        <w:numPr>
          <w:ilvl w:val="1"/>
          <w:numId w:val="1"/>
        </w:numPr>
        <w:spacing w:after="40" w:before="40"/>
      </w:pPr>
      <w:r>
        <w:t xml:space="preserve">https://www.secondfront.com/resources/blog/second-front-customer-milestones-dow-fedramp-and-govramp-2026-additions/</w:t>
      </w:r>
    </w:p>
    <w:p>
      <w:pPr>
        <w:pStyle w:val="ListParagraph"/>
        <w:numPr>
          <w:ilvl w:val="1"/>
          <w:numId w:val="1"/>
        </w:numPr>
        <w:spacing w:after="40" w:before="40"/>
      </w:pPr>
      <w:r>
        <w:t xml:space="preserve">https://www.secondfront.com/resources/blog/compliance-myths-in-non-traditional-cloud-sectors/</w:t>
      </w:r>
    </w:p>
    <w:p>
      <w:pPr>
        <w:pStyle w:val="ListParagraph"/>
        <w:numPr>
          <w:ilvl w:val="1"/>
          <w:numId w:val="1"/>
        </w:numPr>
        <w:spacing w:after="40" w:before="40"/>
      </w:pPr>
      <w:r>
        <w:t xml:space="preserve">https://www.01net.it/second-front-systems-appoints-cody-barrow-as-head-of-emea/</w:t>
      </w:r>
    </w:p>
    <w:p>
      <w:pPr>
        <w:pStyle w:val="ListParagraph"/>
        <w:numPr>
          <w:ilvl w:val="1"/>
          <w:numId w:val="1"/>
        </w:numPr>
        <w:spacing w:after="40" w:before="40"/>
      </w:pPr>
      <w:r>
        <w:t xml:space="preserve">https://intelligencecommunitynews.com/2f-launches-ato-accelerator/</w:t>
      </w:r>
    </w:p>
    <w:p>
      <w:pPr>
        <w:pStyle w:val="ListParagraph"/>
        <w:numPr>
          <w:ilvl w:val="1"/>
          <w:numId w:val="1"/>
        </w:numPr>
        <w:spacing w:after="40" w:before="40"/>
      </w:pPr>
      <w:r>
        <w:t xml:space="preserve">https://torre.ai/post/awyLlp6W-second-front-systems-experiential-marketing-manager</w:t>
      </w:r>
    </w:p>
    <w:p>
      <w:pPr>
        <w:pStyle w:val="ListParagraph"/>
        <w:numPr>
          <w:ilvl w:val="1"/>
          <w:numId w:val="1"/>
        </w:numPr>
        <w:spacing w:after="40" w:before="40"/>
      </w:pPr>
      <w:r>
        <w:t xml:space="preserve">https://whbl.com/2026/05/04/motor-racing-as-formula-one-evolves-ai-becomes-part-of-the-race/ (Reuters, 4 May 2026)</w:t>
      </w:r>
    </w:p>
    <w:p>
      <w:pPr>
        <w:pStyle w:val="ListParagraph"/>
        <w:numPr>
          <w:ilvl w:val="1"/>
          <w:numId w:val="1"/>
        </w:numPr>
        <w:spacing w:after="40" w:before="40"/>
      </w:pPr>
      <w:r>
        <w:t xml:space="preserve">https://www.timeslive.co.za/motoring/2026-05-04-as-formula-one-evolves-ai-is-fast-becoming-a-crucial-part-of-the-race/ (same Reuters story)</w:t>
      </w:r>
    </w:p>
    <w:p>
      <w:pPr>
        <w:pStyle w:val="ListParagraph"/>
        <w:numPr>
          <w:ilvl w:val="1"/>
          <w:numId w:val="1"/>
        </w:numPr>
        <w:spacing w:after="40" w:before="40"/>
      </w:pPr>
      <w:r>
        <w:t xml:space="preserve">https://www.crowdstrike.com/en-us/press-releases/crowdstrike-announces-global-partnership-with-mercedes-amg-petronas-motorsport-to-protect-the-formula-one-team-in-the-paddock-and-beyond/</w:t>
      </w:r>
    </w:p>
    <w:p>
      <w:pPr>
        <w:pStyle w:val="ListParagraph"/>
        <w:numPr>
          <w:ilvl w:val="1"/>
          <w:numId w:val="1"/>
        </w:numPr>
        <w:spacing w:after="40" w:before="40"/>
      </w:pPr>
      <w:r>
        <w:t xml:space="preserve">https://www.mercedesamgf1.com/news/mercedes-announces-global-partnership-with-crowdstrike</w:t>
      </w:r>
    </w:p>
    <w:p>
      <w:pPr>
        <w:pStyle w:val="ListParagraph"/>
        <w:numPr>
          <w:ilvl w:val="1"/>
          <w:numId w:val="1"/>
        </w:numPr>
        <w:spacing w:after="40" w:before="40"/>
      </w:pPr>
      <w:r>
        <w:t xml:space="preserve">https://newsroom.cisco.com/c/r/newsroom/en/us/a/y2024/m05/mclaren-formula-1-team-leverages-cisco-security-portfolio-as-part-of-expanded-partnership.html</w:t>
      </w:r>
    </w:p>
    <w:p>
      <w:pPr>
        <w:pStyle w:val="ListParagraph"/>
        <w:numPr>
          <w:ilvl w:val="1"/>
          <w:numId w:val="1"/>
        </w:numPr>
        <w:spacing w:after="40" w:before="40"/>
      </w:pPr>
      <w:r>
        <w:t xml:space="preserve">https://www.williamsf1.com/articles/fce0ff58-774b-431e-8109-063f548aeb33/williams-racing-cybersecurity-partnership-keeper-security</w:t>
      </w:r>
    </w:p>
    <w:p>
      <w:pPr>
        <w:pStyle w:val="ListParagraph"/>
        <w:numPr>
          <w:ilvl w:val="1"/>
          <w:numId w:val="1"/>
        </w:numPr>
        <w:spacing w:after="40" w:before="40"/>
      </w:pPr>
      <w:r>
        <w:t xml:space="preserve">https://securitybrief.news/story/keeper-williams-f1-launch-identity-first-security-push</w:t>
      </w:r>
    </w:p>
    <w:p>
      <w:pPr>
        <w:pStyle w:val="ListParagraph"/>
        <w:numPr>
          <w:ilvl w:val="1"/>
          <w:numId w:val="1"/>
        </w:numPr>
        <w:spacing w:after="40" w:before="40"/>
      </w:pPr>
      <w:r>
        <w:t xml:space="preserve">https://www.bitdefender.com/en-us/scuderiaferrari/</w:t>
      </w:r>
    </w:p>
    <w:p>
      <w:pPr>
        <w:pStyle w:val="ListParagraph"/>
        <w:numPr>
          <w:ilvl w:val="1"/>
          <w:numId w:val="1"/>
        </w:numPr>
        <w:spacing w:after="40" w:before="40"/>
      </w:pPr>
      <w:r>
        <w:t xml:space="preserve">https://1password.com/oracle-red-bull-racing</w:t>
      </w:r>
    </w:p>
    <w:p>
      <w:pPr>
        <w:pStyle w:val="ListParagraph"/>
        <w:numPr>
          <w:ilvl w:val="1"/>
          <w:numId w:val="1"/>
        </w:numPr>
        <w:spacing w:after="40" w:before="40"/>
      </w:pPr>
      <w:r>
        <w:t xml:space="preserve">https://www.astonmartinf1.com/en-GB/news/announcement/aston-martin-aramco-and-zscaler-redefine-speed-and-security</w:t>
      </w:r>
    </w:p>
    <w:p>
      <w:pPr>
        <w:pStyle w:val="ListParagraph"/>
        <w:numPr>
          <w:ilvl w:val="1"/>
          <w:numId w:val="1"/>
        </w:numPr>
        <w:spacing w:after="40" w:before="40"/>
      </w:pPr>
      <w:r>
        <w:t xml:space="preserve">https://www.threatlocker.com/press-release/threatlocker-joins-visa-cash-app-racing-bulls-as-official-cybersecurity-partner</w:t>
      </w:r>
    </w:p>
    <w:p>
      <w:pPr>
        <w:pStyle w:val="ListParagraph"/>
        <w:numPr>
          <w:ilvl w:val="1"/>
          <w:numId w:val="1"/>
        </w:numPr>
        <w:spacing w:after="40" w:before="40"/>
      </w:pPr>
      <w:r>
        <w:t xml:space="preserve">https://www.astonmartinf1.com/en-GB/news/announcement/cohere-joins-aston-martin-aramco-as-official-generative-ai-partner</w:t>
      </w:r>
    </w:p>
    <w:p>
      <w:pPr>
        <w:pStyle w:val="ListParagraph"/>
        <w:numPr>
          <w:ilvl w:val="1"/>
          <w:numId w:val="1"/>
        </w:numPr>
        <w:spacing w:after="40" w:before="40"/>
      </w:pPr>
      <w:r>
        <w:t xml:space="preserve">https://www.salesforce.com/news/press-releases/2026/03/03/formula-1-agentforce-to-grow-fan-connection/</w:t>
      </w:r>
    </w:p>
    <w:p>
      <w:pPr>
        <w:pStyle w:val="ListParagraph"/>
        <w:numPr>
          <w:ilvl w:val="1"/>
          <w:numId w:val="1"/>
        </w:numPr>
        <w:spacing w:after="40" w:before="40"/>
      </w:pPr>
      <w:r>
        <w:t xml:space="preserve">https://www.fia.com/sites/default/files/decision-document/2024%20Spanish%20Grand%20Prix%20-%20Post-Race%20Checks%20on%20Car%20Numbers%2031%20and%2022%2C%202024%20Canadian%20GP.pdf</w:t>
      </w:r>
    </w:p>
    <w:p>
      <w:pPr>
        <w:pStyle w:val="ListParagraph"/>
        <w:numPr>
          <w:ilvl w:val="1"/>
          <w:numId w:val="1"/>
        </w:numPr>
        <w:spacing w:after="40" w:before="40"/>
      </w:pPr>
      <w:r>
        <w:t xml:space="preserve">https://www.bleepingcomputer.com/news/security/formula-1-governing-body-discloses-data-breach-after-email-hacks/</w:t>
      </w:r>
    </w:p>
    <w:p>
      <w:pPr>
        <w:pStyle w:val="ListParagraph"/>
        <w:numPr>
          <w:ilvl w:val="1"/>
          <w:numId w:val="1"/>
        </w:numPr>
        <w:spacing w:after="40" w:before="40"/>
      </w:pPr>
      <w:r>
        <w:t xml:space="preserve">https://www.grandprix.com/news/fia-confirms-f1-driver-data-hacking-breach.html</w:t>
      </w:r>
    </w:p>
    <w:p>
      <w:pPr>
        <w:pStyle w:val="ListParagraph"/>
        <w:numPr>
          <w:ilvl w:val="1"/>
          <w:numId w:val="1"/>
        </w:numPr>
        <w:spacing w:after="40" w:before="40"/>
      </w:pPr>
      <w:r>
        <w:t xml:space="preserve">https://www.formula1.com/en/latest/article/f1-business-summit-adds-haas-boss-komatsu-gordon-ramsay-and-russell-wilson.7bjK395TdRilEl7AorqYMG</w:t>
      </w:r>
    </w:p>
    <w:p>
      <w:pPr>
        <w:pStyle w:val="ListParagraph"/>
        <w:numPr>
          <w:ilvl w:val="0"/>
          <w:numId w:val="1"/>
        </w:numPr>
        <w:spacing w:after="40" w:before="40"/>
      </w:pPr>
      <w:r>
        <w:rPr>
          <w:b/>
          <w:bCs/>
        </w:rPr>
        <w:t xml:space="preserve">Pipeline check.</w:t>
      </w:r>
      <w:r>
        <w:t xml:space="preserve"> Confirm no live deal in cybersecurity, software supply chain or DevSecOps, government cloud or defense-linked technology, and log this call against the Wave 6 send. Earlier Second Front scripts exist (conversation and discovery, 20 October 2026); this one replaces them for this call.</w:t>
      </w:r>
    </w:p>
    <w:p>
      <w:pPr>
        <w:pStyle w:val="ListParagraph"/>
        <w:numPr>
          <w:ilvl w:val="0"/>
          <w:numId w:val="1"/>
        </w:numPr>
        <w:spacing w:after="40" w:before="40"/>
      </w:pPr>
      <w:r>
        <w:rPr>
          <w:b/>
          <w:bCs/>
        </w:rPr>
        <w:t xml:space="preserve">Which company:</w:t>
      </w:r>
      <w:r>
        <w:t xml:space="preserve"> Second Front Systems (secondfront.com), the Game Warden company. HQ is unclear: founded in Arlington, Virginia; trackers and job listings say Wilmington, Delaware; recent releases are datelined Washington, DC. Don't quote an HQ. Older results show a 2018 non-binding Qualys deal for a same-name Arlington firm; don't raise it. No VA release was found on Business Wire yet; it's on their own newsroom (26 October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2026-10-28T11:37:28.234Z</dcterms:created>
  <dcterms:modified xsi:type="dcterms:W3CDTF">2026-10-28T11:37:28.244Z</dcterms:modified>
</cp:coreProperties>
</file>

<file path=docProps/custom.xml><?xml version="1.0" encoding="utf-8"?>
<Properties xmlns="http://schemas.openxmlformats.org/officeDocument/2006/custom-properties" xmlns:vt="http://schemas.openxmlformats.org/officeDocument/2006/docPropsVTypes"/>
</file>