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1F3864"/>
          <w:sz w:val="52"/>
          <w:szCs w:val="52"/>
        </w:rPr>
        <w:t xml:space="preserve">MARIANA MINERALS X SPORTFIVE</w:t>
      </w:r>
    </w:p>
    <w:p>
      <w:pPr>
        <w:spacing w:after="60"/>
      </w:pPr>
      <w:r>
        <w:rPr>
          <w:color w:val="595959"/>
          <w:sz w:val="30"/>
          <w:szCs w:val="30"/>
        </w:rPr>
        <w:t xml:space="preserve">F1 Discovery Call Script</w:t>
      </w:r>
    </w:p>
    <w:p>
      <w:pPr>
        <w:pBdr>
          <w:bottom w:val="single" w:color="1F3864" w:sz="12"/>
        </w:pBdr>
        <w:spacing w:after="200"/>
      </w:pPr>
      <w:r>
        <w:rPr>
          <w:i/>
          <w:iCs/>
          <w:color w:val="595959"/>
          <w:sz w:val="20"/>
          <w:szCs w:val="20"/>
        </w:rPr>
        <w:t xml:space="preserve">First call, fact finding. Prepared September 2026.</w:t>
      </w:r>
    </w:p>
    <w:p>
      <w:pPr>
        <w:spacing w:after="100"/>
      </w:pPr>
      <w:r>
        <w:t xml:space="preserve"/>
      </w:r>
      <w:r>
        <w:rPr>
          <w:b/>
          <w:bCs/>
        </w:rPr>
        <w:t xml:space="preserve">Call type:</w:t>
      </w:r>
      <w:r>
        <w:t xml:space="preserve"> First call / discovery. Goal: open warmly, set the stage on SPORTFIVE and yourself, understand Mariana Minerals' objectives, fill out the brief, show why F1's electric era and its car-maker paddock fit a critical-minerals company, agree next steps.</w:t>
      </w:r>
    </w:p>
    <w:p>
      <w:pPr>
        <w:spacing w:after="100"/>
      </w:pPr>
      <w:r>
        <w:t xml:space="preserve"/>
      </w:r>
      <w:r>
        <w:rPr>
          <w:b/>
          <w:bCs/>
        </w:rPr>
        <w:t xml:space="preserve">How to use this script:</w:t>
      </w:r>
      <w:r>
        <w:t xml:space="preserve"> Every spoken block is written the way you would say it out loud. Do not read it word for word. Glance at the bold anchors, then talk. Short sentences, slow pace, warm tone. The listeners are ex-Tesla engineers and operators; they respect precision and dislike marketing talk, so keep it plain, concrete and short. Let them talk more than you.</w:t>
      </w:r>
    </w:p>
    <w:p>
      <w:pPr>
        <w:pStyle w:val="Heading1"/>
        <w:spacing w:after="160" w:before="360"/>
      </w:pPr>
      <w:r>
        <w:t xml:space="preserve">Call Navigator (keep this section open)</w:t>
      </w:r>
    </w:p>
    <w:p>
      <w:pPr>
        <w:spacing w:after="100"/>
      </w:pPr>
      <w:r>
        <w:t xml:space="preserve"/>
      </w:r>
      <w:r>
        <w:rPr>
          <w:b/>
          <w:bCs/>
        </w:rPr>
        <w:t xml:space="preserve">The goal of this call:</w:t>
      </w:r>
      <w:r>
        <w:t xml:space="preserve"> understand Mariana Minerals, fill out the brief, and agree the next step: grid mapping, then recommendations. They should leave feeling this costs them nothing, and that the sport's electric era literally runs on what they produce.</w:t>
      </w:r>
    </w:p>
    <w:p>
      <w:pPr>
        <w:spacing w:after="60" w:before="160"/>
      </w:pPr>
      <w:r>
        <w:rPr>
          <w:b/>
          <w:bCs/>
          <w:color w:val="1F3864"/>
          <w:sz w:val="22"/>
          <w:szCs w:val="22"/>
        </w:rPr>
        <w:t xml:space="preserve">The flow</w:t>
      </w:r>
    </w:p>
    <w:p>
      <w:pPr>
        <w:spacing w:after="60"/>
        <w:ind w:left="340" w:hanging="260"/>
      </w:pPr>
      <w:r>
        <w:rPr>
          <w:b/>
          <w:bCs/>
          <w:color w:val="1F3864"/>
        </w:rPr>
        <w:t xml:space="preserve">1.  </w:t>
      </w:r>
      <w:r>
        <w:t xml:space="preserve"/>
      </w:r>
      <w:r>
        <w:rPr>
          <w:b/>
          <w:bCs/>
        </w:rPr>
        <w:t xml:space="preserve">Opening: thanks, you, SPORTFIVE, and the brand-first model.</w:t>
      </w:r>
      <w:r>
        <w:t xml:space="preserve"> 4 min</w:t>
      </w:r>
    </w:p>
    <w:p>
      <w:pPr>
        <w:spacing w:after="60"/>
        <w:ind w:left="340" w:hanging="260"/>
      </w:pPr>
      <w:r>
        <w:rPr>
          <w:b/>
          <w:bCs/>
          <w:color w:val="1F3864"/>
        </w:rPr>
        <w:t xml:space="preserve">2.  </w:t>
      </w:r>
      <w:r>
        <w:t xml:space="preserve"/>
      </w:r>
      <w:r>
        <w:rPr>
          <w:b/>
          <w:bCs/>
        </w:rPr>
        <w:t xml:space="preserve">Frame the call: purpose, homework on Mariana, why now.</w:t>
      </w:r>
      <w:r>
        <w:t xml:space="preserve"> 2 min</w:t>
      </w:r>
    </w:p>
    <w:p>
      <w:pPr>
        <w:spacing w:after="60"/>
        <w:ind w:left="340" w:hanging="260"/>
      </w:pPr>
      <w:r>
        <w:rPr>
          <w:b/>
          <w:bCs/>
          <w:color w:val="1F3864"/>
        </w:rPr>
        <w:t xml:space="preserve">3.  </w:t>
      </w:r>
      <w:r>
        <w:t xml:space="preserve"/>
      </w:r>
      <w:r>
        <w:rPr>
          <w:b/>
          <w:bCs/>
        </w:rPr>
        <w:t xml:space="preserve">Discovery: fill the brief (objectives, buyers, markets, budget).</w:t>
      </w:r>
      <w:r>
        <w:t xml:space="preserve"> 15 min</w:t>
      </w:r>
    </w:p>
    <w:p>
      <w:pPr>
        <w:spacing w:after="60"/>
        <w:ind w:left="340" w:hanging="260"/>
      </w:pPr>
      <w:r>
        <w:rPr>
          <w:b/>
          <w:bCs/>
          <w:color w:val="1F3864"/>
        </w:rPr>
        <w:t xml:space="preserve">4.  </w:t>
      </w:r>
      <w:r>
        <w:t xml:space="preserve"/>
      </w:r>
      <w:r>
        <w:rPr>
          <w:b/>
          <w:bCs/>
        </w:rPr>
        <w:t xml:space="preserve">How F1 works: structure, rights, audience, why Mariana, activation ideas.</w:t>
      </w:r>
      <w:r>
        <w:t xml:space="preserve"> 10 min</w:t>
      </w:r>
    </w:p>
    <w:p>
      <w:pPr>
        <w:spacing w:after="60"/>
        <w:ind w:left="340" w:hanging="260"/>
      </w:pPr>
      <w:r>
        <w:rPr>
          <w:b/>
          <w:bCs/>
          <w:color w:val="1F3864"/>
        </w:rPr>
        <w:t xml:space="preserve">5.  </w:t>
      </w:r>
      <w:r>
        <w:t xml:space="preserve"/>
      </w:r>
      <w:r>
        <w:rPr>
          <w:b/>
          <w:bCs/>
        </w:rPr>
        <w:t xml:space="preserve">Their questions: prepared answers.</w:t>
      </w:r>
      <w:r>
        <w:t xml:space="preserve"> Use as needed</w:t>
      </w:r>
    </w:p>
    <w:p>
      <w:pPr>
        <w:spacing w:after="60"/>
        <w:ind w:left="340" w:hanging="260"/>
      </w:pPr>
      <w:r>
        <w:rPr>
          <w:b/>
          <w:bCs/>
          <w:color w:val="1F3864"/>
        </w:rPr>
        <w:t xml:space="preserve">6.  </w:t>
      </w:r>
      <w:r>
        <w:t xml:space="preserve"/>
      </w:r>
      <w:r>
        <w:rPr>
          <w:b/>
          <w:bCs/>
        </w:rPr>
        <w:t xml:space="preserve">Close: next steps and the race invitation.</w:t>
      </w:r>
      <w:r>
        <w:t xml:space="preserve"> 2 min</w:t>
      </w:r>
    </w:p>
    <w:p>
      <w:pPr>
        <w:spacing w:after="60" w:before="160"/>
      </w:pPr>
      <w:r>
        <w:rPr>
          <w:b/>
          <w:bCs/>
          <w:color w:val="1F3864"/>
          <w:sz w:val="22"/>
          <w:szCs w:val="22"/>
        </w:rPr>
        <w:t xml:space="preserve">Three messages that must land</w:t>
      </w:r>
    </w:p>
    <w:p>
      <w:pPr>
        <w:pStyle w:val="ListParagraph"/>
        <w:numPr>
          <w:ilvl w:val="0"/>
          <w:numId w:val="2"/>
        </w:numPr>
        <w:spacing w:after="60"/>
      </w:pPr>
      <w:r>
        <w:t xml:space="preserve"/>
      </w:r>
      <w:r>
        <w:rPr>
          <w:b/>
          <w:bCs/>
        </w:rPr>
        <w:t xml:space="preserve">We start from your objectives.</w:t>
      </w:r>
      <w:r>
        <w:t xml:space="preserve"> Brand-first, non-exclusive across the grid, and the teams pay our fee. Everything we do for Mariana is free.</w:t>
      </w:r>
    </w:p>
    <w:p>
      <w:pPr>
        <w:pStyle w:val="ListParagraph"/>
        <w:numPr>
          <w:ilvl w:val="0"/>
          <w:numId w:val="2"/>
        </w:numPr>
        <w:spacing w:after="60"/>
      </w:pPr>
      <w:r>
        <w:t xml:space="preserve"/>
      </w:r>
      <w:r>
        <w:rPr>
          <w:b/>
          <w:bCs/>
        </w:rPr>
        <w:t xml:space="preserve">The electric era of racing runs on your metals.</w:t>
      </w:r>
      <w:r>
        <w:t xml:space="preserve"> From this season the cars carry a much bigger electric share: a hybrid power unit, a battery, kilometers of wiring. Copper and lithium are not a sponsor's story here. They are the sport's own ingredients.</w:t>
      </w:r>
    </w:p>
    <w:p>
      <w:pPr>
        <w:pStyle w:val="ListParagraph"/>
        <w:numPr>
          <w:ilvl w:val="0"/>
          <w:numId w:val="2"/>
        </w:numPr>
        <w:spacing w:after="60"/>
      </w:pPr>
      <w:r>
        <w:t xml:space="preserve"/>
      </w:r>
      <w:r>
        <w:rPr>
          <w:b/>
          <w:bCs/>
        </w:rPr>
        <w:t xml:space="preserve">The paddock is owned by your customers.</w:t>
      </w:r>
      <w:r>
        <w:t xml:space="preserve"> Ferrari, Mercedes and Audi are car makers. Ford powers Red Bull, General Motors stands behind Cadillac. The people who buy what Mariana mines and refines walk that paddock every race weekend.</w:t>
      </w:r>
    </w:p>
    <w:p>
      <w:pPr>
        <w:spacing w:after="60" w:before="160"/>
      </w:pPr>
      <w:r>
        <w:rPr>
          <w:b/>
          <w:bCs/>
          <w:color w:val="1F3864"/>
          <w:sz w:val="22"/>
          <w:szCs w:val="22"/>
        </w:rPr>
        <w:t xml:space="preserve">Fill in before the call</w:t>
      </w:r>
    </w:p>
    <w:p>
      <w:pPr>
        <w:pStyle w:val="ListParagraph"/>
        <w:numPr>
          <w:ilvl w:val="0"/>
          <w:numId w:val="3"/>
        </w:numPr>
        <w:spacing w:after="60"/>
      </w:pPr>
      <w:r>
        <w:t xml:space="preserve">[Name] of the Mariana contact and pronunciation</w:t>
      </w:r>
    </w:p>
    <w:p>
      <w:pPr>
        <w:pStyle w:val="ListParagraph"/>
        <w:numPr>
          <w:ilvl w:val="0"/>
          <w:numId w:val="3"/>
        </w:numPr>
        <w:spacing w:after="60"/>
      </w:pPr>
      <w:r>
        <w:t xml:space="preserve">Confirm Bjorn's and George's name spellings for any follow-up email</w:t>
      </w:r>
    </w:p>
    <w:p>
      <w:pPr>
        <w:pStyle w:val="ListParagraph"/>
        <w:numPr>
          <w:ilvl w:val="0"/>
          <w:numId w:val="3"/>
        </w:numPr>
        <w:spacing w:after="60"/>
      </w:pPr>
      <w:r>
        <w:t xml:space="preserve">[Timeframe] you promise for recommendations in Part 6</w:t>
      </w:r>
    </w:p>
    <w:p>
      <w:pPr>
        <w:pStyle w:val="ListParagraph"/>
        <w:numPr>
          <w:ilvl w:val="0"/>
          <w:numId w:val="3"/>
        </w:numPr>
        <w:spacing w:after="60"/>
      </w:pPr>
      <w:r>
        <w:t xml:space="preserve">Confirm internally: no live deal in mining, metals or critical minerals</w:t>
      </w:r>
    </w:p>
    <w:p>
      <w:pPr>
        <w:spacing w:after="100"/>
      </w:pPr>
      <w:r>
        <w:t xml:space="preserve"/>
      </w:r>
      <w:r>
        <w:rPr>
          <w:b/>
          <w:bCs/>
        </w:rPr>
        <w:t xml:space="preserve">Navigate while you talk:</w:t>
      </w:r>
      <w:r>
        <w:t xml:space="preserve"> in Word use View, then Navigation Pane; in Google Docs use View, then Show outline. Every section appears in the sidebar; one click jumps you there. The quoted blocks are words to say. The bracketed italic lines are notes to you. Bold words are your glance anchors.</w:t>
      </w:r>
    </w:p>
    <w:p>
      <w:r>
        <w:br w:type="page"/>
      </w:r>
    </w:p>
    <w:p>
      <w:pPr>
        <w:pStyle w:val="Heading1"/>
        <w:spacing w:after="160" w:before="360"/>
      </w:pPr>
      <w:r>
        <w:t xml:space="preserve">Prep notes (not spoken)</w:t>
      </w:r>
    </w:p>
    <w:p>
      <w:pPr>
        <w:pStyle w:val="Heading2"/>
        <w:spacing w:after="120" w:before="280"/>
      </w:pPr>
      <w:r>
        <w:t xml:space="preserve">Who Mariana Minerals is (verify on the call)</w:t>
      </w:r>
    </w:p>
    <w:p>
      <w:pPr>
        <w:pStyle w:val="ListParagraph"/>
        <w:numPr>
          <w:ilvl w:val="0"/>
          <w:numId w:val="2"/>
        </w:numPr>
        <w:spacing w:after="60"/>
      </w:pPr>
      <w:r>
        <w:t xml:space="preserve">Silicon Valley minerals company, founded 2024, Bay Area, California (verify exact HQ city). A software-first, vertically integrated miner and refiner of critical minerals for energy, AI and defense.</w:t>
      </w:r>
    </w:p>
    <w:p>
      <w:pPr>
        <w:pStyle w:val="ListParagraph"/>
        <w:numPr>
          <w:ilvl w:val="0"/>
          <w:numId w:val="2"/>
        </w:numPr>
        <w:spacing w:after="60"/>
      </w:pPr>
      <w:r>
        <w:t xml:space="preserve">Founders: CEO Turner Caldwell, with Baker Tilney and Juan Lozano. The founding team spent years designing factories at Tesla; Caldwell ran Tesla's battery minerals and metals group.</w:t>
      </w:r>
    </w:p>
    <w:p>
      <w:pPr>
        <w:pStyle w:val="ListParagraph"/>
        <w:numPr>
          <w:ilvl w:val="0"/>
          <w:numId w:val="2"/>
        </w:numPr>
        <w:spacing w:after="60"/>
      </w:pPr>
      <w:r>
        <w:t xml:space="preserve">Operations: Copper One in Utah, a previously idled copper mine they acquired in 2025 and restarted in around four months with autonomous software, working toward 50,000 metric tons of refined copper a year. Lithium One in Texas.</w:t>
      </w:r>
    </w:p>
    <w:p>
      <w:pPr>
        <w:pStyle w:val="ListParagraph"/>
        <w:numPr>
          <w:ilvl w:val="0"/>
          <w:numId w:val="2"/>
        </w:numPr>
        <w:spacing w:after="60"/>
      </w:pPr>
      <w:r>
        <w:t xml:space="preserve">Funding: $310M Series B in August 2026 led by Khosla Ventures, with a16z, Breakthrough Energy Ventures, Greenoaks, BHP Ventures and Mitsubishi among the investors. Around $400M raised in total, valued at $1.5 billion.</w:t>
      </w:r>
    </w:p>
    <w:p>
      <w:pPr>
        <w:pStyle w:val="ListParagraph"/>
        <w:numPr>
          <w:ilvl w:val="0"/>
          <w:numId w:val="2"/>
        </w:numPr>
        <w:spacing w:after="60"/>
      </w:pPr>
      <w:r>
        <w:t xml:space="preserve">Buyers: industrial. Car makers, energy and grid companies, data-center builders, defense. Executive-level, trust-driven sales.</w:t>
      </w:r>
    </w:p>
    <w:p>
      <w:pPr>
        <w:pStyle w:val="Heading2"/>
        <w:spacing w:after="120" w:before="280"/>
      </w:pPr>
      <w:r>
        <w:t xml:space="preserve">Flags</w:t>
      </w:r>
    </w:p>
    <w:p>
      <w:pPr>
        <w:pStyle w:val="ListParagraph"/>
        <w:numPr>
          <w:ilvl w:val="0"/>
          <w:numId w:val="2"/>
        </w:numPr>
        <w:spacing w:after="60"/>
      </w:pPr>
      <w:r>
        <w:t xml:space="preserve"/>
      </w:r>
      <w:r>
        <w:rPr>
          <w:b/>
          <w:bCs/>
        </w:rPr>
        <w:t xml:space="preserve">Capacity note:</w:t>
      </w:r>
      <w:r>
        <w:t xml:space="preserve"> very well funded, but a young company whose money is meant for mines and plants. Entry-level positions are the realistic conversation; surface budget appetite early. Q12 handles the "every dollar goes into the ground" pushback.</w:t>
      </w:r>
    </w:p>
    <w:p>
      <w:pPr>
        <w:pStyle w:val="ListParagraph"/>
        <w:numPr>
          <w:ilvl w:val="0"/>
          <w:numId w:val="2"/>
        </w:numPr>
        <w:spacing w:after="60"/>
      </w:pPr>
      <w:r>
        <w:t xml:space="preserve"/>
      </w:r>
      <w:r>
        <w:rPr>
          <w:b/>
          <w:bCs/>
        </w:rPr>
        <w:t xml:space="preserve">Category check:</w:t>
      </w:r>
      <w:r>
        <w:t xml:space="preserve"> do not claim any category open. Mining and materials is a quiet category on this grid, but industrial partnerships exist; we verify at the recommendations stage.</w:t>
      </w:r>
    </w:p>
    <w:p>
      <w:pPr>
        <w:pStyle w:val="ListParagraph"/>
        <w:numPr>
          <w:ilvl w:val="0"/>
          <w:numId w:val="2"/>
        </w:numPr>
        <w:spacing w:after="60"/>
      </w:pPr>
      <w:r>
        <w:t xml:space="preserve"/>
      </w:r>
      <w:r>
        <w:rPr>
          <w:b/>
          <w:bCs/>
        </w:rPr>
        <w:t xml:space="preserve">Claims discipline:</w:t>
      </w:r>
      <w:r>
        <w:t xml:space="preserve"> never say or imply any F1 team or supplier uses Mariana's copper or lithium today, and never claim what exact materials are inside any team's car or battery. Keep the physical story general: hybrid power units, batteries, wiring, circuit infrastructure. Attribute their production targets and customer positioning to them.</w:t>
      </w:r>
    </w:p>
    <w:p>
      <w:pPr>
        <w:pStyle w:val="ListParagraph"/>
        <w:numPr>
          <w:ilvl w:val="0"/>
          <w:numId w:val="2"/>
        </w:numPr>
        <w:spacing w:after="60"/>
      </w:pPr>
      <w:r>
        <w:t xml:space="preserve"/>
      </w:r>
      <w:r>
        <w:rPr>
          <w:b/>
          <w:bCs/>
        </w:rPr>
        <w:t xml:space="preserve">Names check:</w:t>
      </w:r>
      <w:r>
        <w:t xml:space="preserve"> citations in this script (Ferrari, Mercedes and Audi as car-maker teams, Ford powering Red Bull, General Motors behind Cadillac, Atlassian title at Williams, Oracle title at Red Bull, Microsoft with Mercedes as reported in January 2026, RUCKUS at Haas, Airwallex at McLaren) were verified in September 2026 checks. Re-verify on call day.</w:t>
      </w:r>
    </w:p>
    <w:p>
      <w:pPr>
        <w:pStyle w:val="ListParagraph"/>
        <w:numPr>
          <w:ilvl w:val="0"/>
          <w:numId w:val="2"/>
        </w:numPr>
        <w:spacing w:after="60"/>
      </w:pPr>
      <w:r>
        <w:t xml:space="preserve"/>
      </w:r>
      <w:r>
        <w:rPr>
          <w:b/>
          <w:bCs/>
        </w:rPr>
        <w:t xml:space="preserve">Pipeline check:</w:t>
      </w:r>
      <w:r>
        <w:t xml:space="preserve"> confirm no live deal in mining, metals or critical minerals, and check the register for earlier Mariana outreach.</w:t>
      </w:r>
    </w:p>
    <w:p>
      <w:pPr>
        <w:pStyle w:val="Heading2"/>
        <w:spacing w:after="120" w:before="280"/>
      </w:pPr>
      <w:r>
        <w:t xml:space="preserve">Numbers cheat sheet (drop in only where they fit; do not recite)</w:t>
      </w:r>
    </w:p>
    <w:p>
      <w:pPr>
        <w:pStyle w:val="ListParagraph"/>
        <w:numPr>
          <w:ilvl w:val="0"/>
          <w:numId w:val="2"/>
        </w:numPr>
        <w:spacing w:after="60"/>
      </w:pPr>
      <w:r>
        <w:t xml:space="preserve">827M fans worldwide. Up 63% since 2018. 42% female. 43% under 35.</w:t>
      </w:r>
    </w:p>
    <w:p>
      <w:pPr>
        <w:pStyle w:val="ListParagraph"/>
        <w:numPr>
          <w:ilvl w:val="0"/>
          <w:numId w:val="2"/>
        </w:numPr>
        <w:spacing w:after="60"/>
      </w:pPr>
      <w:r>
        <w:t xml:space="preserve">1.83bn total TV audience in 2025. 76M average per Grand Prix. Around 24 race weekends across five continents.</w:t>
      </w:r>
    </w:p>
    <w:p>
      <w:pPr>
        <w:pStyle w:val="ListParagraph"/>
        <w:numPr>
          <w:ilvl w:val="0"/>
          <w:numId w:val="2"/>
        </w:numPr>
        <w:spacing w:after="60"/>
      </w:pPr>
      <w:r>
        <w:t xml:space="preserve">F1 fans have the highest concentration of business decision makers in sport: index 160, where 100 is the general population. 66% of Paddock Club guests are senior executives.</w:t>
      </w:r>
    </w:p>
    <w:p>
      <w:pPr>
        <w:pStyle w:val="ListParagraph"/>
        <w:numPr>
          <w:ilvl w:val="0"/>
          <w:numId w:val="2"/>
        </w:numPr>
        <w:spacing w:after="60"/>
      </w:pPr>
      <w:r>
        <w:t xml:space="preserve">The electric era: from this season the cars run on 100% sustainable fuel with a much bigger share of electric power. Net zero goal for 2030. Since 2021 teams operate under a cost cap.</w:t>
      </w:r>
    </w:p>
    <w:p>
      <w:pPr>
        <w:pStyle w:val="ListParagraph"/>
        <w:numPr>
          <w:ilvl w:val="0"/>
          <w:numId w:val="2"/>
        </w:numPr>
        <w:spacing w:after="60"/>
      </w:pPr>
      <w:r>
        <w:t xml:space="preserve">The paddock is their world: Ferrari, Mercedes and Audi are car makers. Ford powers Red Bull. General Motors stands behind Cadillac.</w:t>
      </w:r>
    </w:p>
    <w:p>
      <w:pPr>
        <w:pStyle w:val="ListParagraph"/>
        <w:numPr>
          <w:ilvl w:val="0"/>
          <w:numId w:val="2"/>
        </w:numPr>
        <w:spacing w:after="60"/>
      </w:pPr>
      <w:r>
        <w:t xml:space="preserve">US, their home market: three races, two American teams in Haas and Cadillac, Apple broadcasts the sport, US purchase consideration up 32%.</w:t>
      </w:r>
    </w:p>
    <w:p>
      <w:pPr>
        <w:pStyle w:val="ListParagraph"/>
        <w:numPr>
          <w:ilvl w:val="0"/>
          <w:numId w:val="2"/>
        </w:numPr>
        <w:spacing w:after="60"/>
      </w:pPr>
      <w:r>
        <w:t xml:space="preserve">Business side: 350+ partner companies across the grid, 25+ per team. Team sponsorship doubled since 2020 to $2.2bn.</w:t>
      </w:r>
    </w:p>
    <w:p>
      <w:pPr>
        <w:pStyle w:val="ListParagraph"/>
        <w:numPr>
          <w:ilvl w:val="0"/>
          <w:numId w:val="2"/>
        </w:numPr>
        <w:spacing w:after="60"/>
      </w:pPr>
      <w:r>
        <w:t xml:space="preserve">Talent: 43% of fans under 35; the sport is an engineering magnet.</w:t>
      </w:r>
    </w:p>
    <w:p>
      <w:pPr>
        <w:pStyle w:val="ListParagraph"/>
        <w:numPr>
          <w:ilvl w:val="0"/>
          <w:numId w:val="2"/>
        </w:numPr>
        <w:spacing w:after="60"/>
      </w:pPr>
      <w:r>
        <w:t xml:space="preserve">Hospitality maths: passes work all three days. Seven passes can host twenty different guests in one weekend.</w:t>
      </w:r>
    </w:p>
    <w:p>
      <w:pPr>
        <w:pStyle w:val="ListParagraph"/>
        <w:numPr>
          <w:ilvl w:val="0"/>
          <w:numId w:val="2"/>
        </w:numPr>
        <w:spacing w:after="60"/>
      </w:pPr>
      <w:r>
        <w:t xml:space="preserve">Pricing logic: eleven teams worldwide, one category seat per team, three to five year deals.</w:t>
      </w:r>
    </w:p>
    <w:p>
      <w:pPr>
        <w:pStyle w:val="ListParagraph"/>
        <w:numPr>
          <w:ilvl w:val="0"/>
          <w:numId w:val="2"/>
        </w:numPr>
        <w:spacing w:after="60"/>
      </w:pPr>
      <w:r>
        <w:t xml:space="preserve">F1 is number one in sport for social engagement: 2.2bn engagements, ahead of the NBA.</w:t>
      </w:r>
    </w:p>
    <w:p>
      <w:pPr>
        <w:pStyle w:val="Heading1"/>
        <w:spacing w:after="160" w:before="360"/>
      </w:pPr>
      <w:r>
        <w:t xml:space="preserve">Part 1: Opening (3 to 4 minutes)</w:t>
      </w:r>
    </w:p>
    <w:p>
      <w:pPr>
        <w:spacing w:after="100" w:before="60"/>
      </w:pPr>
      <w:r>
        <w:rPr>
          <w:i/>
          <w:iCs/>
          <w:color w:val="595959"/>
          <w:sz w:val="20"/>
          <w:szCs w:val="20"/>
        </w:rPr>
        <w:t xml:space="preserve">[This is a first call. After hellos and small talk. Smile. Take your time.]</w:t>
      </w:r>
    </w:p>
    <w:p>
      <w:pPr>
        <w:pBdr>
          <w:left w:val="single" w:color="1F3864" w:sz="18"/>
        </w:pBdr>
        <w:shd w:fill="F2F4F8" w:val="clear"/>
        <w:spacing w:after="60" w:before="80" w:line="264"/>
        <w:ind w:left="280" w:right="120"/>
      </w:pPr>
      <w:r>
        <w:t xml:space="preserve">"Thank you for your time today, [Name]. I really appreciate it. And I think it is a good moment to be speaking with a company like Mariana, because this sport has just entered its most electric era, and that era runs on exactly what you produce.</w:t>
      </w:r>
    </w:p>
    <w:p>
      <w:pPr>
        <w:pBdr>
          <w:left w:val="single" w:color="1F3864" w:sz="18"/>
        </w:pBdr>
        <w:shd w:fill="F2F4F8" w:val="clear"/>
        <w:spacing w:after="60" w:before="0" w:line="264"/>
        <w:ind w:left="280" w:right="120"/>
      </w:pPr>
      <w:r>
        <w:t xml:space="preserve">Joining me today are Bjorn and George, who I work very closely with in our Formula 1 business.</w:t>
      </w:r>
    </w:p>
    <w:p>
      <w:pPr>
        <w:pBdr>
          <w:left w:val="single" w:color="1F3864" w:sz="18"/>
        </w:pBdr>
        <w:shd w:fill="F2F4F8" w:val="clear"/>
        <w:spacing w:after="160" w:before="0" w:line="264"/>
        <w:ind w:left="280" w:right="120"/>
      </w:pPr>
      <w:r>
        <w:t xml:space="preserve">Before we dive into the discussion, let me quickly set the stage: a little context on SPORTFIVE and myself, and then the context for the call today, what I would like us to get out of it. Sound good?"</w:t>
      </w:r>
    </w:p>
    <w:p>
      <w:pPr>
        <w:pStyle w:val="Heading3"/>
        <w:spacing w:after="100" w:before="240"/>
      </w:pPr>
      <w:r>
        <w:t xml:space="preserve">About you</w:t>
      </w:r>
    </w:p>
    <w:p>
      <w:pPr>
        <w:pBdr>
          <w:left w:val="single" w:color="1F3864" w:sz="18"/>
        </w:pBdr>
        <w:shd w:fill="F2F4F8" w:val="clear"/>
        <w:spacing w:after="60" w:before="80" w:line="264"/>
        <w:ind w:left="280" w:right="120"/>
      </w:pPr>
      <w:r>
        <w:t xml:space="preserve">"I sit in the global sales team at SPORTFIVE, and I look after brand partnerships for our Formula 1 business.</w:t>
      </w:r>
    </w:p>
    <w:p>
      <w:pPr>
        <w:pBdr>
          <w:left w:val="single" w:color="1F3864" w:sz="18"/>
        </w:pBdr>
        <w:shd w:fill="F2F4F8" w:val="clear"/>
        <w:spacing w:after="60" w:before="0" w:line="264"/>
        <w:ind w:left="280" w:right="120"/>
      </w:pPr>
      <w:r>
        <w:t xml:space="preserve">A little on my background. I was part of our Middle East business, where I drove partnerships for the exclusive accounts we worked with across the region. Then Formula 1 became a top priority project within SPORTFIVE, a global vertical of the business, and I had the opportunity to be part of a great team. As you can imagine, that was an easy yes.</w:t>
      </w:r>
    </w:p>
    <w:p>
      <w:pPr>
        <w:pBdr>
          <w:left w:val="single" w:color="1F3864" w:sz="18"/>
        </w:pBdr>
        <w:shd w:fill="F2F4F8" w:val="clear"/>
        <w:spacing w:after="160" w:before="0" w:line="264"/>
        <w:ind w:left="280" w:right="120"/>
      </w:pPr>
      <w:r>
        <w:t xml:space="preserve">My role is simple: drive strategic partnerships that work for both the brand and the rights holder. I do that together with Bjorn and George, who are here with me."</w:t>
      </w:r>
    </w:p>
    <w:p>
      <w:pPr>
        <w:pStyle w:val="Heading3"/>
        <w:spacing w:after="100" w:before="240"/>
      </w:pPr>
      <w:r>
        <w:t xml:space="preserve">About SPORTFIVE</w:t>
      </w:r>
    </w:p>
    <w:p>
      <w:pPr>
        <w:pBdr>
          <w:left w:val="single" w:color="1F3864" w:sz="18"/>
        </w:pBdr>
        <w:shd w:fill="F2F4F8" w:val="clear"/>
        <w:spacing w:after="60" w:before="80" w:line="264"/>
        <w:ind w:left="280" w:right="120"/>
      </w:pPr>
      <w:r>
        <w:t xml:space="preserve">"A quick background on us.</w:t>
      </w:r>
    </w:p>
    <w:p>
      <w:pPr>
        <w:pBdr>
          <w:left w:val="single" w:color="1F3864" w:sz="18"/>
        </w:pBdr>
        <w:shd w:fill="F2F4F8" w:val="clear"/>
        <w:spacing w:after="60" w:before="0" w:line="264"/>
        <w:ind w:left="280" w:right="120"/>
      </w:pPr>
      <w:r>
        <w:t xml:space="preserve">In Formula 1, SPORTFIVE worked exclusively with the two biggest teams in the sport, Mercedes and Ferrari, for more than twelve years.</w:t>
      </w:r>
    </w:p>
    <w:p>
      <w:pPr>
        <w:pBdr>
          <w:left w:val="single" w:color="1F3864" w:sz="18"/>
        </w:pBdr>
        <w:shd w:fill="F2F4F8" w:val="clear"/>
        <w:spacing w:after="60" w:before="0" w:line="264"/>
        <w:ind w:left="280" w:right="120"/>
      </w:pPr>
      <w:r>
        <w:t xml:space="preserve">We have since given up those exclusive mandates, deliberately, and signed non-exclusive agreements across the grid.</w:t>
      </w:r>
    </w:p>
    <w:p>
      <w:pPr>
        <w:pBdr>
          <w:left w:val="single" w:color="1F3864" w:sz="18"/>
        </w:pBdr>
        <w:shd w:fill="F2F4F8" w:val="clear"/>
        <w:spacing w:after="60" w:before="0" w:line="264"/>
        <w:ind w:left="280" w:right="120"/>
      </w:pPr>
      <w:r>
        <w:t xml:space="preserve">We set it up this way so we can take a brand-first approach. We do not arrive selling one team. We start with your objectives, and we recommend the team that fits them.</w:t>
      </w:r>
    </w:p>
    <w:p>
      <w:pPr>
        <w:pBdr>
          <w:left w:val="single" w:color="1F3864" w:sz="18"/>
        </w:pBdr>
        <w:shd w:fill="F2F4F8" w:val="clear"/>
        <w:spacing w:after="60" w:before="0" w:line="264"/>
        <w:ind w:left="280" w:right="120"/>
      </w:pPr>
      <w:r>
        <w:t xml:space="preserve">You can see it in the breadth of our work. We have built partnerships with podium teams and with challenger teams. In both cases it started the same way: with the brand's objectives, and we reverse engineered the route from there.</w:t>
      </w:r>
    </w:p>
    <w:p>
      <w:pPr>
        <w:pBdr>
          <w:left w:val="single" w:color="1F3864" w:sz="18"/>
        </w:pBdr>
        <w:shd w:fill="F2F4F8" w:val="clear"/>
        <w:spacing w:after="60" w:before="0" w:line="264"/>
        <w:ind w:left="280" w:right="120"/>
      </w:pPr>
      <w:r>
        <w:t xml:space="preserve">We have a team that does exactly this: find the right entry route, find the team that matches your goals.</w:t>
      </w:r>
    </w:p>
    <w:p>
      <w:pPr>
        <w:pBdr>
          <w:left w:val="single" w:color="1F3864" w:sz="18"/>
        </w:pBdr>
        <w:shd w:fill="F2F4F8" w:val="clear"/>
        <w:spacing w:after="60" w:before="0" w:line="264"/>
        <w:ind w:left="280" w:right="120"/>
      </w:pPr>
      <w:r>
        <w:t xml:space="preserve">And the consultancy costs you nothing. Our fee comes out of the partnership fee we broker, and the team pays it. No added cost on your side.</w:t>
      </w:r>
    </w:p>
    <w:p>
      <w:pPr>
        <w:pBdr>
          <w:left w:val="single" w:color="1F3864" w:sz="18"/>
        </w:pBdr>
        <w:shd w:fill="F2F4F8" w:val="clear"/>
        <w:spacing w:after="160" w:before="0" w:line="264"/>
        <w:ind w:left="280" w:right="120"/>
      </w:pPr>
      <w:r>
        <w:t xml:space="preserve">So the best place to start is your objectives, and we work back from there to the right fit."</w:t>
      </w:r>
    </w:p>
    <w:p>
      <w:pPr>
        <w:pStyle w:val="Heading1"/>
        <w:spacing w:after="160" w:before="360"/>
      </w:pPr>
      <w:r>
        <w:t xml:space="preserve">Part 2: Frame the call (2 minutes)</w:t>
      </w:r>
    </w:p>
    <w:p>
      <w:pPr>
        <w:pBdr>
          <w:left w:val="single" w:color="1F3864" w:sz="18"/>
        </w:pBdr>
        <w:shd w:fill="F2F4F8" w:val="clear"/>
        <w:spacing w:after="60" w:before="80" w:line="264"/>
        <w:ind w:left="280" w:right="120"/>
      </w:pPr>
      <w:r>
        <w:t xml:space="preserve">"So, the purpose of today.</w:t>
      </w:r>
    </w:p>
    <w:p>
      <w:pPr>
        <w:pBdr>
          <w:left w:val="single" w:color="1F3864" w:sz="18"/>
        </w:pBdr>
        <w:shd w:fill="F2F4F8" w:val="clear"/>
        <w:spacing w:after="60" w:before="0" w:line="264"/>
        <w:ind w:left="280" w:right="120"/>
      </w:pPr>
      <w:r>
        <w:t xml:space="preserve">This is a discovery call. We want to gather some insights, understand the company better, and see how this sport could be a vehicle in helping drive Mariana's growth. Ideally, we work closely with you to build a brief, and then we come back with recommendations that truly align with it. I will ask some questions along the way. Nothing formal.</w:t>
      </w:r>
    </w:p>
    <w:p>
      <w:pPr>
        <w:pBdr>
          <w:left w:val="single" w:color="1F3864" w:sz="18"/>
        </w:pBdr>
        <w:shd w:fill="F2F4F8" w:val="clear"/>
        <w:spacing w:after="160" w:before="0" w:line="264"/>
        <w:ind w:left="280" w:right="120"/>
      </w:pPr>
      <w:r>
        <w:t xml:space="preserve">Does that work for you?"</w:t>
      </w:r>
    </w:p>
    <w:p>
      <w:pPr>
        <w:pStyle w:val="Heading3"/>
        <w:spacing w:after="100" w:before="240"/>
      </w:pPr>
      <w:r>
        <w:t xml:space="preserve">Why Mariana, and why now</w:t>
      </w:r>
    </w:p>
    <w:p>
      <w:pPr>
        <w:spacing w:after="100" w:before="60"/>
      </w:pPr>
      <w:r>
        <w:rPr>
          <w:i/>
          <w:iCs/>
          <w:color w:val="595959"/>
          <w:sz w:val="20"/>
          <w:szCs w:val="20"/>
        </w:rPr>
        <w:t xml:space="preserve">[Say this early. Keep it slow and simple. It is the heart of the pitch.]</w:t>
      </w:r>
    </w:p>
    <w:p>
      <w:pPr>
        <w:pBdr>
          <w:left w:val="single" w:color="1F3864" w:sz="18"/>
        </w:pBdr>
        <w:shd w:fill="F2F4F8" w:val="clear"/>
        <w:spacing w:after="60" w:before="80" w:line="264"/>
        <w:ind w:left="280" w:right="120"/>
      </w:pPr>
      <w:r>
        <w:t xml:space="preserve">"Before my questions, let me tell you why I wanted this call.</w:t>
      </w:r>
    </w:p>
    <w:p>
      <w:pPr>
        <w:pBdr>
          <w:left w:val="single" w:color="1F3864" w:sz="18"/>
        </w:pBdr>
        <w:shd w:fill="F2F4F8" w:val="clear"/>
        <w:spacing w:after="60" w:before="0" w:line="264"/>
        <w:ind w:left="280" w:right="120"/>
      </w:pPr>
      <w:r>
        <w:t xml:space="preserve">I did my homework on Mariana. Simple version: the world needs far more copper and lithium than it can currently produce, and you are attacking that problem the Silicon Valley way. A team that built factories at Tesla, now running mines with autonomous software. You restarted an idle copper mine in Utah in around four months, you are building lithium in Texas, and this August you raised three hundred and ten million dollars to scale it.</w:t>
      </w:r>
    </w:p>
    <w:p>
      <w:pPr>
        <w:pBdr>
          <w:left w:val="single" w:color="1F3864" w:sz="18"/>
        </w:pBdr>
        <w:shd w:fill="F2F4F8" w:val="clear"/>
        <w:spacing w:after="60" w:before="0" w:line="264"/>
        <w:ind w:left="280" w:right="120"/>
      </w:pPr>
      <w:r>
        <w:t xml:space="preserve">Now, why Formula 1? Three things stood out to us.</w:t>
      </w:r>
    </w:p>
    <w:p>
      <w:pPr>
        <w:pBdr>
          <w:left w:val="single" w:color="1F3864" w:sz="18"/>
        </w:pBdr>
        <w:shd w:fill="F2F4F8" w:val="clear"/>
        <w:spacing w:after="60" w:before="0" w:line="264"/>
        <w:ind w:left="280" w:right="120"/>
      </w:pPr>
      <w:r>
        <w:t xml:space="preserve">First, the timing is almost poetic. From this season, every F1 car carries a much bigger electric share: a hybrid power unit, a battery, kilometers of wiring. The most-watched racing series on earth just became an advertisement for the electric age, and the electric age runs on copper and lithium. Your product is the sport's own ingredient.</w:t>
      </w:r>
    </w:p>
    <w:p>
      <w:pPr>
        <w:pBdr>
          <w:left w:val="single" w:color="1F3864" w:sz="18"/>
        </w:pBdr>
        <w:shd w:fill="F2F4F8" w:val="clear"/>
        <w:spacing w:after="60" w:before="0" w:line="264"/>
        <w:ind w:left="280" w:right="120"/>
      </w:pPr>
      <w:r>
        <w:t xml:space="preserve">Second, the paddock is owned by your customers. Ferrari, Mercedes and Audi are car makers. Ford powers Red Bull. General Motors stands behind Cadillac. The industries that buy refined copper and lithium, automotive, energy, technology, are not just watching this sport. Many of them own it.</w:t>
      </w:r>
    </w:p>
    <w:p>
      <w:pPr>
        <w:pBdr>
          <w:left w:val="single" w:color="1F3864" w:sz="18"/>
        </w:pBdr>
        <w:shd w:fill="F2F4F8" w:val="clear"/>
        <w:spacing w:after="60" w:before="0" w:line="264"/>
        <w:ind w:left="280" w:right="120"/>
      </w:pPr>
      <w:r>
        <w:t xml:space="preserve">And third, you are an American industrial story, and this sport is booming in America: three races, two American teams, Apple broadcasting. There are very few stages where an American mining renaissance can be told to the whole world at once. This is one.</w:t>
      </w:r>
    </w:p>
    <w:p>
      <w:pPr>
        <w:pBdr>
          <w:left w:val="single" w:color="1F3864" w:sz="18"/>
        </w:pBdr>
        <w:shd w:fill="F2F4F8" w:val="clear"/>
        <w:spacing w:after="160" w:before="0" w:line="264"/>
        <w:ind w:left="280" w:right="120"/>
      </w:pPr>
      <w:r>
        <w:t xml:space="preserve">So that is why I called: the timing, and the fit. The brief will tell us the rest."</w:t>
      </w:r>
    </w:p>
    <w:p>
      <w:pPr>
        <w:spacing w:after="100" w:before="60"/>
      </w:pPr>
      <w:r>
        <w:rPr>
          <w:i/>
          <w:iCs/>
          <w:color w:val="595959"/>
          <w:sz w:val="20"/>
          <w:szCs w:val="20"/>
        </w:rPr>
        <w:t xml:space="preserve">[Then open softly. Their answer sets the depth for Part 4:]</w:t>
      </w:r>
    </w:p>
    <w:p>
      <w:pPr>
        <w:pBdr>
          <w:left w:val="single" w:color="1F3864" w:sz="18"/>
        </w:pBdr>
        <w:shd w:fill="F2F4F8" w:val="clear"/>
        <w:spacing w:after="160" w:before="80" w:line="264"/>
        <w:ind w:left="280" w:right="120"/>
      </w:pPr>
      <w:r>
        <w:t xml:space="preserve">"Let me start simple. How much do you follow Formula 1? And has Mariana thought about brand building at all yet, in sport or anywhere else?"</w:t>
      </w:r>
    </w:p>
    <w:p>
      <w:pPr>
        <w:pStyle w:val="Heading1"/>
        <w:spacing w:after="160" w:before="360"/>
      </w:pPr>
      <w:r>
        <w:t xml:space="preserve">Part 3: The brief. Key discovery questions (12 to 15 minutes)</w:t>
      </w:r>
    </w:p>
    <w:p>
      <w:pPr>
        <w:spacing w:after="100" w:before="60"/>
      </w:pPr>
      <w:r>
        <w:rPr>
          <w:i/>
          <w:iCs/>
          <w:color w:val="595959"/>
          <w:sz w:val="20"/>
          <w:szCs w:val="20"/>
        </w:rPr>
        <w:t xml:space="preserve">[These are conversation starters, not a form. Ask one, then stay quiet and follow what they give you. The bold labels are for you; the words are for them. Capture answers, they become the brief.]</w:t>
      </w:r>
    </w:p>
    <w:p>
      <w:pPr>
        <w:pStyle w:val="Heading3"/>
        <w:spacing w:after="100" w:before="240"/>
      </w:pPr>
      <w:r>
        <w:t xml:space="preserve">Open the story</w:t>
      </w:r>
    </w:p>
    <w:p>
      <w:pPr>
        <w:pStyle w:val="ListParagraph"/>
        <w:numPr>
          <w:ilvl w:val="0"/>
          <w:numId w:val="2"/>
        </w:numPr>
        <w:spacing w:after="60"/>
      </w:pPr>
      <w:r>
        <w:t xml:space="preserve">"Tell me where Mariana is right now, in your own words. What is going well, and what is the next mountain to move?"</w:t>
      </w:r>
    </w:p>
    <w:p>
      <w:pPr>
        <w:pStyle w:val="ListParagraph"/>
        <w:numPr>
          <w:ilvl w:val="0"/>
          <w:numId w:val="2"/>
        </w:numPr>
        <w:spacing w:after="60"/>
      </w:pPr>
      <w:r>
        <w:t xml:space="preserve">"When you and the founders talk about the next three years, what comes up again and again?"</w:t>
      </w:r>
    </w:p>
    <w:p>
      <w:pPr>
        <w:pStyle w:val="Heading3"/>
        <w:spacing w:after="100" w:before="240"/>
      </w:pPr>
      <w:r>
        <w:t xml:space="preserve">Objectives, the dream and the fear</w:t>
      </w:r>
    </w:p>
    <w:p>
      <w:pPr>
        <w:pStyle w:val="ListParagraph"/>
        <w:numPr>
          <w:ilvl w:val="0"/>
          <w:numId w:val="2"/>
        </w:numPr>
        <w:spacing w:after="60"/>
      </w:pPr>
      <w:r>
        <w:t xml:space="preserve">"Imagine we did something in Formula 1 together and it worked beautifully. Three years from now, what is different for Mariana?"</w:t>
      </w:r>
    </w:p>
    <w:p>
      <w:pPr>
        <w:pStyle w:val="ListParagraph"/>
        <w:numPr>
          <w:ilvl w:val="0"/>
          <w:numId w:val="2"/>
        </w:numPr>
        <w:spacing w:after="60"/>
      </w:pPr>
      <w:r>
        <w:t xml:space="preserve">"And the other side: what would make it a failure in your eyes? Sometimes that answer tells us more than the first one."</w:t>
      </w:r>
    </w:p>
    <w:p>
      <w:pPr>
        <w:pStyle w:val="Heading3"/>
        <w:spacing w:after="100" w:before="240"/>
      </w:pPr>
      <w:r>
        <w:t xml:space="preserve">The growth story</w:t>
      </w:r>
    </w:p>
    <w:p>
      <w:pPr>
        <w:pStyle w:val="ListParagraph"/>
        <w:numPr>
          <w:ilvl w:val="0"/>
          <w:numId w:val="2"/>
        </w:numPr>
        <w:spacing w:after="60"/>
      </w:pPr>
      <w:r>
        <w:t xml:space="preserve">"You just raised three hundred and ten million. What does the company need to become in the next two years, and where does the Mariana name sit in that plan?"</w:t>
      </w:r>
    </w:p>
    <w:p>
      <w:pPr>
        <w:pStyle w:val="ListParagraph"/>
        <w:numPr>
          <w:ilvl w:val="0"/>
          <w:numId w:val="2"/>
        </w:numPr>
        <w:spacing w:after="60"/>
      </w:pPr>
      <w:r>
        <w:t xml:space="preserve">"Today, would you say the people who matter to your business know who Mariana is? The buyers, the policymakers, the engineers you want to hire?"</w:t>
      </w:r>
    </w:p>
    <w:p>
      <w:pPr>
        <w:pStyle w:val="Heading3"/>
        <w:spacing w:after="100" w:before="240"/>
      </w:pPr>
      <w:r>
        <w:t xml:space="preserve">Buyers and accounts</w:t>
      </w:r>
    </w:p>
    <w:p>
      <w:pPr>
        <w:pStyle w:val="ListParagraph"/>
        <w:numPr>
          <w:ilvl w:val="0"/>
          <w:numId w:val="2"/>
        </w:numPr>
        <w:spacing w:after="60"/>
      </w:pPr>
      <w:r>
        <w:t xml:space="preserve">"Who exactly do you want this to reach: car makers, energy companies, data-center builders, the defense world? Are there named accounts you would build a program around?"</w:t>
      </w:r>
    </w:p>
    <w:p>
      <w:pPr>
        <w:pStyle w:val="Heading3"/>
        <w:spacing w:after="100" w:before="240"/>
      </w:pPr>
      <w:r>
        <w:t xml:space="preserve">Talent</w:t>
      </w:r>
    </w:p>
    <w:p>
      <w:pPr>
        <w:pStyle w:val="ListParagraph"/>
        <w:numPr>
          <w:ilvl w:val="0"/>
          <w:numId w:val="2"/>
        </w:numPr>
        <w:spacing w:after="60"/>
      </w:pPr>
      <w:r>
        <w:t xml:space="preserve">"And how much is this about the engineers and operators you need to hire? You are competing with the best-known companies in the world for them."</w:t>
      </w:r>
    </w:p>
    <w:p>
      <w:pPr>
        <w:pStyle w:val="Heading3"/>
        <w:spacing w:after="100" w:before="240"/>
      </w:pPr>
      <w:r>
        <w:t xml:space="preserve">Markets</w:t>
      </w:r>
    </w:p>
    <w:p>
      <w:pPr>
        <w:pStyle w:val="ListParagraph"/>
        <w:numPr>
          <w:ilvl w:val="0"/>
          <w:numId w:val="2"/>
        </w:numPr>
        <w:spacing w:after="60"/>
      </w:pPr>
      <w:r>
        <w:t xml:space="preserve">"Is this a US story first, or global from day one? The calendar covers five continents, and the US alone has three races."</w:t>
      </w:r>
    </w:p>
    <w:p>
      <w:pPr>
        <w:pStyle w:val="Heading3"/>
        <w:spacing w:after="100" w:before="240"/>
      </w:pPr>
      <w:r>
        <w:t xml:space="preserve">Product and integration</w:t>
      </w:r>
    </w:p>
    <w:p>
      <w:pPr>
        <w:pStyle w:val="ListParagraph"/>
        <w:numPr>
          <w:ilvl w:val="0"/>
          <w:numId w:val="2"/>
        </w:numPr>
        <w:spacing w:after="60"/>
      </w:pPr>
      <w:r>
        <w:t xml:space="preserve">"Here is one I am curious about. Would you want Mariana physically present in the sport's story? The electric era of these cars, the infrastructure around the circuits, the materials conversation the sport is having anyway. Or is this more about the access and the credibility?"</w:t>
      </w:r>
    </w:p>
    <w:p>
      <w:pPr>
        <w:pStyle w:val="Heading3"/>
        <w:spacing w:after="100" w:before="240"/>
      </w:pPr>
      <w:r>
        <w:t xml:space="preserve">Budget and timing</w:t>
      </w:r>
    </w:p>
    <w:p>
      <w:pPr>
        <w:pStyle w:val="ListParagraph"/>
        <w:numPr>
          <w:ilvl w:val="0"/>
          <w:numId w:val="2"/>
        </w:numPr>
        <w:spacing w:after="60"/>
      </w:pPr>
      <w:r>
        <w:t xml:space="preserve">"Now the unromantic question: is there a budget range in mind? Even a rough one helps me bring back only what is realistic."</w:t>
      </w:r>
    </w:p>
    <w:p>
      <w:pPr>
        <w:pStyle w:val="ListParagraph"/>
        <w:numPr>
          <w:ilvl w:val="0"/>
          <w:numId w:val="2"/>
        </w:numPr>
        <w:spacing w:after="60"/>
      </w:pPr>
      <w:r>
        <w:t xml:space="preserve">"And timing: is this a now conversation, or a next-year conversation? Both are fine. They just change what we bring back."</w:t>
      </w:r>
    </w:p>
    <w:p>
      <w:pPr>
        <w:pStyle w:val="Heading3"/>
        <w:spacing w:after="100" w:before="240"/>
      </w:pPr>
      <w:r>
        <w:t xml:space="preserve">Decision process</w:t>
      </w:r>
    </w:p>
    <w:p>
      <w:pPr>
        <w:pStyle w:val="ListParagraph"/>
        <w:numPr>
          <w:ilvl w:val="0"/>
          <w:numId w:val="2"/>
        </w:numPr>
        <w:spacing w:after="60"/>
      </w:pPr>
      <w:r>
        <w:t xml:space="preserve">"Apart from you, who is part of this decision? The founders, the board, your investors?"</w:t>
      </w:r>
    </w:p>
    <w:p>
      <w:pPr>
        <w:pStyle w:val="Heading3"/>
        <w:spacing w:after="100" w:before="240"/>
      </w:pPr>
      <w:r>
        <w:t xml:space="preserve">Marketing context</w:t>
      </w:r>
    </w:p>
    <w:p>
      <w:pPr>
        <w:pStyle w:val="ListParagraph"/>
        <w:numPr>
          <w:ilvl w:val="0"/>
          <w:numId w:val="2"/>
        </w:numPr>
        <w:spacing w:after="60"/>
      </w:pPr>
      <w:r>
        <w:t xml:space="preserve">"What is working for you today? And is there a story you wish more of the world knew?"</w:t>
      </w:r>
    </w:p>
    <w:p>
      <w:pPr>
        <w:pStyle w:val="ListParagraph"/>
        <w:numPr>
          <w:ilvl w:val="0"/>
          <w:numId w:val="2"/>
        </w:numPr>
        <w:spacing w:after="60"/>
      </w:pPr>
      <w:r>
        <w:t xml:space="preserve">"Would your team activate a sport partnership, content, events, campaigns, or would you want support there too?"</w:t>
      </w:r>
    </w:p>
    <w:p>
      <w:pPr>
        <w:pStyle w:val="Heading3"/>
        <w:spacing w:after="100" w:before="240"/>
      </w:pPr>
      <w:r>
        <w:t xml:space="preserve">Hospitality</w:t>
      </w:r>
    </w:p>
    <w:p>
      <w:pPr>
        <w:pStyle w:val="ListParagraph"/>
        <w:numPr>
          <w:ilvl w:val="0"/>
          <w:numId w:val="2"/>
        </w:numPr>
        <w:spacing w:after="60"/>
      </w:pPr>
      <w:r>
        <w:t xml:space="preserve">"Last one, and it is my favorite. If I gave you a paddock weekend tomorrow, who would you bring, and why those people? That answer usually tells me what a partnership is really for."</w:t>
      </w:r>
    </w:p>
    <w:p>
      <w:pPr>
        <w:spacing w:after="100" w:before="60"/>
      </w:pPr>
      <w:r>
        <w:rPr>
          <w:i/>
          <w:iCs/>
          <w:color w:val="595959"/>
          <w:sz w:val="20"/>
          <w:szCs w:val="20"/>
        </w:rPr>
        <w:t xml:space="preserve">[If they hesitate on the budget question:]</w:t>
      </w:r>
    </w:p>
    <w:p>
      <w:pPr>
        <w:pBdr>
          <w:left w:val="single" w:color="1F3864" w:sz="18"/>
        </w:pBdr>
        <w:shd w:fill="F2F4F8" w:val="clear"/>
        <w:spacing w:after="160" w:before="80" w:line="264"/>
        <w:ind w:left="280" w:right="120"/>
      </w:pPr>
      <w:r>
        <w:t xml:space="preserve">"No problem. You do not need a number today. When we come back with recommendations, we will show options at different levels, and you will see what each level buys."</w:t>
      </w:r>
    </w:p>
    <w:p>
      <w:pPr>
        <w:pStyle w:val="Heading1"/>
        <w:spacing w:after="160" w:before="360"/>
      </w:pPr>
      <w:r>
        <w:t xml:space="preserve">Part 4: How Formula 1 partnerships work (8 to 10 minutes)</w:t>
      </w:r>
    </w:p>
    <w:p>
      <w:pPr>
        <w:spacing w:after="100" w:before="60"/>
      </w:pPr>
      <w:r>
        <w:rPr>
          <w:i/>
          <w:iCs/>
          <w:color w:val="595959"/>
          <w:sz w:val="20"/>
          <w:szCs w:val="20"/>
        </w:rPr>
        <w:t xml:space="preserve">[Calibrate to their answer from Part 2. If they know the sport, compress. Invite questions as you go: "Stop me anytime."]</w:t>
      </w:r>
    </w:p>
    <w:p>
      <w:pPr>
        <w:pStyle w:val="Heading2"/>
        <w:spacing w:after="120" w:before="280"/>
      </w:pPr>
      <w:r>
        <w:t xml:space="preserve">4.1 The sport in thirty seconds</w:t>
      </w:r>
    </w:p>
    <w:p>
      <w:pPr>
        <w:pBdr>
          <w:left w:val="single" w:color="1F3864" w:sz="18"/>
        </w:pBdr>
        <w:shd w:fill="F2F4F8" w:val="clear"/>
        <w:spacing w:after="60" w:before="80" w:line="264"/>
        <w:ind w:left="280" w:right="120"/>
      </w:pPr>
      <w:r>
        <w:t xml:space="preserve">"Let me give you a simple picture of how the sport is set up, because it explains the options you have.</w:t>
      </w:r>
    </w:p>
    <w:p>
      <w:pPr>
        <w:pBdr>
          <w:left w:val="single" w:color="1F3864" w:sz="18"/>
        </w:pBdr>
        <w:shd w:fill="F2F4F8" w:val="clear"/>
        <w:spacing w:after="60" w:before="0" w:line="264"/>
        <w:ind w:left="280" w:right="120"/>
      </w:pPr>
      <w:r>
        <w:t xml:space="preserve">Formula 1 itself, the series, is owned by Liberty Media, an American media company. They own the commercial side: the calendar, the broadcast deals, the races.</w:t>
      </w:r>
    </w:p>
    <w:p>
      <w:pPr>
        <w:pBdr>
          <w:left w:val="single" w:color="1F3864" w:sz="18"/>
        </w:pBdr>
        <w:shd w:fill="F2F4F8" w:val="clear"/>
        <w:spacing w:after="60" w:before="0" w:line="264"/>
        <w:ind w:left="280" w:right="120"/>
      </w:pPr>
      <w:r>
        <w:t xml:space="preserve">The FIA is the regulator. They write the rules.</w:t>
      </w:r>
    </w:p>
    <w:p>
      <w:pPr>
        <w:pBdr>
          <w:left w:val="single" w:color="1F3864" w:sz="18"/>
        </w:pBdr>
        <w:shd w:fill="F2F4F8" w:val="clear"/>
        <w:spacing w:after="60" w:before="0" w:line="264"/>
        <w:ind w:left="280" w:right="120"/>
      </w:pPr>
      <w:r>
        <w:t xml:space="preserve">And then there are eleven teams, including two American ones, Haas and Cadillac. Each team is an independent business with its own owners and its own partnerships. Some belong to car makers, like Ferrari, Mercedes and Audi. Some to consumer giants, like Red Bull. Some to investors.</w:t>
      </w:r>
    </w:p>
    <w:p>
      <w:pPr>
        <w:pBdr>
          <w:left w:val="single" w:color="1F3864" w:sz="18"/>
        </w:pBdr>
        <w:shd w:fill="F2F4F8" w:val="clear"/>
        <w:spacing w:after="160" w:before="0" w:line="264"/>
        <w:ind w:left="280" w:right="120"/>
      </w:pPr>
      <w:r>
        <w:t xml:space="preserve">So a brand can partner at three levels: with the sport itself, with a team, or with a driver personally. Most brands enter through a team, and I can explain why when we get there."</w:t>
      </w:r>
    </w:p>
    <w:p>
      <w:pPr>
        <w:pStyle w:val="Heading2"/>
        <w:spacing w:after="120" w:before="280"/>
      </w:pPr>
      <w:r>
        <w:t xml:space="preserve">4.2 What a team partnership includes</w:t>
      </w:r>
    </w:p>
    <w:p>
      <w:pPr>
        <w:pBdr>
          <w:left w:val="single" w:color="1F3864" w:sz="18"/>
        </w:pBdr>
        <w:shd w:fill="F2F4F8" w:val="clear"/>
        <w:spacing w:after="60" w:before="80" w:line="264"/>
        <w:ind w:left="280" w:right="120"/>
      </w:pPr>
      <w:r>
        <w:t xml:space="preserve">"What do you get as a partner? Think of it in five parts.</w:t>
      </w:r>
    </w:p>
    <w:p>
      <w:pPr>
        <w:pBdr>
          <w:left w:val="single" w:color="1F3864" w:sz="18"/>
        </w:pBdr>
        <w:shd w:fill="F2F4F8" w:val="clear"/>
        <w:spacing w:after="60" w:before="0" w:line="264"/>
        <w:ind w:left="280" w:right="120"/>
      </w:pPr>
      <w:r>
        <w:t xml:space="preserve"/>
      </w:r>
      <w:r>
        <w:rPr>
          <w:b/>
          <w:bCs/>
        </w:rPr>
        <w:t xml:space="preserve">One, branding.</w:t>
      </w:r>
      <w:r>
        <w:t xml:space="preserve"> Your logo on the car, the race suits, the garage. Around 24 race weekends a year. Last season the total audience was 1.8 billion, and the average race reached 76 million people.</w:t>
      </w:r>
    </w:p>
    <w:p>
      <w:pPr>
        <w:pBdr>
          <w:left w:val="single" w:color="1F3864" w:sz="18"/>
        </w:pBdr>
        <w:shd w:fill="F2F4F8" w:val="clear"/>
        <w:spacing w:after="60" w:before="0" w:line="264"/>
        <w:ind w:left="280" w:right="120"/>
      </w:pPr>
      <w:r>
        <w:t xml:space="preserve"/>
      </w:r>
      <w:r>
        <w:rPr>
          <w:b/>
          <w:bCs/>
        </w:rPr>
        <w:t xml:space="preserve">Two, the official title.</w:t>
      </w:r>
      <w:r>
        <w:t xml:space="preserve"> You become, for example, the Official Critical Minerals Partner of a team. You use the team's name, logo and imagery in your own marketing and in every buyer conversation.</w:t>
      </w:r>
    </w:p>
    <w:p>
      <w:pPr>
        <w:pBdr>
          <w:left w:val="single" w:color="1F3864" w:sz="18"/>
        </w:pBdr>
        <w:shd w:fill="F2F4F8" w:val="clear"/>
        <w:spacing w:after="60" w:before="0" w:line="264"/>
        <w:ind w:left="280" w:right="120"/>
      </w:pPr>
      <w:r>
        <w:t xml:space="preserve"/>
      </w:r>
      <w:r>
        <w:rPr>
          <w:b/>
          <w:bCs/>
        </w:rPr>
        <w:t xml:space="preserve">Three, hospitality.</w:t>
      </w:r>
      <w:r>
        <w:t xml:space="preserve"> Paddock access, the Paddock Club, garage tours, time with the drivers. 66% of Paddock Club guests are senior executives. For a company selling to industrial leadership, every race is a room full of buyers.</w:t>
      </w:r>
    </w:p>
    <w:p>
      <w:pPr>
        <w:pBdr>
          <w:left w:val="single" w:color="1F3864" w:sz="18"/>
        </w:pBdr>
        <w:shd w:fill="F2F4F8" w:val="clear"/>
        <w:spacing w:after="60" w:before="0" w:line="264"/>
        <w:ind w:left="280" w:right="120"/>
      </w:pPr>
      <w:r>
        <w:t xml:space="preserve">And one detail people miss. A Grand Prix runs over three days, and your passes work every day. Seven passes can host twenty different guests in one weekend, and hundreds across a season.</w:t>
      </w:r>
    </w:p>
    <w:p>
      <w:pPr>
        <w:pBdr>
          <w:left w:val="single" w:color="1F3864" w:sz="18"/>
        </w:pBdr>
        <w:shd w:fill="F2F4F8" w:val="clear"/>
        <w:spacing w:after="60" w:before="0" w:line="264"/>
        <w:ind w:left="280" w:right="120"/>
      </w:pPr>
      <w:r>
        <w:t xml:space="preserve"/>
      </w:r>
      <w:r>
        <w:rPr>
          <w:b/>
          <w:bCs/>
        </w:rPr>
        <w:t xml:space="preserve">Four, content and digital.</w:t>
      </w:r>
      <w:r>
        <w:t xml:space="preserve"> Access to the team's channels and drivers for content. Formula 1 is the number one sport in the world for social engagement, 2.2 billion engagements, ahead of the NBA. A strong stage for a company whose story deserves to be seen.</w:t>
      </w:r>
    </w:p>
    <w:p>
      <w:pPr>
        <w:pBdr>
          <w:left w:val="single" w:color="1F3864" w:sz="18"/>
        </w:pBdr>
        <w:shd w:fill="F2F4F8" w:val="clear"/>
        <w:spacing w:after="60" w:before="0" w:line="264"/>
        <w:ind w:left="280" w:right="120"/>
      </w:pPr>
      <w:r>
        <w:t xml:space="preserve"/>
      </w:r>
      <w:r>
        <w:rPr>
          <w:b/>
          <w:bCs/>
        </w:rPr>
        <w:t xml:space="preserve">Five, people.</w:t>
      </w:r>
      <w:r>
        <w:t xml:space="preserve"> Driver appearances, team bosses at your events, filming days, hot laps for your top customers.</w:t>
      </w:r>
    </w:p>
    <w:p>
      <w:pPr>
        <w:pBdr>
          <w:left w:val="single" w:color="1F3864" w:sz="18"/>
        </w:pBdr>
        <w:shd w:fill="F2F4F8" w:val="clear"/>
        <w:spacing w:after="160" w:before="0" w:line="264"/>
        <w:ind w:left="280" w:right="120"/>
      </w:pPr>
      <w:r>
        <w:t xml:space="preserve">And around all of this sits the business platform: every team carries 25 or more partners, more than 350 companies across the grid, meeting each other all season. That room is your pipeline."</w:t>
      </w:r>
    </w:p>
    <w:p>
      <w:pPr>
        <w:pStyle w:val="Heading2"/>
        <w:spacing w:after="120" w:before="280"/>
      </w:pPr>
      <w:r>
        <w:t xml:space="preserve">4.3 The audience</w:t>
      </w:r>
    </w:p>
    <w:p>
      <w:pPr>
        <w:spacing w:after="100" w:before="60"/>
      </w:pPr>
      <w:r>
        <w:rPr>
          <w:i/>
          <w:iCs/>
          <w:color w:val="595959"/>
          <w:sz w:val="20"/>
          <w:szCs w:val="20"/>
        </w:rPr>
        <w:t xml:space="preserve">[Pure B2B framing for Mariana: the buyers, the engineers, then the world.]</w:t>
      </w:r>
    </w:p>
    <w:p>
      <w:pPr>
        <w:pBdr>
          <w:left w:val="single" w:color="1F3864" w:sz="18"/>
        </w:pBdr>
        <w:shd w:fill="F2F4F8" w:val="clear"/>
        <w:spacing w:after="60" w:before="80" w:line="264"/>
        <w:ind w:left="280" w:right="120"/>
      </w:pPr>
      <w:r>
        <w:t xml:space="preserve">"Now, who you reach. Your market is industrial, so let me be precise about what this sport offers you.</w:t>
      </w:r>
    </w:p>
    <w:p>
      <w:pPr>
        <w:pBdr>
          <w:left w:val="single" w:color="1F3864" w:sz="18"/>
        </w:pBdr>
        <w:shd w:fill="F2F4F8" w:val="clear"/>
        <w:spacing w:after="60" w:before="0" w:line="264"/>
        <w:ind w:left="280" w:right="120"/>
      </w:pPr>
      <w:r>
        <w:t xml:space="preserve"/>
      </w:r>
      <w:r>
        <w:rPr>
          <w:b/>
          <w:bCs/>
        </w:rPr>
        <w:t xml:space="preserve">The buyers.</w:t>
      </w:r>
      <w:r>
        <w:t xml:space="preserve"> Formula 1 has the highest concentration of business decision makers in sport: fans index at 160 for management and strategy roles, where the average person is 100. In the Paddock Club, 66% of guests are senior executives. And the paddock itself is your industry's home ground: the teams belong to car makers and industrial giants, and the 350 partner companies around them include the manufacturers, energy and technology businesses that buy what you produce. Your buyers are not just watching this sport. Many of them own it.</w:t>
      </w:r>
    </w:p>
    <w:p>
      <w:pPr>
        <w:pBdr>
          <w:left w:val="single" w:color="1F3864" w:sz="18"/>
        </w:pBdr>
        <w:shd w:fill="F2F4F8" w:val="clear"/>
        <w:spacing w:after="60" w:before="0" w:line="264"/>
        <w:ind w:left="280" w:right="120"/>
      </w:pPr>
      <w:r>
        <w:t xml:space="preserve"/>
      </w:r>
      <w:r>
        <w:rPr>
          <w:b/>
          <w:bCs/>
        </w:rPr>
        <w:t xml:space="preserve">The engineers.</w:t>
      </w:r>
      <w:r>
        <w:t xml:space="preserve"> You are competing for the best operators and engineers in the world, and your founders know exactly what that competition looks like. This sport is an engineering magnet: 43% of fans are under 35, and the racing is won by data, simulation and machines pushed to their limits. A team partnership tells every engineer you want to hire: we play at that level.</w:t>
      </w:r>
    </w:p>
    <w:p>
      <w:pPr>
        <w:pBdr>
          <w:left w:val="single" w:color="1F3864" w:sz="18"/>
        </w:pBdr>
        <w:shd w:fill="F2F4F8" w:val="clear"/>
        <w:spacing w:after="160" w:before="0" w:line="264"/>
        <w:ind w:left="280" w:right="120"/>
      </w:pPr>
      <w:r>
        <w:t xml:space="preserve"/>
      </w:r>
      <w:r>
        <w:rPr>
          <w:b/>
          <w:bCs/>
        </w:rPr>
        <w:t xml:space="preserve">The world, when you want it.</w:t>
      </w:r>
      <w:r>
        <w:t xml:space="preserve"> 827 million fans and the number one sport for social engagement. Mining does not usually get a stage like this. When Mariana wants the world to see what a new kind of American mine looks like, the stage is already yours."</w:t>
      </w:r>
    </w:p>
    <w:p>
      <w:pPr>
        <w:pStyle w:val="Heading2"/>
        <w:spacing w:after="120" w:before="280"/>
      </w:pPr>
      <w:r>
        <w:t xml:space="preserve">4.4 Why this could fit Mariana</w:t>
      </w:r>
    </w:p>
    <w:p>
      <w:pPr>
        <w:pBdr>
          <w:left w:val="single" w:color="1F3864" w:sz="18"/>
        </w:pBdr>
        <w:shd w:fill="F2F4F8" w:val="clear"/>
        <w:spacing w:after="60" w:before="80" w:line="264"/>
        <w:ind w:left="280" w:right="120"/>
      </w:pPr>
      <w:r>
        <w:t xml:space="preserve">"Let me tell you why I find this opportunity interesting for Mariana. Three reasons.</w:t>
      </w:r>
    </w:p>
    <w:p>
      <w:pPr>
        <w:pBdr>
          <w:left w:val="single" w:color="1F3864" w:sz="18"/>
        </w:pBdr>
        <w:shd w:fill="F2F4F8" w:val="clear"/>
        <w:spacing w:after="60" w:before="0" w:line="264"/>
        <w:ind w:left="280" w:right="120"/>
      </w:pPr>
      <w:r>
        <w:t xml:space="preserve"/>
      </w:r>
      <w:r>
        <w:rPr>
          <w:b/>
          <w:bCs/>
        </w:rPr>
        <w:t xml:space="preserve">First, the sport just became your story.</w:t>
      </w:r>
      <w:r>
        <w:t xml:space="preserve"> From this season the cars run on 100% sustainable fuel with a much bigger electric share: hybrid power units, batteries, kilometers of wiring. And around the track, the sport is one big electrical system: the lights of a night race, the broadcast, the timing. The electric era of racing runs on copper and lithium. Nobody has ever claimed that story, and it is sitting there for the company with the boldest minerals story in America.</w:t>
      </w:r>
    </w:p>
    <w:p>
      <w:pPr>
        <w:pBdr>
          <w:left w:val="single" w:color="1F3864" w:sz="18"/>
        </w:pBdr>
        <w:shd w:fill="F2F4F8" w:val="clear"/>
        <w:spacing w:after="60" w:before="0" w:line="264"/>
        <w:ind w:left="280" w:right="120"/>
      </w:pPr>
      <w:r>
        <w:t xml:space="preserve"/>
      </w:r>
      <w:r>
        <w:rPr>
          <w:b/>
          <w:bCs/>
        </w:rPr>
        <w:t xml:space="preserve">Second, the room is your customer list.</w:t>
      </w:r>
      <w:r>
        <w:t xml:space="preserve"> Car makers own the teams: Ferrari, Mercedes, Audi, Ford with Red Bull, General Motors behind Cadillac. Around them sit energy and technology partners. As a partner you meet them as a peer, race after race. That is a pipeline, not a billboard.</w:t>
      </w:r>
    </w:p>
    <w:p>
      <w:pPr>
        <w:pBdr>
          <w:left w:val="single" w:color="1F3864" w:sz="18"/>
        </w:pBdr>
        <w:shd w:fill="F2F4F8" w:val="clear"/>
        <w:spacing w:after="60" w:before="0" w:line="264"/>
        <w:ind w:left="280" w:right="120"/>
      </w:pPr>
      <w:r>
        <w:t xml:space="preserve"/>
      </w:r>
      <w:r>
        <w:rPr>
          <w:b/>
          <w:bCs/>
        </w:rPr>
        <w:t xml:space="preserve">Third, trust is your bottleneck, and this buys trust.</w:t>
      </w:r>
      <w:r>
        <w:t xml:space="preserve"> You are a two-year-old company asking the biggest industrial buyers on earth to depend on you for the metals their products cannot exist without. They will ask: will Mariana be here in ten years? A multi-year seat in this sport is a public answer. It says permanence, in a language executives read fluently.</w:t>
      </w:r>
    </w:p>
    <w:p>
      <w:pPr>
        <w:pBdr>
          <w:left w:val="single" w:color="1F3864" w:sz="18"/>
        </w:pBdr>
        <w:shd w:fill="F2F4F8" w:val="clear"/>
        <w:spacing w:after="160" w:before="0" w:line="264"/>
        <w:ind w:left="280" w:right="120"/>
      </w:pPr>
      <w:r>
        <w:t xml:space="preserve">One last thing on value. All of this sits on very small supply: eleven teams for the entire world, one seat per category, three to five year deals. Small supply, growing demand. That is why these partnerships hold their value."</w:t>
      </w:r>
    </w:p>
    <w:p>
      <w:pPr>
        <w:pStyle w:val="Heading2"/>
        <w:spacing w:after="120" w:before="280"/>
      </w:pPr>
      <w:r>
        <w:t xml:space="preserve">4.5 Three activation ideas (examples, not proposals)</w:t>
      </w:r>
    </w:p>
    <w:p>
      <w:pPr>
        <w:spacing w:after="100" w:before="60"/>
      </w:pPr>
      <w:r>
        <w:rPr>
          <w:i/>
          <w:iCs/>
          <w:color w:val="595959"/>
          <w:sz w:val="20"/>
          <w:szCs w:val="20"/>
        </w:rPr>
        <w:t xml:space="preserve">[Offer these as sketches to make it concrete. Let them react; their reaction feeds the brief.]</w:t>
      </w:r>
    </w:p>
    <w:p>
      <w:pPr>
        <w:pBdr>
          <w:left w:val="single" w:color="1F3864" w:sz="18"/>
        </w:pBdr>
        <w:shd w:fill="F2F4F8" w:val="clear"/>
        <w:spacing w:after="60" w:before="80" w:line="264"/>
        <w:ind w:left="280" w:right="120"/>
      </w:pPr>
      <w:r>
        <w:t xml:space="preserve">"To make it concrete, three sketches. Early thoughts, nothing more.</w:t>
      </w:r>
    </w:p>
    <w:p>
      <w:pPr>
        <w:pBdr>
          <w:left w:val="single" w:color="1F3864" w:sz="18"/>
        </w:pBdr>
        <w:shd w:fill="F2F4F8" w:val="clear"/>
        <w:spacing w:after="60" w:before="0" w:line="264"/>
        <w:ind w:left="280" w:right="120"/>
      </w:pPr>
      <w:r>
        <w:t xml:space="preserve"/>
      </w:r>
      <w:r>
        <w:rPr>
          <w:b/>
          <w:bCs/>
        </w:rPr>
        <w:t xml:space="preserve">One, the electric era story.</w:t>
      </w:r>
      <w:r>
        <w:t xml:space="preserve"> A content series with a team's engineers on what the electric share of a modern F1 car really means: the power unit, the battery, the wiring, told next to where those materials begin, in a mine. Racing fans love knowing how things work, and no company has ever shown them this chapter.</w:t>
      </w:r>
    </w:p>
    <w:p>
      <w:pPr>
        <w:pBdr>
          <w:left w:val="single" w:color="1F3864" w:sz="18"/>
        </w:pBdr>
        <w:shd w:fill="F2F4F8" w:val="clear"/>
        <w:spacing w:after="60" w:before="0" w:line="264"/>
        <w:ind w:left="280" w:right="120"/>
      </w:pPr>
      <w:r>
        <w:t xml:space="preserve"/>
      </w:r>
      <w:r>
        <w:rPr>
          <w:b/>
          <w:bCs/>
        </w:rPr>
        <w:t xml:space="preserve">Two, the fastest sport meets the self-driving mine.</w:t>
      </w:r>
      <w:r>
        <w:t xml:space="preserve"> Bring the drivers to Copper One. The best racers on earth standing inside a mine run by software is a film that writes itself, and it says everything about who Mariana is: mining, rebuilt by the people who build machines.</w:t>
      </w:r>
    </w:p>
    <w:p>
      <w:pPr>
        <w:pBdr>
          <w:left w:val="single" w:color="1F3864" w:sz="18"/>
        </w:pBdr>
        <w:shd w:fill="F2F4F8" w:val="clear"/>
        <w:spacing w:after="160" w:before="0" w:line="264"/>
        <w:ind w:left="280" w:right="120"/>
      </w:pPr>
      <w:r>
        <w:t xml:space="preserve"/>
      </w:r>
      <w:r>
        <w:rPr>
          <w:b/>
          <w:bCs/>
        </w:rPr>
        <w:t xml:space="preserve">Three, the deal room.</w:t>
      </w:r>
      <w:r>
        <w:t xml:space="preserve"> A curated season of Paddock Club weekends for the people who matter to you: automotive and energy executives, data-center builders, policymakers, your investors' networks. Private roundtables on the minerals crunch, then the race. Seven passes host twenty guests in a weekend. Your entire market fits in a few of those rooms."</w:t>
      </w:r>
    </w:p>
    <w:p>
      <w:r>
        <w:br w:type="page"/>
      </w:r>
    </w:p>
    <w:p>
      <w:pPr>
        <w:pStyle w:val="Heading1"/>
        <w:spacing w:after="160" w:before="360"/>
      </w:pPr>
      <w:r>
        <w:t xml:space="preserve">Part 5: Questions they may ask. Prepared answers.</w:t>
      </w:r>
    </w:p>
    <w:p>
      <w:pPr>
        <w:spacing w:after="100" w:before="60"/>
      </w:pPr>
      <w:r>
        <w:rPr>
          <w:i/>
          <w:iCs/>
          <w:color w:val="595959"/>
          <w:sz w:val="20"/>
          <w:szCs w:val="20"/>
        </w:rPr>
        <w:t xml:space="preserve">[Quick index. Jump to any answer from the outline sidebar.]</w:t>
      </w:r>
    </w:p>
    <w:p>
      <w:pPr>
        <w:pStyle w:val="ListParagraph"/>
        <w:numPr>
          <w:ilvl w:val="0"/>
          <w:numId w:val="2"/>
        </w:numPr>
        <w:spacing w:after="60"/>
      </w:pPr>
      <w:r>
        <w:t xml:space="preserve">Q1. What does a mining company get from F1</w:t>
      </w:r>
    </w:p>
    <w:p>
      <w:pPr>
        <w:pStyle w:val="ListParagraph"/>
        <w:numPr>
          <w:ilvl w:val="0"/>
          <w:numId w:val="2"/>
        </w:numPr>
        <w:spacing w:after="60"/>
      </w:pPr>
      <w:r>
        <w:t xml:space="preserve">Q2. Series vs team vs driver</w:t>
      </w:r>
    </w:p>
    <w:p>
      <w:pPr>
        <w:pStyle w:val="ListParagraph"/>
        <w:numPr>
          <w:ilvl w:val="0"/>
          <w:numId w:val="2"/>
        </w:numPr>
        <w:spacing w:after="60"/>
      </w:pPr>
      <w:r>
        <w:t xml:space="preserve">Q3. Visibility among thirty partners</w:t>
      </w:r>
    </w:p>
    <w:p>
      <w:pPr>
        <w:pStyle w:val="ListParagraph"/>
        <w:numPr>
          <w:ilvl w:val="0"/>
          <w:numId w:val="2"/>
        </w:numPr>
        <w:spacing w:after="60"/>
      </w:pPr>
      <w:r>
        <w:t xml:space="preserve">Q4. B2B introductions</w:t>
      </w:r>
    </w:p>
    <w:p>
      <w:pPr>
        <w:pStyle w:val="ListParagraph"/>
        <w:numPr>
          <w:ilvl w:val="0"/>
          <w:numId w:val="2"/>
        </w:numPr>
        <w:spacing w:after="60"/>
      </w:pPr>
      <w:r>
        <w:t xml:space="preserve">Q5. Which team fits us</w:t>
      </w:r>
    </w:p>
    <w:p>
      <w:pPr>
        <w:pStyle w:val="ListParagraph"/>
        <w:numPr>
          <w:ilvl w:val="0"/>
          <w:numId w:val="2"/>
        </w:numPr>
        <w:spacing w:after="60"/>
      </w:pPr>
      <w:r>
        <w:t xml:space="preserve">Q6. Measuring ROI</w:t>
      </w:r>
    </w:p>
    <w:p>
      <w:pPr>
        <w:pStyle w:val="ListParagraph"/>
        <w:numPr>
          <w:ilvl w:val="0"/>
          <w:numId w:val="2"/>
        </w:numPr>
        <w:spacing w:after="60"/>
      </w:pPr>
      <w:r>
        <w:t xml:space="preserve">Q7. Who owns Formula 1</w:t>
      </w:r>
    </w:p>
    <w:p>
      <w:pPr>
        <w:pStyle w:val="ListParagraph"/>
        <w:numPr>
          <w:ilvl w:val="0"/>
          <w:numId w:val="2"/>
        </w:numPr>
        <w:spacing w:after="60"/>
      </w:pPr>
      <w:r>
        <w:t xml:space="preserve">Q8. Cost, and why F1 is expensive</w:t>
      </w:r>
    </w:p>
    <w:p>
      <w:pPr>
        <w:pStyle w:val="ListParagraph"/>
        <w:numPr>
          <w:ilvl w:val="0"/>
          <w:numId w:val="2"/>
        </w:numPr>
        <w:spacing w:after="60"/>
      </w:pPr>
      <w:r>
        <w:t xml:space="preserve">Q9. Why SPORTFIVE, why not go direct</w:t>
      </w:r>
    </w:p>
    <w:p>
      <w:pPr>
        <w:pStyle w:val="ListParagraph"/>
        <w:numPr>
          <w:ilvl w:val="0"/>
          <w:numId w:val="2"/>
        </w:numPr>
        <w:spacing w:after="60"/>
      </w:pPr>
      <w:r>
        <w:t xml:space="preserve">Q10. We sell to industry, why a consumer sport</w:t>
      </w:r>
    </w:p>
    <w:p>
      <w:pPr>
        <w:pStyle w:val="ListParagraph"/>
        <w:numPr>
          <w:ilvl w:val="0"/>
          <w:numId w:val="2"/>
        </w:numPr>
        <w:spacing w:after="60"/>
      </w:pPr>
      <w:r>
        <w:t xml:space="preserve">Q11. Are competitors already in</w:t>
      </w:r>
    </w:p>
    <w:p>
      <w:pPr>
        <w:pStyle w:val="ListParagraph"/>
        <w:numPr>
          <w:ilvl w:val="0"/>
          <w:numId w:val="2"/>
        </w:numPr>
        <w:spacing w:after="60"/>
      </w:pPr>
      <w:r>
        <w:t xml:space="preserve">Q12. We just raised to build mines, not sponsorships</w:t>
      </w:r>
    </w:p>
    <w:p>
      <w:pPr>
        <w:pStyle w:val="Heading2"/>
        <w:spacing w:after="120" w:before="280"/>
      </w:pPr>
      <w:r>
        <w:t xml:space="preserve">Q1. "What does a critical-minerals company get from Formula 1, in one minute?</w:t>
      </w:r>
    </w:p>
    <w:p>
      <w:pPr>
        <w:pBdr>
          <w:left w:val="single" w:color="1F3864" w:sz="18"/>
        </w:pBdr>
        <w:shd w:fill="F2F4F8" w:val="clear"/>
        <w:spacing w:after="60" w:before="80" w:line="264"/>
        <w:ind w:left="280" w:right="120"/>
      </w:pPr>
      <w:r>
        <w:t xml:space="preserve">"Three things.</w:t>
      </w:r>
    </w:p>
    <w:p>
      <w:pPr>
        <w:pBdr>
          <w:left w:val="single" w:color="1F3864" w:sz="18"/>
        </w:pBdr>
        <w:shd w:fill="F2F4F8" w:val="clear"/>
        <w:spacing w:after="60" w:before="0" w:line="264"/>
        <w:ind w:left="280" w:right="120"/>
      </w:pPr>
      <w:r>
        <w:t xml:space="preserve">One, a story. The sport's electric era runs on copper and lithium. Your product is its ingredient, and nobody has claimed that story yet.</w:t>
      </w:r>
    </w:p>
    <w:p>
      <w:pPr>
        <w:pBdr>
          <w:left w:val="single" w:color="1F3864" w:sz="18"/>
        </w:pBdr>
        <w:shd w:fill="F2F4F8" w:val="clear"/>
        <w:spacing w:after="60" w:before="0" w:line="264"/>
        <w:ind w:left="280" w:right="120"/>
      </w:pPr>
      <w:r>
        <w:t xml:space="preserve">Two, a room. A paddock owned by car makers, filled with energy and technology leadership, and a Paddock Club where two thirds of guests are senior executives.</w:t>
      </w:r>
    </w:p>
    <w:p>
      <w:pPr>
        <w:pBdr>
          <w:left w:val="single" w:color="1F3864" w:sz="18"/>
        </w:pBdr>
        <w:shd w:fill="F2F4F8" w:val="clear"/>
        <w:spacing w:after="60" w:before="0" w:line="264"/>
        <w:ind w:left="280" w:right="120"/>
      </w:pPr>
      <w:r>
        <w:t xml:space="preserve">Three, a signal. A multi-year seat in this sport tells the biggest industrial buyers on earth that Mariana is built to last. For a young company selling long-term supply, that signal is worth real money.</w:t>
      </w:r>
    </w:p>
    <w:p>
      <w:pPr>
        <w:pBdr>
          <w:left w:val="single" w:color="1F3864" w:sz="18"/>
        </w:pBdr>
        <w:shd w:fill="F2F4F8" w:val="clear"/>
        <w:spacing w:after="160" w:before="0" w:line="264"/>
        <w:ind w:left="280" w:right="120"/>
      </w:pPr>
      <w:r>
        <w:t xml:space="preserve">That is the one-minute version. The brief decides how big each of the three should be."</w:t>
      </w:r>
    </w:p>
    <w:p>
      <w:pPr>
        <w:pStyle w:val="Heading2"/>
        <w:spacing w:after="120" w:before="280"/>
      </w:pPr>
      <w:r>
        <w:t xml:space="preserve">Q2. "What is the difference between partnering with F1 itself, a team, or a driver?</w:t>
      </w:r>
    </w:p>
    <w:p>
      <w:pPr>
        <w:pBdr>
          <w:left w:val="single" w:color="1F3864" w:sz="18"/>
        </w:pBdr>
        <w:shd w:fill="F2F4F8" w:val="clear"/>
        <w:spacing w:after="60" w:before="80" w:line="264"/>
        <w:ind w:left="280" w:right="120"/>
      </w:pPr>
      <w:r>
        <w:t xml:space="preserve">"Three doors into the sport.</w:t>
      </w:r>
    </w:p>
    <w:p>
      <w:pPr>
        <w:pBdr>
          <w:left w:val="single" w:color="1F3864" w:sz="18"/>
        </w:pBdr>
        <w:shd w:fill="F2F4F8" w:val="clear"/>
        <w:spacing w:after="60" w:before="0" w:line="264"/>
        <w:ind w:left="280" w:right="120"/>
      </w:pPr>
      <w:r>
        <w:t xml:space="preserve"/>
      </w:r>
      <w:r>
        <w:rPr>
          <w:b/>
          <w:bCs/>
        </w:rPr>
        <w:t xml:space="preserve">The series, Formula 1 itself.</w:t>
      </w:r>
      <w:r>
        <w:t xml:space="preserve"> You partner with the sport: branding at every race, race title rights, global reach, neutrality. Bigger deals, premium prices. For a story tied to the sport's whole electric era, this door is worth a look.</w:t>
      </w:r>
    </w:p>
    <w:p>
      <w:pPr>
        <w:pBdr>
          <w:left w:val="single" w:color="1F3864" w:sz="18"/>
        </w:pBdr>
        <w:shd w:fill="F2F4F8" w:val="clear"/>
        <w:spacing w:after="60" w:before="0" w:line="264"/>
        <w:ind w:left="280" w:right="120"/>
      </w:pPr>
      <w:r>
        <w:t xml:space="preserve"/>
      </w:r>
      <w:r>
        <w:rPr>
          <w:b/>
          <w:bCs/>
        </w:rPr>
        <w:t xml:space="preserve">A team.</w:t>
      </w:r>
      <w:r>
        <w:t xml:space="preserve"> The story lives here: the car, the drivers, the engineering, the hospitality, the partner ecosystem. Many more entry points and price levels. For most brands, this is the right door.</w:t>
      </w:r>
    </w:p>
    <w:p>
      <w:pPr>
        <w:pBdr>
          <w:left w:val="single" w:color="1F3864" w:sz="18"/>
        </w:pBdr>
        <w:shd w:fill="F2F4F8" w:val="clear"/>
        <w:spacing w:after="60" w:before="0" w:line="264"/>
        <w:ind w:left="280" w:right="120"/>
      </w:pPr>
      <w:r>
        <w:t xml:space="preserve"/>
      </w:r>
      <w:r>
        <w:rPr>
          <w:b/>
          <w:bCs/>
        </w:rPr>
        <w:t xml:space="preserve">A driver personally.</w:t>
      </w:r>
      <w:r>
        <w:t xml:space="preserve"> The smallest door: personal channels, appearance days, campaign rights. Useful as a face, but no team rights and no paddock hospitality.</w:t>
      </w:r>
    </w:p>
    <w:p>
      <w:pPr>
        <w:pBdr>
          <w:left w:val="single" w:color="1F3864" w:sz="18"/>
        </w:pBdr>
        <w:shd w:fill="F2F4F8" w:val="clear"/>
        <w:spacing w:after="160" w:before="0" w:line="264"/>
        <w:ind w:left="280" w:right="120"/>
      </w:pPr>
      <w:r>
        <w:t xml:space="preserve">The brief will tell us which door, and at what level."</w:t>
      </w:r>
    </w:p>
    <w:p>
      <w:pPr>
        <w:pStyle w:val="Heading2"/>
        <w:spacing w:after="120" w:before="280"/>
      </w:pPr>
      <w:r>
        <w:t xml:space="preserve">Q3. "Teams have thirty partners. How does one brand stand out?</w:t>
      </w:r>
    </w:p>
    <w:p>
      <w:pPr>
        <w:pBdr>
          <w:left w:val="single" w:color="1F3864" w:sz="18"/>
        </w:pBdr>
        <w:shd w:fill="F2F4F8" w:val="clear"/>
        <w:spacing w:after="60" w:before="80" w:line="264"/>
        <w:ind w:left="280" w:right="120"/>
      </w:pPr>
      <w:r>
        <w:t xml:space="preserve">"Fair question. Three answers.</w:t>
      </w:r>
    </w:p>
    <w:p>
      <w:pPr>
        <w:pBdr>
          <w:left w:val="single" w:color="1F3864" w:sz="18"/>
        </w:pBdr>
        <w:shd w:fill="F2F4F8" w:val="clear"/>
        <w:spacing w:after="60" w:before="0" w:line="264"/>
        <w:ind w:left="280" w:right="120"/>
      </w:pPr>
      <w:r>
        <w:t xml:space="preserve">First, structure. Partners sit in clear tiers, and your tier defines exactly what you own: positions, days, content, hospitality. All contractual.</w:t>
      </w:r>
    </w:p>
    <w:p>
      <w:pPr>
        <w:pBdr>
          <w:left w:val="single" w:color="1F3864" w:sz="18"/>
        </w:pBdr>
        <w:shd w:fill="F2F4F8" w:val="clear"/>
        <w:spacing w:after="60" w:before="0" w:line="264"/>
        <w:ind w:left="280" w:right="120"/>
      </w:pPr>
      <w:r>
        <w:t xml:space="preserve">Second, exclusivity. Within your category you are alone. The team cannot sign another minerals company next to you.</w:t>
      </w:r>
    </w:p>
    <w:p>
      <w:pPr>
        <w:pBdr>
          <w:left w:val="single" w:color="1F3864" w:sz="18"/>
        </w:pBdr>
        <w:shd w:fill="F2F4F8" w:val="clear"/>
        <w:spacing w:after="60" w:before="0" w:line="264"/>
        <w:ind w:left="280" w:right="120"/>
      </w:pPr>
      <w:r>
        <w:t xml:space="preserve">Third, attention is won through activation, not logo size. Drivers inside a self-driving mine, an electric-era story fans have never seen, content people retell: these beat bigger logos every weekend.</w:t>
      </w:r>
    </w:p>
    <w:p>
      <w:pPr>
        <w:pBdr>
          <w:left w:val="single" w:color="1F3864" w:sz="18"/>
        </w:pBdr>
        <w:shd w:fill="F2F4F8" w:val="clear"/>
        <w:spacing w:after="160" w:before="0" w:line="264"/>
        <w:ind w:left="280" w:right="120"/>
      </w:pPr>
      <w:r>
        <w:t xml:space="preserve">And the access, the hospitality, the introductions: those are private rights. They never get diluted by other partners."</w:t>
      </w:r>
    </w:p>
    <w:p>
      <w:pPr>
        <w:pStyle w:val="Heading2"/>
        <w:spacing w:after="120" w:before="280"/>
      </w:pPr>
      <w:r>
        <w:t xml:space="preserve">Q4. "How do teams help with B2B introductions?</w:t>
      </w:r>
    </w:p>
    <w:p>
      <w:pPr>
        <w:pBdr>
          <w:left w:val="single" w:color="1F3864" w:sz="18"/>
        </w:pBdr>
        <w:shd w:fill="F2F4F8" w:val="clear"/>
        <w:spacing w:after="60" w:before="80" w:line="264"/>
        <w:ind w:left="280" w:right="120"/>
      </w:pPr>
      <w:r>
        <w:t xml:space="preserve">"Very concretely. This is a managed process, not a cocktail party.</w:t>
      </w:r>
    </w:p>
    <w:p>
      <w:pPr>
        <w:pBdr>
          <w:left w:val="single" w:color="1F3864" w:sz="18"/>
        </w:pBdr>
        <w:shd w:fill="F2F4F8" w:val="clear"/>
        <w:spacing w:after="60" w:before="0" w:line="264"/>
        <w:ind w:left="280" w:right="120"/>
      </w:pPr>
      <w:r>
        <w:t xml:space="preserve">Every team runs a family of at least 25 partners, and the team's partnership department actively connects them: compliant introductions, partner summits, business forums on race weekends, private dinners. And it continues off the calendar at industry events.</w:t>
      </w:r>
    </w:p>
    <w:p>
      <w:pPr>
        <w:pBdr>
          <w:left w:val="single" w:color="1F3864" w:sz="18"/>
        </w:pBdr>
        <w:shd w:fill="F2F4F8" w:val="clear"/>
        <w:spacing w:after="60" w:before="0" w:line="264"/>
        <w:ind w:left="280" w:right="120"/>
      </w:pPr>
      <w:r>
        <w:t xml:space="preserve">Two examples from our own work. CommScope's RUCKUS brand at Haas: enterprise wireless powering the team's operations, with a live showcase in the garage; our agency ran the grid-wide process. And Airwallex at McLaren: during the partnership, revenue grew 50% year on year across EMEA and the Americas, and UK revenue grew 57% from new customer acquisition.</w:t>
      </w:r>
    </w:p>
    <w:p>
      <w:pPr>
        <w:pBdr>
          <w:left w:val="single" w:color="1F3864" w:sz="18"/>
        </w:pBdr>
        <w:shd w:fill="F2F4F8" w:val="clear"/>
        <w:spacing w:after="160" w:before="0" w:line="264"/>
        <w:ind w:left="280" w:right="120"/>
      </w:pPr>
      <w:r>
        <w:t xml:space="preserve">For Mariana: a paddock owned by car makers, surrounded by energy and technology companies, meeting you as a fellow partner. That is a pipeline, not a billboard."</w:t>
      </w:r>
    </w:p>
    <w:p>
      <w:pPr>
        <w:pStyle w:val="Heading2"/>
        <w:spacing w:after="120" w:before="280"/>
      </w:pPr>
      <w:r>
        <w:t xml:space="preserve">Q5. "Which team would fit us best?</w:t>
      </w:r>
    </w:p>
    <w:p>
      <w:pPr>
        <w:pBdr>
          <w:left w:val="single" w:color="1F3864" w:sz="18"/>
        </w:pBdr>
        <w:shd w:fill="F2F4F8" w:val="clear"/>
        <w:spacing w:after="60" w:before="80" w:line="264"/>
        <w:ind w:left="280" w:right="120"/>
      </w:pPr>
      <w:r>
        <w:t xml:space="preserve">"Today I do not know yet, and I would not respect you by guessing.</w:t>
      </w:r>
    </w:p>
    <w:p>
      <w:pPr>
        <w:pBdr>
          <w:left w:val="single" w:color="1F3864" w:sz="18"/>
        </w:pBdr>
        <w:shd w:fill="F2F4F8" w:val="clear"/>
        <w:spacing w:after="60" w:before="0" w:line="264"/>
        <w:ind w:left="280" w:right="120"/>
      </w:pPr>
      <w:r>
        <w:t xml:space="preserve">This is exactly what the grid mapping is for. We look at each team's owners and industry ties, because a car-maker team tells one story and an American team another, its engineering and sustainability agenda, its appetite for bold content, its hospitality quality, and the overlap with your buyer list.</w:t>
      </w:r>
    </w:p>
    <w:p>
      <w:pPr>
        <w:pBdr>
          <w:left w:val="single" w:color="1F3864" w:sz="18"/>
        </w:pBdr>
        <w:shd w:fill="F2F4F8" w:val="clear"/>
        <w:spacing w:after="160" w:before="0" w:line="264"/>
        <w:ind w:left="280" w:right="120"/>
      </w:pPr>
      <w:r>
        <w:t xml:space="preserve">Give us the brief today, and the recommendation comes back with names and reasons."</w:t>
      </w:r>
    </w:p>
    <w:p>
      <w:pPr>
        <w:pStyle w:val="Heading2"/>
        <w:spacing w:after="120" w:before="280"/>
      </w:pPr>
      <w:r>
        <w:t xml:space="preserve">Q6. "How is ROI measured in Formula 1?</w:t>
      </w:r>
    </w:p>
    <w:p>
      <w:pPr>
        <w:pBdr>
          <w:left w:val="single" w:color="1F3864" w:sz="18"/>
        </w:pBdr>
        <w:shd w:fill="F2F4F8" w:val="clear"/>
        <w:spacing w:after="60" w:before="80" w:line="264"/>
        <w:ind w:left="280" w:right="120"/>
      </w:pPr>
      <w:r>
        <w:t xml:space="preserve">"Four ways, usually.</w:t>
      </w:r>
    </w:p>
    <w:p>
      <w:pPr>
        <w:pBdr>
          <w:left w:val="single" w:color="1F3864" w:sz="18"/>
        </w:pBdr>
        <w:shd w:fill="F2F4F8" w:val="clear"/>
        <w:spacing w:after="60" w:before="0" w:line="264"/>
        <w:ind w:left="280" w:right="120"/>
      </w:pPr>
      <w:r>
        <w:t xml:space="preserve"/>
      </w:r>
      <w:r>
        <w:rPr>
          <w:b/>
          <w:bCs/>
        </w:rPr>
        <w:t xml:space="preserve">Media value.</w:t>
      </w:r>
      <w:r>
        <w:t xml:space="preserve"> Independent firms like Nielsen track every second your branding appears, across TV and digital, and give it a money value against your fee.</w:t>
      </w:r>
    </w:p>
    <w:p>
      <w:pPr>
        <w:pBdr>
          <w:left w:val="single" w:color="1F3864" w:sz="18"/>
        </w:pBdr>
        <w:shd w:fill="F2F4F8" w:val="clear"/>
        <w:spacing w:after="60" w:before="0" w:line="264"/>
        <w:ind w:left="280" w:right="120"/>
      </w:pPr>
      <w:r>
        <w:t xml:space="preserve"/>
      </w:r>
      <w:r>
        <w:rPr>
          <w:b/>
          <w:bCs/>
        </w:rPr>
        <w:t xml:space="preserve">Brand tracking.</w:t>
      </w:r>
      <w:r>
        <w:t xml:space="preserve"> Awareness and trust shift, measured before and after, in the narrow audience you care about: industrial buyers, policymakers, engineers.</w:t>
      </w:r>
    </w:p>
    <w:p>
      <w:pPr>
        <w:pBdr>
          <w:left w:val="single" w:color="1F3864" w:sz="18"/>
        </w:pBdr>
        <w:shd w:fill="F2F4F8" w:val="clear"/>
        <w:spacing w:after="60" w:before="0" w:line="264"/>
        <w:ind w:left="280" w:right="120"/>
      </w:pPr>
      <w:r>
        <w:t xml:space="preserve"/>
      </w:r>
      <w:r>
        <w:rPr>
          <w:b/>
          <w:bCs/>
        </w:rPr>
        <w:t xml:space="preserve">Business pipeline.</w:t>
      </w:r>
      <w:r>
        <w:t xml:space="preserve"> For B2B, you count introductions, meetings and agreements that started on the platform. That is how Airwallex could point to 50% revenue growth during their partnership. In your market, one long-term supply agreement can repay years of partnership fees.</w:t>
      </w:r>
    </w:p>
    <w:p>
      <w:pPr>
        <w:pBdr>
          <w:left w:val="single" w:color="1F3864" w:sz="18"/>
        </w:pBdr>
        <w:shd w:fill="F2F4F8" w:val="clear"/>
        <w:spacing w:after="60" w:before="0" w:line="264"/>
        <w:ind w:left="280" w:right="120"/>
      </w:pPr>
      <w:r>
        <w:t xml:space="preserve"/>
      </w:r>
      <w:r>
        <w:rPr>
          <w:b/>
          <w:bCs/>
        </w:rPr>
        <w:t xml:space="preserve">Hospitality outcomes.</w:t>
      </w:r>
      <w:r>
        <w:t xml:space="preserve"> Which accounts you hosted, and what those relationships produced afterwards.</w:t>
      </w:r>
    </w:p>
    <w:p>
      <w:pPr>
        <w:pBdr>
          <w:left w:val="single" w:color="1F3864" w:sz="18"/>
        </w:pBdr>
        <w:shd w:fill="F2F4F8" w:val="clear"/>
        <w:spacing w:after="160" w:before="0" w:line="264"/>
        <w:ind w:left="280" w:right="120"/>
      </w:pPr>
      <w:r>
        <w:t xml:space="preserve">You agree the framework upfront and review it with the team every quarter."</w:t>
      </w:r>
    </w:p>
    <w:p>
      <w:pPr>
        <w:pStyle w:val="Heading2"/>
        <w:spacing w:after="120" w:before="280"/>
      </w:pPr>
      <w:r>
        <w:t xml:space="preserve">Q7. "Who owns Formula 1? How does the money work?</w:t>
      </w:r>
    </w:p>
    <w:p>
      <w:pPr>
        <w:pBdr>
          <w:left w:val="single" w:color="1F3864" w:sz="18"/>
        </w:pBdr>
        <w:shd w:fill="F2F4F8" w:val="clear"/>
        <w:spacing w:after="60" w:before="80" w:line="264"/>
        <w:ind w:left="280" w:right="120"/>
      </w:pPr>
      <w:r>
        <w:t xml:space="preserve">"Three layers, very simple.</w:t>
      </w:r>
    </w:p>
    <w:p>
      <w:pPr>
        <w:pBdr>
          <w:left w:val="single" w:color="1F3864" w:sz="18"/>
        </w:pBdr>
        <w:shd w:fill="F2F4F8" w:val="clear"/>
        <w:spacing w:after="60" w:before="0" w:line="264"/>
        <w:ind w:left="280" w:right="120"/>
      </w:pPr>
      <w:r>
        <w:t xml:space="preserve">Liberty Media, an American media company, owns Formula 1 itself. They bought it in 2017. They control the commercial rights: races, broadcast deals, the calendar.</w:t>
      </w:r>
    </w:p>
    <w:p>
      <w:pPr>
        <w:pBdr>
          <w:left w:val="single" w:color="1F3864" w:sz="18"/>
        </w:pBdr>
        <w:shd w:fill="F2F4F8" w:val="clear"/>
        <w:spacing w:after="60" w:before="0" w:line="264"/>
        <w:ind w:left="280" w:right="120"/>
      </w:pPr>
      <w:r>
        <w:t xml:space="preserve">The FIA is the independent regulator.</w:t>
      </w:r>
    </w:p>
    <w:p>
      <w:pPr>
        <w:pBdr>
          <w:left w:val="single" w:color="1F3864" w:sz="18"/>
        </w:pBdr>
        <w:shd w:fill="F2F4F8" w:val="clear"/>
        <w:spacing w:after="60" w:before="0" w:line="264"/>
        <w:ind w:left="280" w:right="120"/>
      </w:pPr>
      <w:r>
        <w:t xml:space="preserve">The eleven teams are independent businesses: Ferrari, Mercedes and Audi belong to car makers, Red Bull to the drinks company, others to investors. Each team earns a share of the sport's revenues plus its own sponsorships.</w:t>
      </w:r>
    </w:p>
    <w:p>
      <w:pPr>
        <w:pBdr>
          <w:left w:val="single" w:color="1F3864" w:sz="18"/>
        </w:pBdr>
        <w:shd w:fill="F2F4F8" w:val="clear"/>
        <w:spacing w:after="160" w:before="0" w:line="264"/>
        <w:ind w:left="280" w:right="120"/>
      </w:pPr>
      <w:r>
        <w:t xml:space="preserve">Since 2021 the sport has a cost cap, so teams became profitable, stable businesses. Team sponsorship has doubled since 2020, to 2.2 billion dollars a year. You would be entering a healthy, growing market."</w:t>
      </w:r>
    </w:p>
    <w:p>
      <w:pPr>
        <w:pStyle w:val="Heading2"/>
        <w:spacing w:after="120" w:before="280"/>
      </w:pPr>
      <w:r>
        <w:t xml:space="preserve">Q8. "What does a partnership cost, and why is Formula 1 so expensive?</w:t>
      </w:r>
    </w:p>
    <w:p>
      <w:pPr>
        <w:spacing w:after="100" w:before="60"/>
      </w:pPr>
      <w:r>
        <w:rPr>
          <w:i/>
          <w:iCs/>
          <w:color w:val="595959"/>
          <w:sz w:val="20"/>
          <w:szCs w:val="20"/>
        </w:rPr>
        <w:t xml:space="preserve">[Only if they ask. Stay qualitative, ranges not quotes.]</w:t>
      </w:r>
    </w:p>
    <w:p>
      <w:pPr>
        <w:pBdr>
          <w:left w:val="single" w:color="1F3864" w:sz="18"/>
        </w:pBdr>
        <w:shd w:fill="F2F4F8" w:val="clear"/>
        <w:spacing w:after="60" w:before="80" w:line="264"/>
        <w:ind w:left="280" w:right="120"/>
      </w:pPr>
      <w:r>
        <w:t xml:space="preserve">"Let me explain how the pricing works, because Formula 1 has its own logic.</w:t>
      </w:r>
    </w:p>
    <w:p>
      <w:pPr>
        <w:pBdr>
          <w:left w:val="single" w:color="1F3864" w:sz="18"/>
        </w:pBdr>
        <w:shd w:fill="F2F4F8" w:val="clear"/>
        <w:spacing w:after="60" w:before="0" w:line="264"/>
        <w:ind w:left="280" w:right="120"/>
      </w:pPr>
      <w:r>
        <w:t xml:space="preserve">The price follows the rights inside the deal: your tier, your branding positions, driver time, content days, hospitality volume, and the category you lock. As a rule of thumb: entry-level and supplier positions start in the low single-digit millions per year. Meaningful official partner positions sit in the mid single-digit millions. Title partnerships are a different world, well above fifty million a year.</w:t>
      </w:r>
    </w:p>
    <w:p>
      <w:pPr>
        <w:pBdr>
          <w:left w:val="single" w:color="1F3864" w:sz="18"/>
        </w:pBdr>
        <w:shd w:fill="F2F4F8" w:val="clear"/>
        <w:spacing w:after="60" w:before="0" w:line="264"/>
        <w:ind w:left="280" w:right="120"/>
      </w:pPr>
      <w:r>
        <w:t xml:space="preserve">Why more expensive than other sport? Four reasons.</w:t>
      </w:r>
    </w:p>
    <w:p>
      <w:pPr>
        <w:pBdr>
          <w:left w:val="single" w:color="1F3864" w:sz="18"/>
        </w:pBdr>
        <w:shd w:fill="F2F4F8" w:val="clear"/>
        <w:spacing w:after="60" w:before="0" w:line="264"/>
        <w:ind w:left="280" w:right="120"/>
      </w:pPr>
      <w:r>
        <w:t xml:space="preserve">First, supply. Football has hundreds of clubs. Formula 1 has eleven teams for the entire world, one seat per category, locked for three to five years.</w:t>
      </w:r>
    </w:p>
    <w:p>
      <w:pPr>
        <w:pBdr>
          <w:left w:val="single" w:color="1F3864" w:sz="18"/>
        </w:pBdr>
        <w:shd w:fill="F2F4F8" w:val="clear"/>
        <w:spacing w:after="60" w:before="0" w:line="264"/>
        <w:ind w:left="280" w:right="120"/>
      </w:pPr>
      <w:r>
        <w:t xml:space="preserve">Second, demand. Team sponsorship has doubled since 2020, and new money keeps arriving.</w:t>
      </w:r>
    </w:p>
    <w:p>
      <w:pPr>
        <w:pBdr>
          <w:left w:val="single" w:color="1F3864" w:sz="18"/>
        </w:pBdr>
        <w:shd w:fill="F2F4F8" w:val="clear"/>
        <w:spacing w:after="60" w:before="0" w:line="264"/>
        <w:ind w:left="280" w:right="120"/>
      </w:pPr>
      <w:r>
        <w:t xml:space="preserve">Third, one deal covers the world: around 24 races across five continents in one contract.</w:t>
      </w:r>
    </w:p>
    <w:p>
      <w:pPr>
        <w:pBdr>
          <w:left w:val="single" w:color="1F3864" w:sz="18"/>
        </w:pBdr>
        <w:shd w:fill="F2F4F8" w:val="clear"/>
        <w:spacing w:after="60" w:before="0" w:line="264"/>
        <w:ind w:left="280" w:right="120"/>
      </w:pPr>
      <w:r>
        <w:t xml:space="preserve">And fourth, access. The paddock and the hospitality carry the price, because nobody else can offer them.</w:t>
      </w:r>
    </w:p>
    <w:p>
      <w:pPr>
        <w:pBdr>
          <w:left w:val="single" w:color="1F3864" w:sz="18"/>
        </w:pBdr>
        <w:shd w:fill="F2F4F8" w:val="clear"/>
        <w:spacing w:after="160" w:before="0" w:line="264"/>
        <w:ind w:left="280" w:right="120"/>
      </w:pPr>
      <w:r>
        <w:t xml:space="preserve">This is why we start with the brief. Our job is to match the level to your goals, then negotiate it hard on your side. And our advice costs you nothing."</w:t>
      </w:r>
    </w:p>
    <w:p>
      <w:pPr>
        <w:spacing w:after="100" w:before="60"/>
      </w:pPr>
      <w:r>
        <w:rPr>
          <w:i/>
          <w:iCs/>
          <w:color w:val="595959"/>
          <w:sz w:val="20"/>
          <w:szCs w:val="20"/>
        </w:rPr>
        <w:t xml:space="preserve">[Background for you, never quoted: reported title benchmarks run around $75M to $110M a year at the top teams; Microsoft with Mercedes was reported in January 2026 at around $60M a year.]</w:t>
      </w:r>
    </w:p>
    <w:p>
      <w:pPr>
        <w:pStyle w:val="Heading2"/>
        <w:spacing w:after="120" w:before="280"/>
      </w:pPr>
      <w:r>
        <w:t xml:space="preserve">Q9. "Why work with SPORTFIVE? Could we not go to a team directly?</w:t>
      </w:r>
    </w:p>
    <w:p>
      <w:pPr>
        <w:pBdr>
          <w:left w:val="single" w:color="1F3864" w:sz="18"/>
        </w:pBdr>
        <w:shd w:fill="F2F4F8" w:val="clear"/>
        <w:spacing w:after="60" w:before="80" w:line="264"/>
        <w:ind w:left="280" w:right="120"/>
      </w:pPr>
      <w:r>
        <w:t xml:space="preserve">"You could, and some brands do. Brands use us for two reasons.</w:t>
      </w:r>
    </w:p>
    <w:p>
      <w:pPr>
        <w:pBdr>
          <w:left w:val="single" w:color="1F3864" w:sz="18"/>
        </w:pBdr>
        <w:shd w:fill="F2F4F8" w:val="clear"/>
        <w:spacing w:after="60" w:before="0" w:line="264"/>
        <w:ind w:left="280" w:right="120"/>
      </w:pPr>
      <w:r>
        <w:t xml:space="preserve">First, information. A team will sell you their own story. We know the whole grid: every team's inventory, pricing, appetite and roadmap. You see all your options next to each other.</w:t>
      </w:r>
    </w:p>
    <w:p>
      <w:pPr>
        <w:pBdr>
          <w:left w:val="single" w:color="1F3864" w:sz="18"/>
        </w:pBdr>
        <w:shd w:fill="F2F4F8" w:val="clear"/>
        <w:spacing w:after="60" w:before="0" w:line="264"/>
        <w:ind w:left="280" w:right="120"/>
      </w:pPr>
      <w:r>
        <w:t xml:space="preserve">Second, negotiation. We do this every week. We build the business case, run the process, and negotiate on your behalf.</w:t>
      </w:r>
    </w:p>
    <w:p>
      <w:pPr>
        <w:pBdr>
          <w:left w:val="single" w:color="1F3864" w:sz="18"/>
        </w:pBdr>
        <w:shd w:fill="F2F4F8" w:val="clear"/>
        <w:spacing w:after="160" w:before="0" w:line="264"/>
        <w:ind w:left="280" w:right="120"/>
      </w:pPr>
      <w:r>
        <w:t xml:space="preserve">And because the teams pay our fee, all of that costs you nothing. There is no scenario where you pay more by using us."</w:t>
      </w:r>
    </w:p>
    <w:p>
      <w:pPr>
        <w:pStyle w:val="Heading2"/>
        <w:spacing w:after="120" w:before="280"/>
      </w:pPr>
      <w:r>
        <w:t xml:space="preserve">Q10. "We sell to industry, not consumers. Does a big consumer sport make sense for us?</w:t>
      </w:r>
    </w:p>
    <w:p>
      <w:pPr>
        <w:pBdr>
          <w:left w:val="single" w:color="1F3864" w:sz="18"/>
        </w:pBdr>
        <w:shd w:fill="F2F4F8" w:val="clear"/>
        <w:spacing w:after="60" w:before="80" w:line="264"/>
        <w:ind w:left="280" w:right="120"/>
      </w:pPr>
      <w:r>
        <w:t xml:space="preserve">"It is the right question, and Formula 1 has an unusual answer.</w:t>
      </w:r>
    </w:p>
    <w:p>
      <w:pPr>
        <w:pBdr>
          <w:left w:val="single" w:color="1F3864" w:sz="18"/>
        </w:pBdr>
        <w:shd w:fill="F2F4F8" w:val="clear"/>
        <w:spacing w:after="60" w:before="0" w:line="264"/>
        <w:ind w:left="280" w:right="120"/>
      </w:pPr>
      <w:r>
        <w:t xml:space="preserve">This is the most executive audience in world sport. Fans index at 160 for management and strategy roles, the highest of any major sport. In the Paddock Club, 66% of guests are senior executives. That is not a consumer crowd. That is your pipeline, watching a race.</w:t>
      </w:r>
    </w:p>
    <w:p>
      <w:pPr>
        <w:pBdr>
          <w:left w:val="single" w:color="1F3864" w:sz="18"/>
        </w:pBdr>
        <w:shd w:fill="F2F4F8" w:val="clear"/>
        <w:spacing w:after="60" w:before="0" w:line="264"/>
        <w:ind w:left="280" w:right="120"/>
      </w:pPr>
      <w:r>
        <w:t xml:space="preserve">It is why pure B2B companies keep arriving: Cognizant, ServiceNow, NetApp, Tata Communications, companies nobody sells to consumers. They are not buying reach. They are buying the room, the access, and the story.</w:t>
      </w:r>
    </w:p>
    <w:p>
      <w:pPr>
        <w:pBdr>
          <w:left w:val="single" w:color="1F3864" w:sz="18"/>
        </w:pBdr>
        <w:shd w:fill="F2F4F8" w:val="clear"/>
        <w:spacing w:after="160" w:before="0" w:line="264"/>
        <w:ind w:left="280" w:right="120"/>
      </w:pPr>
      <w:r>
        <w:t xml:space="preserve">And for you there is a second answer: the consumer scale is what your story needs. A new kind of American mining company has to reach buyers, but also policymakers, future employees and the public that decides whether mining is welcome. This stage reaches all of them, 24 times a year."</w:t>
      </w:r>
    </w:p>
    <w:p>
      <w:pPr>
        <w:pStyle w:val="Heading2"/>
        <w:spacing w:after="120" w:before="280"/>
      </w:pPr>
      <w:r>
        <w:t xml:space="preserve">Q11. "Are any of our competitors already in Formula 1?</w:t>
      </w:r>
    </w:p>
    <w:p>
      <w:pPr>
        <w:pBdr>
          <w:left w:val="single" w:color="1F3864" w:sz="18"/>
        </w:pBdr>
        <w:shd w:fill="F2F4F8" w:val="clear"/>
        <w:spacing w:after="60" w:before="80" w:line="264"/>
        <w:ind w:left="280" w:right="120"/>
      </w:pPr>
      <w:r>
        <w:t xml:space="preserve">"Mining and critical minerals is a quiet category in this sport today, which is part of why I called. But I will not answer the category question from memory, because this market moves weekly and you deserve an exact answer.</w:t>
      </w:r>
    </w:p>
    <w:p>
      <w:pPr>
        <w:pBdr>
          <w:left w:val="single" w:color="1F3864" w:sz="18"/>
        </w:pBdr>
        <w:shd w:fill="F2F4F8" w:val="clear"/>
        <w:spacing w:after="160" w:before="0" w:line="264"/>
        <w:ind w:left="280" w:right="120"/>
      </w:pPr>
      <w:r>
        <w:t xml:space="preserve">Mapping mining, metals and materials across all eleven teams is part of the grid analysis we do after this call. When we come back with recommendations, you will see precisely who is in, who is not, and where the open positions are."</w:t>
      </w:r>
    </w:p>
    <w:p>
      <w:pPr>
        <w:pStyle w:val="Heading2"/>
        <w:spacing w:after="120" w:before="280"/>
      </w:pPr>
      <w:r>
        <w:t xml:space="preserve">Q12. "We just raised three hundred and ten million to build mines and plants. Why would we spend any of it on a sponsorship?</w:t>
      </w:r>
    </w:p>
    <w:p>
      <w:pPr>
        <w:pBdr>
          <w:left w:val="single" w:color="1F3864" w:sz="18"/>
        </w:pBdr>
        <w:shd w:fill="F2F4F8" w:val="clear"/>
        <w:spacing w:after="60" w:before="80" w:line="264"/>
        <w:ind w:left="280" w:right="120"/>
      </w:pPr>
      <w:r>
        <w:t xml:space="preserve">"It is the right instinct, and I will not argue against mines and plants. Three thoughts, then you judge.</w:t>
      </w:r>
    </w:p>
    <w:p>
      <w:pPr>
        <w:pBdr>
          <w:left w:val="single" w:color="1F3864" w:sz="18"/>
        </w:pBdr>
        <w:shd w:fill="F2F4F8" w:val="clear"/>
        <w:spacing w:after="60" w:before="0" w:line="264"/>
        <w:ind w:left="280" w:right="120"/>
      </w:pPr>
      <w:r>
        <w:t xml:space="preserve">First, the scale of the decision is smaller than it sounds. Entry-level positions in this sport start in the low single-digit millions a year. Against your raise, that is a rounding line, and it comes with real value back: hospitality you would otherwise buy, content, and a stage.</w:t>
      </w:r>
    </w:p>
    <w:p>
      <w:pPr>
        <w:pBdr>
          <w:left w:val="single" w:color="1F3864" w:sz="18"/>
        </w:pBdr>
        <w:shd w:fill="F2F4F8" w:val="clear"/>
        <w:spacing w:after="60" w:before="0" w:line="264"/>
        <w:ind w:left="280" w:right="120"/>
      </w:pPr>
      <w:r>
        <w:t xml:space="preserve">Second, your bottleneck is not capital. It is trust and time. You are asking car makers, energy companies and governments to build long-term supply plans around a two-year-old company. One agreement won because Mariana felt established, met the right person, or simply came to mind first, repays years of partnership fees. The people who make those calls are in this paddock every weekend.</w:t>
      </w:r>
    </w:p>
    <w:p>
      <w:pPr>
        <w:pBdr>
          <w:left w:val="single" w:color="1F3864" w:sz="18"/>
        </w:pBdr>
        <w:shd w:fill="F2F4F8" w:val="clear"/>
        <w:spacing w:after="60" w:before="0" w:line="264"/>
        <w:ind w:left="280" w:right="120"/>
      </w:pPr>
      <w:r>
        <w:t xml:space="preserve">And third, the people. You need the world's best engineers and operators to choose a mining startup over the famous names. Your founders came from Tesla; they know exactly how much a magnetic brand helps hiring. This sport is the engineering brand of record, and a seat in it is a standing message: come build the future of mining, at racing speed.</w:t>
      </w:r>
    </w:p>
    <w:p>
      <w:pPr>
        <w:pBdr>
          <w:left w:val="single" w:color="1F3864" w:sz="18"/>
        </w:pBdr>
        <w:shd w:fill="F2F4F8" w:val="clear"/>
        <w:spacing w:after="160" w:before="0" w:line="264"/>
        <w:ind w:left="280" w:right="120"/>
      </w:pPr>
      <w:r>
        <w:t xml:space="preserve">If the brief says the timing is wrong, we will say so. But the question deserves numbers, not instinct, and that is what the recommendations will show."</w:t>
      </w:r>
    </w:p>
    <w:p>
      <w:pPr>
        <w:pStyle w:val="Heading1"/>
        <w:spacing w:after="160" w:before="360"/>
      </w:pPr>
      <w:r>
        <w:t xml:space="preserve">Part 6: Close and next steps (2 minutes)</w:t>
      </w:r>
    </w:p>
    <w:p>
      <w:pPr>
        <w:pBdr>
          <w:left w:val="single" w:color="1F3864" w:sz="18"/>
        </w:pBdr>
        <w:shd w:fill="F2F4F8" w:val="clear"/>
        <w:spacing w:after="60" w:before="80" w:line="264"/>
        <w:ind w:left="280" w:right="120"/>
      </w:pPr>
      <w:r>
        <w:t xml:space="preserve">"[Name], this was very useful. Thank you. Let me close with exactly what happens next, so there are no surprises.</w:t>
      </w:r>
    </w:p>
    <w:p>
      <w:pPr>
        <w:pBdr>
          <w:left w:val="single" w:color="1F3864" w:sz="18"/>
        </w:pBdr>
        <w:shd w:fill="F2F4F8" w:val="clear"/>
        <w:spacing w:after="60" w:before="0" w:line="264"/>
        <w:ind w:left="280" w:right="120"/>
      </w:pPr>
      <w:r>
        <w:t xml:space="preserve">Step one, we take everything you shared today and turn it into a brief. You will see it in writing, and you can correct it. Nothing moves until you tell us it is right.</w:t>
      </w:r>
    </w:p>
    <w:p>
      <w:pPr>
        <w:pBdr>
          <w:left w:val="single" w:color="1F3864" w:sz="18"/>
        </w:pBdr>
        <w:shd w:fill="F2F4F8" w:val="clear"/>
        <w:spacing w:after="60" w:before="0" w:line="264"/>
        <w:ind w:left="280" w:right="120"/>
      </w:pPr>
      <w:r>
        <w:t xml:space="preserve">Step two, my team goes to work on that brief. We define your category and your direct competitors, and we map that across all eleven teams: what is truly available, at which levels, and where Mariana gets the most value.</w:t>
      </w:r>
    </w:p>
    <w:p>
      <w:pPr>
        <w:pBdr>
          <w:left w:val="single" w:color="1F3864" w:sz="18"/>
        </w:pBdr>
        <w:shd w:fill="F2F4F8" w:val="clear"/>
        <w:spacing w:after="60" w:before="0" w:line="264"/>
        <w:ind w:left="280" w:right="120"/>
      </w:pPr>
      <w:r>
        <w:t xml:space="preserve">Step three, we come back with a short list and clear recommendations. Give us [two to three weeks]. Every option will show what it includes, what it costs, and why it fits your brief.</w:t>
      </w:r>
    </w:p>
    <w:p>
      <w:pPr>
        <w:pBdr>
          <w:left w:val="single" w:color="1F3864" w:sz="18"/>
        </w:pBdr>
        <w:shd w:fill="F2F4F8" w:val="clear"/>
        <w:spacing w:after="60" w:before="0" w:line="264"/>
        <w:ind w:left="280" w:right="120"/>
      </w:pPr>
      <w:r>
        <w:t xml:space="preserve">Through all of this, no cost and no obligation on your side. The teams pay our fee, so our advice is free for you. That is how we work.</w:t>
      </w:r>
    </w:p>
    <w:p>
      <w:pPr>
        <w:pBdr>
          <w:left w:val="single" w:color="1F3864" w:sz="18"/>
        </w:pBdr>
        <w:shd w:fill="F2F4F8" w:val="clear"/>
        <w:spacing w:after="60" w:before="0" w:line="264"/>
        <w:ind w:left="280" w:right="120"/>
      </w:pPr>
      <w:r>
        <w:t xml:space="preserve">And one more thing. The best way to understand this sport is to feel it. We would be delighted to host you and your colleagues as our guests at a Grand Prix, walk the paddock, and see how partners use a race weekend. The US races would be a natural place to start. We can pick dates once the recommendations are on the table.</w:t>
      </w:r>
    </w:p>
    <w:p>
      <w:pPr>
        <w:pBdr>
          <w:left w:val="single" w:color="1F3864" w:sz="18"/>
        </w:pBdr>
        <w:shd w:fill="F2F4F8" w:val="clear"/>
        <w:spacing w:after="160" w:before="0" w:line="264"/>
        <w:ind w:left="280" w:right="120"/>
      </w:pPr>
      <w:r>
        <w:t xml:space="preserve">Does that work as a plan? And before we finish, what questions do you have for me, for Bjorn, or for George?"</w:t>
      </w:r>
    </w:p>
    <w:p>
      <w:pPr>
        <w:spacing w:after="100" w:before="60"/>
      </w:pPr>
      <w:r>
        <w:rPr>
          <w:i/>
          <w:iCs/>
          <w:color w:val="595959"/>
          <w:sz w:val="20"/>
          <w:szCs w:val="20"/>
        </w:rPr>
        <w:t xml:space="preserve">[Last word, keep it warm:]</w:t>
      </w:r>
    </w:p>
    <w:p>
      <w:pPr>
        <w:pBdr>
          <w:left w:val="single" w:color="1F3864" w:sz="18"/>
        </w:pBdr>
        <w:shd w:fill="F2F4F8" w:val="clear"/>
        <w:spacing w:after="160" w:before="80" w:line="264"/>
        <w:ind w:left="280" w:right="120"/>
      </w:pPr>
      <w:r>
        <w:t xml:space="preserve">"Thank you, [Name]. You will hear from me by [date]. I am excited about this one."</w:t>
      </w:r>
    </w:p>
    <w:p>
      <w:pPr>
        <w:pStyle w:val="Heading1"/>
        <w:spacing w:after="160" w:before="360"/>
      </w:pPr>
      <w:r>
        <w:t xml:space="preserve">After the call (checklist)</w:t>
      </w:r>
    </w:p>
    <w:p>
      <w:pPr>
        <w:pStyle w:val="ListParagraph"/>
        <w:numPr>
          <w:ilvl w:val="0"/>
          <w:numId w:val="3"/>
        </w:numPr>
        <w:spacing w:after="60"/>
      </w:pPr>
      <w:r>
        <w:t xml:space="preserve">Write up the brief the same day: objectives, buyer targets vs hiring goals, named accounts, markets, integration appetite, budget signals, timeline, decision makers, hospitality needs.</w:t>
      </w:r>
    </w:p>
    <w:p>
      <w:pPr>
        <w:pStyle w:val="ListParagraph"/>
        <w:numPr>
          <w:ilvl w:val="0"/>
          <w:numId w:val="3"/>
        </w:numPr>
        <w:spacing w:after="60"/>
      </w:pPr>
      <w:r>
        <w:t xml:space="preserve">Send a short thank-you email the same day: three lines, recap of the agreed next step and the date you promised.</w:t>
      </w:r>
    </w:p>
    <w:p>
      <w:pPr>
        <w:pStyle w:val="ListParagraph"/>
        <w:numPr>
          <w:ilvl w:val="0"/>
          <w:numId w:val="3"/>
        </w:numPr>
        <w:spacing w:after="60"/>
      </w:pPr>
      <w:r>
        <w:t xml:space="preserve">Brief the internal team for the grid mapping. Define Mariana's direct competitor set and category wording, then verify mining, metals, materials and adjacent industrial categories across all eleven teams fresh, including supplier-tier options.</w:t>
      </w:r>
    </w:p>
    <w:p>
      <w:pPr>
        <w:pStyle w:val="ListParagraph"/>
        <w:numPr>
          <w:ilvl w:val="0"/>
          <w:numId w:val="3"/>
        </w:numPr>
        <w:spacing w:after="60"/>
      </w:pPr>
      <w:r>
        <w:t xml:space="preserve">Log Mariana Minerals in the pipeline register and check for category collisions before anything goes out.</w:t>
      </w: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bullet"/>
      <w:lvlText w:val="☐"/>
      <w:lvlJc w:val="left"/>
      <w:pPr>
        <w:ind w:left="34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80"/>
    </w:pPr>
    <w:rPr>
      <w:rFonts w:ascii="Calibri" w:cs="Calibri" w:eastAsia="Calibri" w:hAnsi="Calibri"/>
      <w:b/>
      <w:bCs/>
      <w:color w:val="2E4A7A"/>
      <w:sz w:val="24"/>
      <w:szCs w:val="24"/>
    </w:rPr>
  </w:style>
  <w:style w:type="paragraph" w:styleId="Heading3">
    <w:name w:val="Heading 3"/>
    <w:basedOn w:val="Normal"/>
    <w:next w:val="Normal"/>
    <w:qFormat/>
    <w:pPr>
      <w:spacing w:after="80" w:before="220"/>
    </w:pPr>
    <w:rPr>
      <w:rFonts w:ascii="Calibri" w:cs="Calibri" w:eastAsia="Calibri" w:hAnsi="Calibri"/>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2026-09-30T15:57:19.950Z</dcterms:created>
  <dcterms:modified xsi:type="dcterms:W3CDTF">2026-09-30T15:57:19.998Z</dcterms:modified>
</cp:coreProperties>
</file>

<file path=docProps/custom.xml><?xml version="1.0" encoding="utf-8"?>
<Properties xmlns="http://schemas.openxmlformats.org/officeDocument/2006/custom-properties" xmlns:vt="http://schemas.openxmlformats.org/officeDocument/2006/docPropsVTypes"/>
</file>