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2"/>
        <w:tblW w:w="0" w:type="auto"/>
        <w:jc w:val="center"/>
        <w:tblLook w:val="04A0" w:firstRow="1" w:lastRow="0" w:firstColumn="1" w:lastColumn="0" w:noHBand="0" w:noVBand="1"/>
      </w:tblPr>
      <w:tblGrid>
        <w:gridCol w:w="2881"/>
        <w:gridCol w:w="1406"/>
        <w:gridCol w:w="1406"/>
        <w:gridCol w:w="1406"/>
        <w:gridCol w:w="1992"/>
      </w:tblGrid>
      <w:tr w:rsidR="00F81183" w:rsidRPr="007841C7" w:rsidTr="009C15FD">
        <w:trPr>
          <w:jc w:val="center"/>
        </w:trPr>
        <w:tc>
          <w:tcPr>
            <w:tcW w:w="2881" w:type="dxa"/>
          </w:tcPr>
          <w:p w:rsidR="00F81183" w:rsidRPr="007841C7" w:rsidRDefault="00F81183" w:rsidP="00F81183">
            <w:pPr>
              <w:tabs>
                <w:tab w:val="left" w:pos="8264"/>
              </w:tabs>
              <w:contextualSpacing/>
              <w:jc w:val="both"/>
              <w:rPr>
                <w:rFonts w:ascii="Times New Roman" w:hAnsi="Times New Roman" w:cs="Times New Roman"/>
                <w:b/>
                <w:bCs/>
                <w:color w:val="231F20"/>
                <w:sz w:val="24"/>
                <w:szCs w:val="24"/>
              </w:rPr>
            </w:pPr>
            <w:r w:rsidRPr="007841C7">
              <w:rPr>
                <w:rFonts w:ascii="Times New Roman" w:hAnsi="Times New Roman" w:cs="Times New Roman"/>
                <w:b/>
                <w:bCs/>
                <w:color w:val="231F20"/>
                <w:sz w:val="24"/>
                <w:szCs w:val="24"/>
              </w:rPr>
              <w:t>Course Code</w:t>
            </w:r>
          </w:p>
        </w:tc>
        <w:tc>
          <w:tcPr>
            <w:tcW w:w="6210" w:type="dxa"/>
            <w:gridSpan w:val="4"/>
          </w:tcPr>
          <w:p w:rsidR="00F81183" w:rsidRPr="007841C7" w:rsidRDefault="00F81183" w:rsidP="00F81183">
            <w:pPr>
              <w:tabs>
                <w:tab w:val="left" w:pos="8264"/>
              </w:tabs>
              <w:contextualSpacing/>
              <w:jc w:val="both"/>
              <w:rPr>
                <w:rFonts w:ascii="Times New Roman" w:hAnsi="Times New Roman" w:cs="Times New Roman"/>
                <w:b/>
                <w:bCs/>
                <w:color w:val="231F20"/>
                <w:sz w:val="24"/>
                <w:szCs w:val="24"/>
              </w:rPr>
            </w:pPr>
            <w:r w:rsidRPr="007841C7">
              <w:rPr>
                <w:rFonts w:ascii="Times New Roman" w:hAnsi="Times New Roman" w:cs="Times New Roman"/>
                <w:b/>
                <w:bCs/>
                <w:color w:val="231F20"/>
                <w:sz w:val="24"/>
                <w:szCs w:val="24"/>
              </w:rPr>
              <w:t>240110102</w:t>
            </w:r>
          </w:p>
        </w:tc>
      </w:tr>
      <w:tr w:rsidR="00F81183" w:rsidRPr="007841C7" w:rsidTr="009C15FD">
        <w:trPr>
          <w:trHeight w:val="332"/>
          <w:jc w:val="center"/>
        </w:trPr>
        <w:tc>
          <w:tcPr>
            <w:tcW w:w="2881" w:type="dxa"/>
          </w:tcPr>
          <w:p w:rsidR="00F81183" w:rsidRPr="007841C7" w:rsidRDefault="00F81183" w:rsidP="00F81183">
            <w:pPr>
              <w:tabs>
                <w:tab w:val="left" w:pos="8264"/>
              </w:tabs>
              <w:contextualSpacing/>
              <w:jc w:val="both"/>
              <w:rPr>
                <w:rFonts w:ascii="Times New Roman" w:hAnsi="Times New Roman" w:cs="Times New Roman"/>
                <w:b/>
                <w:bCs/>
                <w:color w:val="231F20"/>
                <w:sz w:val="24"/>
                <w:szCs w:val="24"/>
              </w:rPr>
            </w:pPr>
            <w:r w:rsidRPr="007841C7">
              <w:rPr>
                <w:rFonts w:ascii="Times New Roman" w:hAnsi="Times New Roman" w:cs="Times New Roman"/>
                <w:b/>
                <w:bCs/>
                <w:color w:val="231F20"/>
                <w:sz w:val="24"/>
                <w:szCs w:val="24"/>
              </w:rPr>
              <w:t xml:space="preserve">Category </w:t>
            </w:r>
          </w:p>
        </w:tc>
        <w:tc>
          <w:tcPr>
            <w:tcW w:w="6210" w:type="dxa"/>
            <w:gridSpan w:val="4"/>
          </w:tcPr>
          <w:p w:rsidR="00F81183" w:rsidRPr="007841C7" w:rsidRDefault="00F81183" w:rsidP="00F81183">
            <w:pPr>
              <w:tabs>
                <w:tab w:val="left" w:pos="8264"/>
              </w:tabs>
              <w:contextualSpacing/>
              <w:jc w:val="both"/>
              <w:rPr>
                <w:rFonts w:ascii="Times New Roman" w:hAnsi="Times New Roman" w:cs="Times New Roman"/>
                <w:b/>
                <w:bCs/>
                <w:color w:val="231F20"/>
                <w:sz w:val="24"/>
                <w:szCs w:val="24"/>
              </w:rPr>
            </w:pPr>
            <w:r w:rsidRPr="007841C7">
              <w:rPr>
                <w:rFonts w:ascii="Times New Roman" w:hAnsi="Times New Roman" w:cs="Times New Roman"/>
                <w:b/>
                <w:bCs/>
                <w:color w:val="231F20"/>
                <w:sz w:val="24"/>
                <w:szCs w:val="24"/>
              </w:rPr>
              <w:t>Core Subject</w:t>
            </w:r>
          </w:p>
        </w:tc>
      </w:tr>
      <w:tr w:rsidR="00F81183" w:rsidRPr="007841C7" w:rsidTr="009C15FD">
        <w:trPr>
          <w:trHeight w:val="458"/>
          <w:jc w:val="center"/>
        </w:trPr>
        <w:tc>
          <w:tcPr>
            <w:tcW w:w="2881" w:type="dxa"/>
          </w:tcPr>
          <w:p w:rsidR="00F81183" w:rsidRPr="007841C7" w:rsidRDefault="00F81183" w:rsidP="00F81183">
            <w:pPr>
              <w:tabs>
                <w:tab w:val="left" w:pos="8264"/>
              </w:tabs>
              <w:contextualSpacing/>
              <w:jc w:val="both"/>
              <w:rPr>
                <w:rFonts w:ascii="Times New Roman" w:hAnsi="Times New Roman" w:cs="Times New Roman"/>
                <w:b/>
                <w:bCs/>
                <w:color w:val="231F20"/>
                <w:sz w:val="24"/>
                <w:szCs w:val="24"/>
              </w:rPr>
            </w:pPr>
            <w:r w:rsidRPr="007841C7">
              <w:rPr>
                <w:rFonts w:ascii="Times New Roman" w:hAnsi="Times New Roman" w:cs="Times New Roman"/>
                <w:b/>
                <w:bCs/>
                <w:color w:val="231F20"/>
                <w:sz w:val="24"/>
                <w:szCs w:val="24"/>
              </w:rPr>
              <w:t xml:space="preserve">Course Title </w:t>
            </w:r>
          </w:p>
        </w:tc>
        <w:tc>
          <w:tcPr>
            <w:tcW w:w="6210" w:type="dxa"/>
            <w:gridSpan w:val="4"/>
          </w:tcPr>
          <w:p w:rsidR="00F81183" w:rsidRPr="007841C7" w:rsidRDefault="00F81183" w:rsidP="00F81183">
            <w:pPr>
              <w:tabs>
                <w:tab w:val="left" w:pos="-18"/>
              </w:tabs>
              <w:spacing w:before="24" w:line="240" w:lineRule="auto"/>
              <w:jc w:val="both"/>
              <w:rPr>
                <w:rFonts w:ascii="Times New Roman" w:hAnsi="Times New Roman" w:cs="Times New Roman"/>
                <w:b/>
                <w:bCs/>
                <w:color w:val="231F20"/>
                <w:sz w:val="24"/>
                <w:szCs w:val="24"/>
              </w:rPr>
            </w:pPr>
            <w:r w:rsidRPr="007841C7">
              <w:rPr>
                <w:rFonts w:ascii="Times New Roman" w:hAnsi="Times New Roman" w:cs="Times New Roman"/>
                <w:b/>
                <w:bCs/>
                <w:color w:val="231F20"/>
                <w:sz w:val="24"/>
                <w:szCs w:val="24"/>
              </w:rPr>
              <w:t>Relational Database Management System (RDBMS)</w:t>
            </w:r>
          </w:p>
        </w:tc>
      </w:tr>
      <w:tr w:rsidR="00F81183" w:rsidRPr="007841C7" w:rsidTr="009C15FD">
        <w:trPr>
          <w:trHeight w:val="377"/>
          <w:jc w:val="center"/>
        </w:trPr>
        <w:tc>
          <w:tcPr>
            <w:tcW w:w="2881" w:type="dxa"/>
            <w:vMerge w:val="restart"/>
          </w:tcPr>
          <w:p w:rsidR="00F81183" w:rsidRPr="007841C7" w:rsidRDefault="00F81183" w:rsidP="00F81183">
            <w:pPr>
              <w:tabs>
                <w:tab w:val="left" w:pos="8264"/>
              </w:tabs>
              <w:contextualSpacing/>
              <w:jc w:val="both"/>
              <w:rPr>
                <w:rFonts w:ascii="Times New Roman" w:hAnsi="Times New Roman" w:cs="Times New Roman"/>
                <w:b/>
                <w:bCs/>
                <w:color w:val="231F20"/>
                <w:sz w:val="24"/>
                <w:szCs w:val="24"/>
              </w:rPr>
            </w:pPr>
            <w:r w:rsidRPr="007841C7">
              <w:rPr>
                <w:rFonts w:ascii="Times New Roman" w:hAnsi="Times New Roman" w:cs="Times New Roman"/>
                <w:b/>
                <w:bCs/>
                <w:color w:val="231F20"/>
                <w:sz w:val="24"/>
                <w:szCs w:val="24"/>
              </w:rPr>
              <w:t>Scheme and Credits</w:t>
            </w:r>
          </w:p>
        </w:tc>
        <w:tc>
          <w:tcPr>
            <w:tcW w:w="1406" w:type="dxa"/>
          </w:tcPr>
          <w:p w:rsidR="00F81183" w:rsidRPr="007841C7" w:rsidRDefault="00F81183" w:rsidP="00F81183">
            <w:pPr>
              <w:tabs>
                <w:tab w:val="left" w:pos="90"/>
              </w:tabs>
              <w:spacing w:before="24" w:line="240" w:lineRule="auto"/>
              <w:ind w:left="90"/>
              <w:jc w:val="center"/>
              <w:rPr>
                <w:rFonts w:ascii="Times New Roman" w:hAnsi="Times New Roman" w:cs="Times New Roman"/>
                <w:b/>
                <w:bCs/>
                <w:color w:val="231F20"/>
                <w:sz w:val="24"/>
                <w:szCs w:val="24"/>
              </w:rPr>
            </w:pPr>
            <w:r w:rsidRPr="007841C7">
              <w:rPr>
                <w:rFonts w:ascii="Times New Roman" w:hAnsi="Times New Roman" w:cs="Times New Roman"/>
                <w:b/>
                <w:bCs/>
                <w:color w:val="231F20"/>
                <w:sz w:val="24"/>
                <w:szCs w:val="24"/>
              </w:rPr>
              <w:t>Theory</w:t>
            </w:r>
          </w:p>
        </w:tc>
        <w:tc>
          <w:tcPr>
            <w:tcW w:w="1406" w:type="dxa"/>
          </w:tcPr>
          <w:p w:rsidR="00F81183" w:rsidRPr="007841C7" w:rsidRDefault="00F81183" w:rsidP="00F81183">
            <w:pPr>
              <w:tabs>
                <w:tab w:val="left" w:pos="90"/>
              </w:tabs>
              <w:spacing w:before="24" w:line="240" w:lineRule="auto"/>
              <w:ind w:left="90"/>
              <w:jc w:val="center"/>
              <w:rPr>
                <w:rFonts w:ascii="Times New Roman" w:hAnsi="Times New Roman" w:cs="Times New Roman"/>
                <w:b/>
                <w:bCs/>
                <w:color w:val="231F20"/>
                <w:sz w:val="24"/>
                <w:szCs w:val="24"/>
              </w:rPr>
            </w:pPr>
            <w:r w:rsidRPr="007841C7">
              <w:rPr>
                <w:rFonts w:ascii="Times New Roman" w:hAnsi="Times New Roman" w:cs="Times New Roman"/>
                <w:b/>
                <w:bCs/>
                <w:color w:val="231F20"/>
                <w:sz w:val="24"/>
                <w:szCs w:val="24"/>
              </w:rPr>
              <w:t>Tutorial</w:t>
            </w:r>
          </w:p>
        </w:tc>
        <w:tc>
          <w:tcPr>
            <w:tcW w:w="1406" w:type="dxa"/>
          </w:tcPr>
          <w:p w:rsidR="00F81183" w:rsidRPr="007841C7" w:rsidRDefault="00F81183" w:rsidP="00F81183">
            <w:pPr>
              <w:tabs>
                <w:tab w:val="left" w:pos="90"/>
              </w:tabs>
              <w:spacing w:before="24" w:line="240" w:lineRule="auto"/>
              <w:ind w:left="90"/>
              <w:jc w:val="center"/>
              <w:rPr>
                <w:rFonts w:ascii="Times New Roman" w:hAnsi="Times New Roman" w:cs="Times New Roman"/>
                <w:b/>
                <w:bCs/>
                <w:color w:val="231F20"/>
                <w:sz w:val="24"/>
                <w:szCs w:val="24"/>
              </w:rPr>
            </w:pPr>
            <w:r w:rsidRPr="007841C7">
              <w:rPr>
                <w:rFonts w:ascii="Times New Roman" w:hAnsi="Times New Roman" w:cs="Times New Roman"/>
                <w:b/>
                <w:bCs/>
                <w:color w:val="231F20"/>
                <w:sz w:val="24"/>
                <w:szCs w:val="24"/>
              </w:rPr>
              <w:t>Lab</w:t>
            </w:r>
          </w:p>
        </w:tc>
        <w:tc>
          <w:tcPr>
            <w:tcW w:w="1992" w:type="dxa"/>
          </w:tcPr>
          <w:p w:rsidR="00F81183" w:rsidRPr="007841C7" w:rsidRDefault="00F81183" w:rsidP="00F81183">
            <w:pPr>
              <w:tabs>
                <w:tab w:val="left" w:pos="90"/>
              </w:tabs>
              <w:spacing w:before="24" w:line="240" w:lineRule="auto"/>
              <w:ind w:left="90"/>
              <w:jc w:val="center"/>
              <w:rPr>
                <w:rFonts w:ascii="Times New Roman" w:hAnsi="Times New Roman" w:cs="Times New Roman"/>
                <w:b/>
                <w:bCs/>
                <w:color w:val="231F20"/>
                <w:sz w:val="24"/>
                <w:szCs w:val="24"/>
              </w:rPr>
            </w:pPr>
            <w:r w:rsidRPr="007841C7">
              <w:rPr>
                <w:rFonts w:ascii="Times New Roman" w:hAnsi="Times New Roman" w:cs="Times New Roman"/>
                <w:b/>
                <w:bCs/>
                <w:color w:val="231F20"/>
                <w:sz w:val="24"/>
                <w:szCs w:val="24"/>
              </w:rPr>
              <w:t>Credits</w:t>
            </w:r>
          </w:p>
          <w:p w:rsidR="00F81183" w:rsidRPr="007841C7" w:rsidRDefault="00F81183" w:rsidP="00F81183">
            <w:pPr>
              <w:tabs>
                <w:tab w:val="left" w:pos="90"/>
              </w:tabs>
              <w:spacing w:before="24" w:line="240" w:lineRule="auto"/>
              <w:ind w:left="90"/>
              <w:jc w:val="center"/>
              <w:rPr>
                <w:rFonts w:ascii="Times New Roman" w:hAnsi="Times New Roman" w:cs="Times New Roman"/>
                <w:b/>
                <w:bCs/>
                <w:color w:val="231F20"/>
                <w:sz w:val="24"/>
                <w:szCs w:val="24"/>
              </w:rPr>
            </w:pPr>
          </w:p>
        </w:tc>
      </w:tr>
      <w:tr w:rsidR="00F81183" w:rsidRPr="007841C7" w:rsidTr="009C15FD">
        <w:trPr>
          <w:trHeight w:val="116"/>
          <w:jc w:val="center"/>
        </w:trPr>
        <w:tc>
          <w:tcPr>
            <w:tcW w:w="2881" w:type="dxa"/>
            <w:vMerge/>
          </w:tcPr>
          <w:p w:rsidR="00F81183" w:rsidRPr="007841C7" w:rsidRDefault="00F81183" w:rsidP="00F81183">
            <w:pPr>
              <w:tabs>
                <w:tab w:val="left" w:pos="8264"/>
              </w:tabs>
              <w:contextualSpacing/>
              <w:jc w:val="both"/>
              <w:rPr>
                <w:rFonts w:ascii="Times New Roman" w:hAnsi="Times New Roman" w:cs="Times New Roman"/>
                <w:b/>
                <w:bCs/>
                <w:color w:val="231F20"/>
                <w:sz w:val="24"/>
                <w:szCs w:val="24"/>
              </w:rPr>
            </w:pPr>
          </w:p>
        </w:tc>
        <w:tc>
          <w:tcPr>
            <w:tcW w:w="1406" w:type="dxa"/>
          </w:tcPr>
          <w:p w:rsidR="00F81183" w:rsidRPr="007841C7" w:rsidRDefault="00F81183" w:rsidP="00F81183">
            <w:pPr>
              <w:tabs>
                <w:tab w:val="left" w:pos="90"/>
              </w:tabs>
              <w:spacing w:before="24" w:line="240" w:lineRule="auto"/>
              <w:ind w:left="90"/>
              <w:jc w:val="center"/>
              <w:rPr>
                <w:rFonts w:ascii="Times New Roman" w:hAnsi="Times New Roman" w:cs="Times New Roman"/>
                <w:b/>
                <w:bCs/>
                <w:color w:val="231F20"/>
                <w:sz w:val="24"/>
                <w:szCs w:val="24"/>
              </w:rPr>
            </w:pPr>
            <w:r w:rsidRPr="007841C7">
              <w:rPr>
                <w:rFonts w:ascii="Times New Roman" w:hAnsi="Times New Roman" w:cs="Times New Roman"/>
                <w:b/>
                <w:bCs/>
                <w:color w:val="231F20"/>
                <w:sz w:val="24"/>
                <w:szCs w:val="24"/>
              </w:rPr>
              <w:t>4</w:t>
            </w:r>
          </w:p>
        </w:tc>
        <w:tc>
          <w:tcPr>
            <w:tcW w:w="1406" w:type="dxa"/>
          </w:tcPr>
          <w:p w:rsidR="00F81183" w:rsidRPr="007841C7" w:rsidRDefault="00F81183" w:rsidP="00F81183">
            <w:pPr>
              <w:tabs>
                <w:tab w:val="left" w:pos="90"/>
              </w:tabs>
              <w:spacing w:before="24" w:line="240" w:lineRule="auto"/>
              <w:ind w:left="90"/>
              <w:jc w:val="center"/>
              <w:rPr>
                <w:rFonts w:ascii="Times New Roman" w:hAnsi="Times New Roman" w:cs="Times New Roman"/>
                <w:b/>
                <w:bCs/>
                <w:color w:val="231F20"/>
                <w:sz w:val="24"/>
                <w:szCs w:val="24"/>
              </w:rPr>
            </w:pPr>
            <w:r w:rsidRPr="007841C7">
              <w:rPr>
                <w:rFonts w:ascii="Times New Roman" w:hAnsi="Times New Roman" w:cs="Times New Roman"/>
                <w:b/>
                <w:bCs/>
                <w:color w:val="231F20"/>
                <w:sz w:val="24"/>
                <w:szCs w:val="24"/>
              </w:rPr>
              <w:t>0</w:t>
            </w:r>
          </w:p>
        </w:tc>
        <w:tc>
          <w:tcPr>
            <w:tcW w:w="1406" w:type="dxa"/>
          </w:tcPr>
          <w:p w:rsidR="00F81183" w:rsidRPr="007841C7" w:rsidRDefault="00F81183" w:rsidP="00F81183">
            <w:pPr>
              <w:tabs>
                <w:tab w:val="left" w:pos="90"/>
              </w:tabs>
              <w:spacing w:before="24" w:line="240" w:lineRule="auto"/>
              <w:ind w:left="90"/>
              <w:jc w:val="center"/>
              <w:rPr>
                <w:rFonts w:ascii="Times New Roman" w:hAnsi="Times New Roman" w:cs="Times New Roman"/>
                <w:b/>
                <w:bCs/>
                <w:color w:val="231F20"/>
                <w:sz w:val="24"/>
                <w:szCs w:val="24"/>
              </w:rPr>
            </w:pPr>
            <w:r w:rsidRPr="007841C7">
              <w:rPr>
                <w:rFonts w:ascii="Times New Roman" w:hAnsi="Times New Roman" w:cs="Times New Roman"/>
                <w:b/>
                <w:bCs/>
                <w:color w:val="231F20"/>
                <w:sz w:val="24"/>
                <w:szCs w:val="24"/>
              </w:rPr>
              <w:t>0</w:t>
            </w:r>
          </w:p>
        </w:tc>
        <w:tc>
          <w:tcPr>
            <w:tcW w:w="1992" w:type="dxa"/>
          </w:tcPr>
          <w:p w:rsidR="00F81183" w:rsidRPr="007841C7" w:rsidRDefault="00F81183" w:rsidP="00F81183">
            <w:pPr>
              <w:tabs>
                <w:tab w:val="left" w:pos="90"/>
              </w:tabs>
              <w:spacing w:before="24" w:line="240" w:lineRule="auto"/>
              <w:ind w:left="90"/>
              <w:jc w:val="center"/>
              <w:rPr>
                <w:rFonts w:ascii="Times New Roman" w:hAnsi="Times New Roman" w:cs="Times New Roman"/>
                <w:b/>
                <w:bCs/>
                <w:color w:val="231F20"/>
                <w:sz w:val="24"/>
                <w:szCs w:val="24"/>
              </w:rPr>
            </w:pPr>
            <w:r w:rsidRPr="007841C7">
              <w:rPr>
                <w:rFonts w:ascii="Times New Roman" w:hAnsi="Times New Roman" w:cs="Times New Roman"/>
                <w:b/>
                <w:bCs/>
                <w:color w:val="231F20"/>
                <w:sz w:val="24"/>
                <w:szCs w:val="24"/>
              </w:rPr>
              <w:t>4</w:t>
            </w:r>
          </w:p>
          <w:p w:rsidR="00F81183" w:rsidRPr="007841C7" w:rsidRDefault="00F81183" w:rsidP="00F81183">
            <w:pPr>
              <w:tabs>
                <w:tab w:val="left" w:pos="90"/>
              </w:tabs>
              <w:spacing w:before="24" w:line="240" w:lineRule="auto"/>
              <w:ind w:left="90"/>
              <w:jc w:val="center"/>
              <w:rPr>
                <w:rFonts w:ascii="Times New Roman" w:hAnsi="Times New Roman" w:cs="Times New Roman"/>
                <w:b/>
                <w:bCs/>
                <w:color w:val="231F20"/>
                <w:sz w:val="24"/>
                <w:szCs w:val="24"/>
              </w:rPr>
            </w:pPr>
          </w:p>
        </w:tc>
      </w:tr>
      <w:tr w:rsidR="00F81183" w:rsidRPr="007841C7" w:rsidTr="009C15FD">
        <w:trPr>
          <w:jc w:val="center"/>
        </w:trPr>
        <w:tc>
          <w:tcPr>
            <w:tcW w:w="2881" w:type="dxa"/>
          </w:tcPr>
          <w:p w:rsidR="00F81183" w:rsidRPr="007841C7" w:rsidRDefault="00F81183" w:rsidP="00F81183">
            <w:pPr>
              <w:tabs>
                <w:tab w:val="left" w:pos="8264"/>
              </w:tabs>
              <w:contextualSpacing/>
              <w:jc w:val="both"/>
              <w:rPr>
                <w:rFonts w:ascii="Times New Roman" w:hAnsi="Times New Roman" w:cs="Times New Roman"/>
                <w:b/>
                <w:bCs/>
                <w:color w:val="231F20"/>
                <w:sz w:val="24"/>
                <w:szCs w:val="24"/>
              </w:rPr>
            </w:pPr>
            <w:r w:rsidRPr="007841C7">
              <w:rPr>
                <w:rFonts w:ascii="Times New Roman" w:hAnsi="Times New Roman" w:cs="Times New Roman"/>
                <w:b/>
                <w:bCs/>
                <w:color w:val="231F20"/>
                <w:sz w:val="24"/>
                <w:szCs w:val="24"/>
              </w:rPr>
              <w:t xml:space="preserve">Pre-requisites (if any) </w:t>
            </w:r>
          </w:p>
        </w:tc>
        <w:tc>
          <w:tcPr>
            <w:tcW w:w="6210" w:type="dxa"/>
            <w:gridSpan w:val="4"/>
          </w:tcPr>
          <w:p w:rsidR="00F81183" w:rsidRPr="007841C7" w:rsidRDefault="00F81183" w:rsidP="00F81183">
            <w:pPr>
              <w:widowControl w:val="0"/>
              <w:autoSpaceDE w:val="0"/>
              <w:autoSpaceDN w:val="0"/>
              <w:adjustRightInd w:val="0"/>
              <w:ind w:right="79"/>
              <w:jc w:val="both"/>
              <w:rPr>
                <w:rFonts w:ascii="Times New Roman" w:hAnsi="Times New Roman" w:cs="Times New Roman"/>
                <w:b/>
                <w:bCs/>
                <w:color w:val="231F20"/>
                <w:sz w:val="24"/>
                <w:szCs w:val="24"/>
              </w:rPr>
            </w:pPr>
            <w:r w:rsidRPr="007841C7">
              <w:rPr>
                <w:rFonts w:ascii="Times New Roman" w:hAnsi="Times New Roman" w:cs="Times New Roman"/>
                <w:color w:val="000000"/>
                <w:sz w:val="24"/>
                <w:szCs w:val="24"/>
              </w:rPr>
              <w:t xml:space="preserve">Basic knowledge of data storing and retrieving mechanism in computer and types of software and applications using different types of data to be stored and retrieve as per the need. Proficiency in any programming language. </w:t>
            </w:r>
            <w:r w:rsidRPr="007841C7">
              <w:rPr>
                <w:rFonts w:ascii="Times New Roman" w:hAnsi="Times New Roman" w:cs="Times New Roman"/>
                <w:color w:val="000000"/>
                <w:spacing w:val="1"/>
                <w:sz w:val="24"/>
                <w:szCs w:val="24"/>
              </w:rPr>
              <w:t>T</w:t>
            </w:r>
            <w:r w:rsidRPr="007841C7">
              <w:rPr>
                <w:rFonts w:ascii="Times New Roman" w:hAnsi="Times New Roman" w:cs="Times New Roman"/>
                <w:color w:val="000000"/>
                <w:sz w:val="24"/>
                <w:szCs w:val="24"/>
              </w:rPr>
              <w:t>he</w:t>
            </w:r>
            <w:r w:rsidRPr="007841C7">
              <w:rPr>
                <w:rFonts w:ascii="Times New Roman" w:hAnsi="Times New Roman" w:cs="Times New Roman"/>
                <w:color w:val="000000"/>
                <w:spacing w:val="1"/>
                <w:sz w:val="24"/>
                <w:szCs w:val="24"/>
              </w:rPr>
              <w:t xml:space="preserve"> </w:t>
            </w:r>
            <w:r w:rsidRPr="007841C7">
              <w:rPr>
                <w:rFonts w:ascii="Times New Roman" w:hAnsi="Times New Roman" w:cs="Times New Roman"/>
                <w:color w:val="000000"/>
                <w:sz w:val="24"/>
                <w:szCs w:val="24"/>
              </w:rPr>
              <w:t>course</w:t>
            </w:r>
            <w:r w:rsidRPr="007841C7">
              <w:rPr>
                <w:rFonts w:ascii="Times New Roman" w:hAnsi="Times New Roman" w:cs="Times New Roman"/>
                <w:color w:val="000000"/>
                <w:spacing w:val="1"/>
                <w:sz w:val="24"/>
                <w:szCs w:val="24"/>
              </w:rPr>
              <w:t xml:space="preserve"> </w:t>
            </w:r>
            <w:r w:rsidRPr="007841C7">
              <w:rPr>
                <w:rFonts w:ascii="Times New Roman" w:hAnsi="Times New Roman" w:cs="Times New Roman"/>
                <w:color w:val="000000"/>
                <w:sz w:val="24"/>
                <w:szCs w:val="24"/>
              </w:rPr>
              <w:t>teaching</w:t>
            </w:r>
            <w:r w:rsidRPr="007841C7">
              <w:rPr>
                <w:rFonts w:ascii="Times New Roman" w:hAnsi="Times New Roman" w:cs="Times New Roman"/>
                <w:color w:val="000000"/>
                <w:spacing w:val="1"/>
                <w:sz w:val="24"/>
                <w:szCs w:val="24"/>
              </w:rPr>
              <w:t xml:space="preserve"> </w:t>
            </w:r>
            <w:r w:rsidRPr="007841C7">
              <w:rPr>
                <w:rFonts w:ascii="Times New Roman" w:hAnsi="Times New Roman" w:cs="Times New Roman"/>
                <w:color w:val="000000"/>
                <w:sz w:val="24"/>
                <w:szCs w:val="24"/>
              </w:rPr>
              <w:t>language</w:t>
            </w:r>
            <w:r w:rsidRPr="007841C7">
              <w:rPr>
                <w:rFonts w:ascii="Times New Roman" w:hAnsi="Times New Roman" w:cs="Times New Roman"/>
                <w:color w:val="000000"/>
                <w:spacing w:val="1"/>
                <w:sz w:val="24"/>
                <w:szCs w:val="24"/>
              </w:rPr>
              <w:t xml:space="preserve"> </w:t>
            </w:r>
            <w:r w:rsidRPr="007841C7">
              <w:rPr>
                <w:rFonts w:ascii="Times New Roman" w:hAnsi="Times New Roman" w:cs="Times New Roman"/>
                <w:color w:val="000000"/>
                <w:sz w:val="24"/>
                <w:szCs w:val="24"/>
              </w:rPr>
              <w:t xml:space="preserve">is English, so </w:t>
            </w:r>
            <w:r w:rsidRPr="007841C7">
              <w:rPr>
                <w:rFonts w:ascii="Times New Roman" w:hAnsi="Times New Roman" w:cs="Times New Roman"/>
                <w:color w:val="000000"/>
                <w:spacing w:val="-2"/>
                <w:sz w:val="24"/>
                <w:szCs w:val="24"/>
              </w:rPr>
              <w:t>s</w:t>
            </w:r>
            <w:r w:rsidRPr="007841C7">
              <w:rPr>
                <w:rFonts w:ascii="Times New Roman" w:hAnsi="Times New Roman" w:cs="Times New Roman"/>
                <w:color w:val="000000"/>
                <w:sz w:val="24"/>
                <w:szCs w:val="24"/>
              </w:rPr>
              <w:t>tuden</w:t>
            </w:r>
            <w:r w:rsidRPr="007841C7">
              <w:rPr>
                <w:rFonts w:ascii="Times New Roman" w:hAnsi="Times New Roman" w:cs="Times New Roman"/>
                <w:color w:val="000000"/>
                <w:spacing w:val="1"/>
                <w:sz w:val="24"/>
                <w:szCs w:val="24"/>
              </w:rPr>
              <w:t>t</w:t>
            </w:r>
            <w:r w:rsidRPr="007841C7">
              <w:rPr>
                <w:rFonts w:ascii="Times New Roman" w:hAnsi="Times New Roman" w:cs="Times New Roman"/>
                <w:color w:val="000000"/>
                <w:sz w:val="24"/>
                <w:szCs w:val="24"/>
              </w:rPr>
              <w:t>s</w:t>
            </w:r>
            <w:r w:rsidRPr="007841C7">
              <w:rPr>
                <w:rFonts w:ascii="Times New Roman" w:hAnsi="Times New Roman" w:cs="Times New Roman"/>
                <w:color w:val="000000"/>
                <w:spacing w:val="-1"/>
                <w:sz w:val="24"/>
                <w:szCs w:val="24"/>
              </w:rPr>
              <w:t xml:space="preserve"> </w:t>
            </w:r>
            <w:r w:rsidRPr="007841C7">
              <w:rPr>
                <w:rFonts w:ascii="Times New Roman" w:hAnsi="Times New Roman" w:cs="Times New Roman"/>
                <w:color w:val="000000"/>
                <w:sz w:val="24"/>
                <w:szCs w:val="24"/>
              </w:rPr>
              <w:t>have</w:t>
            </w:r>
            <w:r w:rsidRPr="007841C7">
              <w:rPr>
                <w:rFonts w:ascii="Times New Roman" w:hAnsi="Times New Roman" w:cs="Times New Roman"/>
                <w:color w:val="000000"/>
                <w:spacing w:val="-1"/>
                <w:sz w:val="24"/>
                <w:szCs w:val="24"/>
              </w:rPr>
              <w:t xml:space="preserve"> </w:t>
            </w:r>
            <w:r w:rsidRPr="007841C7">
              <w:rPr>
                <w:rFonts w:ascii="Times New Roman" w:hAnsi="Times New Roman" w:cs="Times New Roman"/>
                <w:color w:val="000000"/>
                <w:sz w:val="24"/>
                <w:szCs w:val="24"/>
              </w:rPr>
              <w:t>to have c</w:t>
            </w:r>
            <w:r w:rsidRPr="007841C7">
              <w:rPr>
                <w:rFonts w:ascii="Times New Roman" w:hAnsi="Times New Roman" w:cs="Times New Roman"/>
                <w:color w:val="000000"/>
                <w:spacing w:val="-1"/>
                <w:sz w:val="24"/>
                <w:szCs w:val="24"/>
              </w:rPr>
              <w:t>omm</w:t>
            </w:r>
            <w:r w:rsidRPr="007841C7">
              <w:rPr>
                <w:rFonts w:ascii="Times New Roman" w:hAnsi="Times New Roman" w:cs="Times New Roman"/>
                <w:color w:val="000000"/>
                <w:sz w:val="24"/>
                <w:szCs w:val="24"/>
              </w:rPr>
              <w:t>unic</w:t>
            </w:r>
            <w:r w:rsidRPr="007841C7">
              <w:rPr>
                <w:rFonts w:ascii="Times New Roman" w:hAnsi="Times New Roman" w:cs="Times New Roman"/>
                <w:color w:val="000000"/>
                <w:spacing w:val="1"/>
                <w:sz w:val="24"/>
                <w:szCs w:val="24"/>
              </w:rPr>
              <w:t>a</w:t>
            </w:r>
            <w:r w:rsidRPr="007841C7">
              <w:rPr>
                <w:rFonts w:ascii="Times New Roman" w:hAnsi="Times New Roman" w:cs="Times New Roman"/>
                <w:color w:val="000000"/>
                <w:sz w:val="24"/>
                <w:szCs w:val="24"/>
              </w:rPr>
              <w:t>t</w:t>
            </w:r>
            <w:r w:rsidRPr="007841C7">
              <w:rPr>
                <w:rFonts w:ascii="Times New Roman" w:hAnsi="Times New Roman" w:cs="Times New Roman"/>
                <w:color w:val="000000"/>
                <w:spacing w:val="1"/>
                <w:sz w:val="24"/>
                <w:szCs w:val="24"/>
              </w:rPr>
              <w:t>i</w:t>
            </w:r>
            <w:r w:rsidRPr="007841C7">
              <w:rPr>
                <w:rFonts w:ascii="Times New Roman" w:hAnsi="Times New Roman" w:cs="Times New Roman"/>
                <w:color w:val="000000"/>
                <w:spacing w:val="-1"/>
                <w:sz w:val="24"/>
                <w:szCs w:val="24"/>
              </w:rPr>
              <w:t>o</w:t>
            </w:r>
            <w:r w:rsidRPr="007841C7">
              <w:rPr>
                <w:rFonts w:ascii="Times New Roman" w:hAnsi="Times New Roman" w:cs="Times New Roman"/>
                <w:color w:val="000000"/>
                <w:sz w:val="24"/>
                <w:szCs w:val="24"/>
              </w:rPr>
              <w:t>n, rea</w:t>
            </w:r>
            <w:r w:rsidRPr="007841C7">
              <w:rPr>
                <w:rFonts w:ascii="Times New Roman" w:hAnsi="Times New Roman" w:cs="Times New Roman"/>
                <w:color w:val="000000"/>
                <w:spacing w:val="-1"/>
                <w:sz w:val="24"/>
                <w:szCs w:val="24"/>
              </w:rPr>
              <w:t>d</w:t>
            </w:r>
            <w:r w:rsidRPr="007841C7">
              <w:rPr>
                <w:rFonts w:ascii="Times New Roman" w:hAnsi="Times New Roman" w:cs="Times New Roman"/>
                <w:color w:val="000000"/>
                <w:sz w:val="24"/>
                <w:szCs w:val="24"/>
              </w:rPr>
              <w:t>ing and apprehension s</w:t>
            </w:r>
            <w:r w:rsidRPr="007841C7">
              <w:rPr>
                <w:rFonts w:ascii="Times New Roman" w:hAnsi="Times New Roman" w:cs="Times New Roman"/>
                <w:color w:val="000000"/>
                <w:spacing w:val="-1"/>
                <w:sz w:val="24"/>
                <w:szCs w:val="24"/>
              </w:rPr>
              <w:t>k</w:t>
            </w:r>
            <w:r w:rsidRPr="007841C7">
              <w:rPr>
                <w:rFonts w:ascii="Times New Roman" w:hAnsi="Times New Roman" w:cs="Times New Roman"/>
                <w:color w:val="000000"/>
                <w:sz w:val="24"/>
                <w:szCs w:val="24"/>
              </w:rPr>
              <w:t>i</w:t>
            </w:r>
            <w:r w:rsidRPr="007841C7">
              <w:rPr>
                <w:rFonts w:ascii="Times New Roman" w:hAnsi="Times New Roman" w:cs="Times New Roman"/>
                <w:color w:val="000000"/>
                <w:spacing w:val="1"/>
                <w:sz w:val="24"/>
                <w:szCs w:val="24"/>
              </w:rPr>
              <w:t>l</w:t>
            </w:r>
            <w:r w:rsidRPr="007841C7">
              <w:rPr>
                <w:rFonts w:ascii="Times New Roman" w:hAnsi="Times New Roman" w:cs="Times New Roman"/>
                <w:color w:val="000000"/>
                <w:sz w:val="24"/>
                <w:szCs w:val="24"/>
              </w:rPr>
              <w:t>ls of</w:t>
            </w:r>
            <w:r w:rsidRPr="007841C7">
              <w:rPr>
                <w:rFonts w:ascii="Times New Roman" w:hAnsi="Times New Roman" w:cs="Times New Roman"/>
                <w:color w:val="000000"/>
                <w:spacing w:val="-1"/>
                <w:sz w:val="24"/>
                <w:szCs w:val="24"/>
              </w:rPr>
              <w:t xml:space="preserve"> </w:t>
            </w:r>
            <w:r w:rsidRPr="007841C7">
              <w:rPr>
                <w:rFonts w:ascii="Times New Roman" w:hAnsi="Times New Roman" w:cs="Times New Roman"/>
                <w:color w:val="000000"/>
                <w:sz w:val="24"/>
                <w:szCs w:val="24"/>
              </w:rPr>
              <w:t>Englis</w:t>
            </w:r>
            <w:r w:rsidRPr="007841C7">
              <w:rPr>
                <w:rFonts w:ascii="Times New Roman" w:hAnsi="Times New Roman" w:cs="Times New Roman"/>
                <w:color w:val="000000"/>
                <w:spacing w:val="-1"/>
                <w:sz w:val="24"/>
                <w:szCs w:val="24"/>
              </w:rPr>
              <w:t>h</w:t>
            </w:r>
            <w:r w:rsidRPr="007841C7">
              <w:rPr>
                <w:rFonts w:ascii="Times New Roman" w:hAnsi="Times New Roman" w:cs="Times New Roman"/>
                <w:color w:val="000000"/>
                <w:sz w:val="24"/>
                <w:szCs w:val="24"/>
              </w:rPr>
              <w:t>.</w:t>
            </w:r>
          </w:p>
        </w:tc>
      </w:tr>
    </w:tbl>
    <w:p w:rsidR="00F81183" w:rsidRPr="007841C7" w:rsidRDefault="00F81183" w:rsidP="00F81183">
      <w:pPr>
        <w:widowControl w:val="0"/>
        <w:autoSpaceDE w:val="0"/>
        <w:autoSpaceDN w:val="0"/>
        <w:adjustRightInd w:val="0"/>
        <w:spacing w:before="29" w:after="0" w:line="240" w:lineRule="auto"/>
        <w:jc w:val="both"/>
        <w:rPr>
          <w:rFonts w:ascii="Times New Roman" w:hAnsi="Times New Roman" w:cs="Times New Roman"/>
          <w:sz w:val="28"/>
          <w:szCs w:val="28"/>
        </w:rPr>
      </w:pPr>
    </w:p>
    <w:p w:rsidR="00F81183" w:rsidRPr="007841C7" w:rsidRDefault="00F81183" w:rsidP="00F81183">
      <w:pPr>
        <w:widowControl w:val="0"/>
        <w:numPr>
          <w:ilvl w:val="0"/>
          <w:numId w:val="4"/>
        </w:numPr>
        <w:autoSpaceDE w:val="0"/>
        <w:autoSpaceDN w:val="0"/>
        <w:adjustRightInd w:val="0"/>
        <w:spacing w:before="29" w:after="0" w:line="240" w:lineRule="auto"/>
        <w:contextualSpacing/>
        <w:jc w:val="both"/>
        <w:rPr>
          <w:rFonts w:ascii="Times New Roman" w:hAnsi="Times New Roman" w:cs="Times New Roman"/>
          <w:b/>
          <w:bCs/>
          <w:color w:val="221F1F"/>
          <w:sz w:val="24"/>
          <w:szCs w:val="24"/>
        </w:rPr>
      </w:pPr>
      <w:r w:rsidRPr="007841C7">
        <w:rPr>
          <w:rFonts w:ascii="Times New Roman" w:hAnsi="Times New Roman" w:cs="Times New Roman"/>
          <w:b/>
          <w:bCs/>
          <w:color w:val="221F1F"/>
          <w:sz w:val="24"/>
          <w:szCs w:val="24"/>
        </w:rPr>
        <w:t>Course Objectives:</w:t>
      </w:r>
    </w:p>
    <w:p w:rsidR="00F81183" w:rsidRPr="007841C7" w:rsidRDefault="00F81183" w:rsidP="00F81183">
      <w:pPr>
        <w:widowControl w:val="0"/>
        <w:autoSpaceDE w:val="0"/>
        <w:autoSpaceDN w:val="0"/>
        <w:adjustRightInd w:val="0"/>
        <w:spacing w:before="29" w:after="0" w:line="240" w:lineRule="auto"/>
        <w:jc w:val="both"/>
        <w:rPr>
          <w:rFonts w:ascii="Times New Roman" w:hAnsi="Times New Roman" w:cs="Times New Roman"/>
          <w:b/>
          <w:bCs/>
          <w:color w:val="221F1F"/>
          <w:sz w:val="24"/>
          <w:szCs w:val="24"/>
        </w:rPr>
      </w:pPr>
    </w:p>
    <w:tbl>
      <w:tblPr>
        <w:tblStyle w:val="TableGrid2"/>
        <w:tblW w:w="0" w:type="auto"/>
        <w:tblInd w:w="175" w:type="dxa"/>
        <w:tblLook w:val="04A0" w:firstRow="1" w:lastRow="0" w:firstColumn="1" w:lastColumn="0" w:noHBand="0" w:noVBand="1"/>
      </w:tblPr>
      <w:tblGrid>
        <w:gridCol w:w="1012"/>
        <w:gridCol w:w="8078"/>
      </w:tblGrid>
      <w:tr w:rsidR="00F81183" w:rsidRPr="007841C7" w:rsidTr="009C15FD">
        <w:trPr>
          <w:trHeight w:val="1309"/>
        </w:trPr>
        <w:tc>
          <w:tcPr>
            <w:tcW w:w="1012" w:type="dxa"/>
          </w:tcPr>
          <w:p w:rsidR="00F81183" w:rsidRPr="007841C7" w:rsidRDefault="00F81183" w:rsidP="00F81183">
            <w:pPr>
              <w:widowControl w:val="0"/>
              <w:autoSpaceDE w:val="0"/>
              <w:autoSpaceDN w:val="0"/>
              <w:adjustRightInd w:val="0"/>
              <w:spacing w:before="29" w:line="240" w:lineRule="auto"/>
              <w:jc w:val="center"/>
              <w:rPr>
                <w:rFonts w:ascii="Times New Roman" w:hAnsi="Times New Roman" w:cs="Times New Roman"/>
                <w:color w:val="000000"/>
                <w:sz w:val="24"/>
                <w:szCs w:val="24"/>
              </w:rPr>
            </w:pPr>
            <w:r w:rsidRPr="007841C7">
              <w:rPr>
                <w:rFonts w:ascii="Times New Roman" w:hAnsi="Times New Roman" w:cs="Times New Roman"/>
                <w:color w:val="000000"/>
                <w:sz w:val="24"/>
                <w:szCs w:val="24"/>
              </w:rPr>
              <w:t>1</w:t>
            </w:r>
          </w:p>
        </w:tc>
        <w:tc>
          <w:tcPr>
            <w:tcW w:w="8078" w:type="dxa"/>
          </w:tcPr>
          <w:p w:rsidR="00F81183" w:rsidRPr="007841C7" w:rsidRDefault="00F81183" w:rsidP="00F81183">
            <w:pPr>
              <w:widowControl w:val="0"/>
              <w:autoSpaceDE w:val="0"/>
              <w:autoSpaceDN w:val="0"/>
              <w:adjustRightInd w:val="0"/>
              <w:spacing w:before="29" w:line="240" w:lineRule="auto"/>
              <w:jc w:val="both"/>
              <w:rPr>
                <w:rFonts w:ascii="Times New Roman" w:hAnsi="Times New Roman" w:cs="Times New Roman"/>
                <w:sz w:val="24"/>
              </w:rPr>
            </w:pPr>
            <w:r w:rsidRPr="007841C7">
              <w:rPr>
                <w:rFonts w:ascii="Times New Roman" w:hAnsi="Times New Roman" w:cs="Times New Roman"/>
                <w:sz w:val="24"/>
              </w:rPr>
              <w:t xml:space="preserve">To understand the fundamental concepts of database systems, their architecture, types, and languages, and to differentiate between traditional file systems and modern DBMS/RDBMS approaches including an overview of </w:t>
            </w:r>
            <w:proofErr w:type="spellStart"/>
            <w:r w:rsidRPr="007841C7">
              <w:rPr>
                <w:rFonts w:ascii="Times New Roman" w:hAnsi="Times New Roman" w:cs="Times New Roman"/>
                <w:sz w:val="24"/>
              </w:rPr>
              <w:t>NoSQL</w:t>
            </w:r>
            <w:proofErr w:type="spellEnd"/>
            <w:r w:rsidRPr="007841C7">
              <w:rPr>
                <w:rFonts w:ascii="Times New Roman" w:hAnsi="Times New Roman" w:cs="Times New Roman"/>
                <w:sz w:val="24"/>
              </w:rPr>
              <w:t xml:space="preserve"> and </w:t>
            </w:r>
            <w:proofErr w:type="spellStart"/>
            <w:r w:rsidRPr="007841C7">
              <w:rPr>
                <w:rFonts w:ascii="Times New Roman" w:hAnsi="Times New Roman" w:cs="Times New Roman"/>
                <w:sz w:val="24"/>
              </w:rPr>
              <w:t>NewSQL</w:t>
            </w:r>
            <w:proofErr w:type="spellEnd"/>
            <w:r w:rsidRPr="007841C7">
              <w:rPr>
                <w:rFonts w:ascii="Times New Roman" w:hAnsi="Times New Roman" w:cs="Times New Roman"/>
                <w:sz w:val="24"/>
              </w:rPr>
              <w:t xml:space="preserve"> technologies.</w:t>
            </w:r>
          </w:p>
        </w:tc>
      </w:tr>
      <w:tr w:rsidR="00F81183" w:rsidRPr="007841C7" w:rsidTr="009C15FD">
        <w:trPr>
          <w:trHeight w:val="979"/>
        </w:trPr>
        <w:tc>
          <w:tcPr>
            <w:tcW w:w="1012" w:type="dxa"/>
          </w:tcPr>
          <w:p w:rsidR="00F81183" w:rsidRPr="007841C7" w:rsidRDefault="00F81183" w:rsidP="00F81183">
            <w:pPr>
              <w:widowControl w:val="0"/>
              <w:autoSpaceDE w:val="0"/>
              <w:autoSpaceDN w:val="0"/>
              <w:adjustRightInd w:val="0"/>
              <w:spacing w:before="29" w:line="240" w:lineRule="auto"/>
              <w:jc w:val="center"/>
              <w:rPr>
                <w:rFonts w:ascii="Times New Roman" w:hAnsi="Times New Roman" w:cs="Times New Roman"/>
                <w:color w:val="000000"/>
                <w:sz w:val="24"/>
                <w:szCs w:val="24"/>
              </w:rPr>
            </w:pPr>
            <w:r w:rsidRPr="007841C7">
              <w:rPr>
                <w:rFonts w:ascii="Times New Roman" w:hAnsi="Times New Roman" w:cs="Times New Roman"/>
                <w:color w:val="000000"/>
                <w:sz w:val="24"/>
                <w:szCs w:val="24"/>
              </w:rPr>
              <w:t>2</w:t>
            </w:r>
          </w:p>
        </w:tc>
        <w:tc>
          <w:tcPr>
            <w:tcW w:w="8078" w:type="dxa"/>
          </w:tcPr>
          <w:p w:rsidR="00F81183" w:rsidRPr="007841C7" w:rsidRDefault="00F81183" w:rsidP="00F81183">
            <w:pPr>
              <w:widowControl w:val="0"/>
              <w:autoSpaceDE w:val="0"/>
              <w:autoSpaceDN w:val="0"/>
              <w:adjustRightInd w:val="0"/>
              <w:spacing w:before="29" w:line="240" w:lineRule="auto"/>
              <w:jc w:val="both"/>
              <w:rPr>
                <w:rFonts w:ascii="Times New Roman" w:hAnsi="Times New Roman" w:cs="Times New Roman"/>
                <w:sz w:val="24"/>
              </w:rPr>
            </w:pPr>
            <w:r w:rsidRPr="007841C7">
              <w:rPr>
                <w:rFonts w:ascii="Times New Roman" w:hAnsi="Times New Roman" w:cs="Times New Roman"/>
                <w:sz w:val="24"/>
              </w:rPr>
              <w:t>To develop the ability to design and interpret Entity-Relationship (ER) models and effectively convert them into relational schemas for real-world applications, ensuring a strong foundation in logical database design.</w:t>
            </w:r>
          </w:p>
        </w:tc>
      </w:tr>
      <w:tr w:rsidR="00F81183" w:rsidRPr="007841C7" w:rsidTr="009C15FD">
        <w:trPr>
          <w:trHeight w:val="980"/>
        </w:trPr>
        <w:tc>
          <w:tcPr>
            <w:tcW w:w="1012" w:type="dxa"/>
          </w:tcPr>
          <w:p w:rsidR="00F81183" w:rsidRPr="007841C7" w:rsidRDefault="00F81183" w:rsidP="00F81183">
            <w:pPr>
              <w:widowControl w:val="0"/>
              <w:autoSpaceDE w:val="0"/>
              <w:autoSpaceDN w:val="0"/>
              <w:adjustRightInd w:val="0"/>
              <w:spacing w:before="29" w:line="240" w:lineRule="auto"/>
              <w:jc w:val="center"/>
              <w:rPr>
                <w:rFonts w:ascii="Times New Roman" w:hAnsi="Times New Roman" w:cs="Times New Roman"/>
                <w:color w:val="000000"/>
                <w:sz w:val="24"/>
                <w:szCs w:val="24"/>
              </w:rPr>
            </w:pPr>
            <w:r w:rsidRPr="007841C7">
              <w:rPr>
                <w:rFonts w:ascii="Times New Roman" w:hAnsi="Times New Roman" w:cs="Times New Roman"/>
                <w:color w:val="000000"/>
                <w:sz w:val="24"/>
                <w:szCs w:val="24"/>
              </w:rPr>
              <w:t>3</w:t>
            </w:r>
          </w:p>
        </w:tc>
        <w:tc>
          <w:tcPr>
            <w:tcW w:w="8078" w:type="dxa"/>
          </w:tcPr>
          <w:p w:rsidR="00F81183" w:rsidRPr="007841C7" w:rsidRDefault="00F81183" w:rsidP="00F81183">
            <w:pPr>
              <w:widowControl w:val="0"/>
              <w:autoSpaceDE w:val="0"/>
              <w:autoSpaceDN w:val="0"/>
              <w:adjustRightInd w:val="0"/>
              <w:spacing w:before="29" w:line="240" w:lineRule="auto"/>
              <w:jc w:val="both"/>
              <w:rPr>
                <w:rFonts w:ascii="Times New Roman" w:hAnsi="Times New Roman" w:cs="Times New Roman"/>
                <w:sz w:val="24"/>
              </w:rPr>
            </w:pPr>
            <w:r w:rsidRPr="007841C7">
              <w:rPr>
                <w:rFonts w:ascii="Times New Roman" w:hAnsi="Times New Roman" w:cs="Times New Roman"/>
                <w:sz w:val="24"/>
              </w:rPr>
              <w:t xml:space="preserve">To understand the principles of relational schema design, apply normalization techniques using functional dependencies, and ensure data integrity by eliminating anomalies through proper constraints and </w:t>
            </w:r>
            <w:proofErr w:type="spellStart"/>
            <w:r w:rsidRPr="007841C7">
              <w:rPr>
                <w:rFonts w:ascii="Times New Roman" w:hAnsi="Times New Roman" w:cs="Times New Roman"/>
                <w:sz w:val="24"/>
              </w:rPr>
              <w:t>Codd’s</w:t>
            </w:r>
            <w:proofErr w:type="spellEnd"/>
            <w:r w:rsidRPr="007841C7">
              <w:rPr>
                <w:rFonts w:ascii="Times New Roman" w:hAnsi="Times New Roman" w:cs="Times New Roman"/>
                <w:sz w:val="24"/>
              </w:rPr>
              <w:t xml:space="preserve"> rules.</w:t>
            </w:r>
          </w:p>
        </w:tc>
      </w:tr>
      <w:tr w:rsidR="00F81183" w:rsidRPr="007841C7" w:rsidTr="009C15FD">
        <w:trPr>
          <w:trHeight w:val="980"/>
        </w:trPr>
        <w:tc>
          <w:tcPr>
            <w:tcW w:w="1012" w:type="dxa"/>
          </w:tcPr>
          <w:p w:rsidR="00F81183" w:rsidRPr="007841C7" w:rsidRDefault="00F81183" w:rsidP="00F81183">
            <w:pPr>
              <w:widowControl w:val="0"/>
              <w:autoSpaceDE w:val="0"/>
              <w:autoSpaceDN w:val="0"/>
              <w:adjustRightInd w:val="0"/>
              <w:spacing w:before="29" w:line="240" w:lineRule="auto"/>
              <w:jc w:val="center"/>
              <w:rPr>
                <w:rFonts w:ascii="Times New Roman" w:hAnsi="Times New Roman" w:cs="Times New Roman"/>
                <w:color w:val="000000"/>
                <w:sz w:val="24"/>
                <w:szCs w:val="24"/>
              </w:rPr>
            </w:pPr>
            <w:r w:rsidRPr="007841C7">
              <w:rPr>
                <w:rFonts w:ascii="Times New Roman" w:hAnsi="Times New Roman" w:cs="Times New Roman"/>
                <w:color w:val="000000"/>
                <w:sz w:val="24"/>
                <w:szCs w:val="24"/>
              </w:rPr>
              <w:t>4</w:t>
            </w:r>
          </w:p>
        </w:tc>
        <w:tc>
          <w:tcPr>
            <w:tcW w:w="8078" w:type="dxa"/>
          </w:tcPr>
          <w:p w:rsidR="00F81183" w:rsidRPr="007841C7" w:rsidRDefault="00F81183" w:rsidP="00F81183">
            <w:pPr>
              <w:widowControl w:val="0"/>
              <w:autoSpaceDE w:val="0"/>
              <w:autoSpaceDN w:val="0"/>
              <w:adjustRightInd w:val="0"/>
              <w:spacing w:before="29" w:line="240" w:lineRule="auto"/>
              <w:jc w:val="both"/>
              <w:rPr>
                <w:rFonts w:ascii="Times New Roman" w:hAnsi="Times New Roman" w:cs="Times New Roman"/>
                <w:sz w:val="24"/>
              </w:rPr>
            </w:pPr>
            <w:r w:rsidRPr="007841C7">
              <w:rPr>
                <w:rFonts w:ascii="Times New Roman" w:hAnsi="Times New Roman" w:cs="Times New Roman"/>
                <w:sz w:val="24"/>
              </w:rPr>
              <w:t xml:space="preserve">To understand various file organization and indexing techniques, and to </w:t>
            </w:r>
            <w:proofErr w:type="spellStart"/>
            <w:r w:rsidRPr="007841C7">
              <w:rPr>
                <w:rFonts w:ascii="Times New Roman" w:hAnsi="Times New Roman" w:cs="Times New Roman"/>
                <w:sz w:val="24"/>
              </w:rPr>
              <w:t>analyze</w:t>
            </w:r>
            <w:proofErr w:type="spellEnd"/>
            <w:r w:rsidRPr="007841C7">
              <w:rPr>
                <w:rFonts w:ascii="Times New Roman" w:hAnsi="Times New Roman" w:cs="Times New Roman"/>
                <w:sz w:val="24"/>
              </w:rPr>
              <w:t xml:space="preserve"> query execution strategies through cost estimation and optimization methods for efficient database performance.</w:t>
            </w:r>
          </w:p>
        </w:tc>
      </w:tr>
      <w:tr w:rsidR="00F81183" w:rsidRPr="007841C7" w:rsidTr="009C15FD">
        <w:trPr>
          <w:trHeight w:val="994"/>
        </w:trPr>
        <w:tc>
          <w:tcPr>
            <w:tcW w:w="1012" w:type="dxa"/>
          </w:tcPr>
          <w:p w:rsidR="00F81183" w:rsidRPr="007841C7" w:rsidRDefault="00F81183" w:rsidP="00F81183">
            <w:pPr>
              <w:widowControl w:val="0"/>
              <w:autoSpaceDE w:val="0"/>
              <w:autoSpaceDN w:val="0"/>
              <w:adjustRightInd w:val="0"/>
              <w:spacing w:before="29" w:line="240" w:lineRule="auto"/>
              <w:jc w:val="center"/>
              <w:rPr>
                <w:rFonts w:ascii="Times New Roman" w:hAnsi="Times New Roman" w:cs="Times New Roman"/>
                <w:color w:val="000000"/>
                <w:sz w:val="24"/>
                <w:szCs w:val="24"/>
              </w:rPr>
            </w:pPr>
            <w:r w:rsidRPr="007841C7">
              <w:rPr>
                <w:rFonts w:ascii="Times New Roman" w:hAnsi="Times New Roman" w:cs="Times New Roman"/>
                <w:color w:val="000000"/>
                <w:sz w:val="24"/>
                <w:szCs w:val="24"/>
              </w:rPr>
              <w:t>5</w:t>
            </w:r>
          </w:p>
        </w:tc>
        <w:tc>
          <w:tcPr>
            <w:tcW w:w="8078" w:type="dxa"/>
          </w:tcPr>
          <w:p w:rsidR="00F81183" w:rsidRPr="007841C7" w:rsidRDefault="00F81183" w:rsidP="00F81183">
            <w:pPr>
              <w:widowControl w:val="0"/>
              <w:autoSpaceDE w:val="0"/>
              <w:autoSpaceDN w:val="0"/>
              <w:adjustRightInd w:val="0"/>
              <w:spacing w:before="29" w:line="240" w:lineRule="auto"/>
              <w:jc w:val="both"/>
              <w:rPr>
                <w:rFonts w:ascii="Times New Roman" w:hAnsi="Times New Roman" w:cs="Times New Roman"/>
                <w:color w:val="000000"/>
                <w:sz w:val="24"/>
                <w:szCs w:val="24"/>
              </w:rPr>
            </w:pPr>
            <w:r w:rsidRPr="007841C7">
              <w:rPr>
                <w:rFonts w:ascii="Times New Roman" w:hAnsi="Times New Roman" w:cs="Times New Roman"/>
                <w:sz w:val="24"/>
              </w:rPr>
              <w:t>To gain knowledge of transaction management concepts, including ACID properties, concurrency control, and recovery techniques, ensuring consistency and reliability in multi-user database environments.</w:t>
            </w:r>
          </w:p>
        </w:tc>
      </w:tr>
    </w:tbl>
    <w:p w:rsidR="00F81183" w:rsidRPr="007841C7" w:rsidRDefault="00F81183" w:rsidP="00F81183">
      <w:pPr>
        <w:widowControl w:val="0"/>
        <w:autoSpaceDE w:val="0"/>
        <w:autoSpaceDN w:val="0"/>
        <w:adjustRightInd w:val="0"/>
        <w:spacing w:before="29" w:after="0" w:line="240" w:lineRule="auto"/>
        <w:jc w:val="both"/>
        <w:rPr>
          <w:rFonts w:ascii="Times New Roman" w:hAnsi="Times New Roman" w:cs="Times New Roman"/>
          <w:color w:val="000000"/>
          <w:sz w:val="24"/>
          <w:szCs w:val="24"/>
        </w:rPr>
      </w:pPr>
    </w:p>
    <w:p w:rsidR="00F81183" w:rsidRDefault="00F81183" w:rsidP="00F81183">
      <w:pPr>
        <w:widowControl w:val="0"/>
        <w:autoSpaceDE w:val="0"/>
        <w:autoSpaceDN w:val="0"/>
        <w:adjustRightInd w:val="0"/>
        <w:spacing w:before="29" w:after="0" w:line="240" w:lineRule="auto"/>
        <w:jc w:val="both"/>
        <w:rPr>
          <w:rFonts w:ascii="Times New Roman" w:hAnsi="Times New Roman" w:cs="Times New Roman"/>
          <w:color w:val="000000"/>
          <w:sz w:val="24"/>
          <w:szCs w:val="24"/>
        </w:rPr>
      </w:pPr>
    </w:p>
    <w:p w:rsidR="006B01EA" w:rsidRDefault="006B01EA" w:rsidP="00F81183">
      <w:pPr>
        <w:widowControl w:val="0"/>
        <w:autoSpaceDE w:val="0"/>
        <w:autoSpaceDN w:val="0"/>
        <w:adjustRightInd w:val="0"/>
        <w:spacing w:before="29" w:after="0" w:line="240" w:lineRule="auto"/>
        <w:jc w:val="both"/>
        <w:rPr>
          <w:rFonts w:ascii="Times New Roman" w:hAnsi="Times New Roman" w:cs="Times New Roman"/>
          <w:color w:val="000000"/>
          <w:sz w:val="24"/>
          <w:szCs w:val="24"/>
        </w:rPr>
      </w:pPr>
    </w:p>
    <w:p w:rsidR="006B01EA" w:rsidRPr="007841C7" w:rsidRDefault="006B01EA" w:rsidP="00F81183">
      <w:pPr>
        <w:widowControl w:val="0"/>
        <w:autoSpaceDE w:val="0"/>
        <w:autoSpaceDN w:val="0"/>
        <w:adjustRightInd w:val="0"/>
        <w:spacing w:before="29" w:after="0" w:line="240" w:lineRule="auto"/>
        <w:jc w:val="both"/>
        <w:rPr>
          <w:rFonts w:ascii="Times New Roman" w:hAnsi="Times New Roman" w:cs="Times New Roman"/>
          <w:color w:val="000000"/>
          <w:sz w:val="24"/>
          <w:szCs w:val="24"/>
        </w:rPr>
      </w:pPr>
    </w:p>
    <w:p w:rsidR="00F81183" w:rsidRPr="007841C7" w:rsidRDefault="00F81183" w:rsidP="00F81183">
      <w:pPr>
        <w:widowControl w:val="0"/>
        <w:numPr>
          <w:ilvl w:val="0"/>
          <w:numId w:val="4"/>
        </w:numPr>
        <w:autoSpaceDE w:val="0"/>
        <w:autoSpaceDN w:val="0"/>
        <w:adjustRightInd w:val="0"/>
        <w:spacing w:before="29" w:after="0" w:line="240" w:lineRule="auto"/>
        <w:contextualSpacing/>
        <w:jc w:val="both"/>
        <w:rPr>
          <w:rFonts w:ascii="Times New Roman" w:hAnsi="Times New Roman" w:cs="Times New Roman"/>
          <w:b/>
          <w:bCs/>
          <w:color w:val="221F1F"/>
          <w:sz w:val="24"/>
          <w:szCs w:val="24"/>
        </w:rPr>
      </w:pPr>
      <w:r w:rsidRPr="007841C7">
        <w:rPr>
          <w:rFonts w:ascii="Times New Roman" w:hAnsi="Times New Roman" w:cs="Times New Roman"/>
          <w:b/>
          <w:bCs/>
          <w:color w:val="221F1F"/>
          <w:sz w:val="24"/>
          <w:szCs w:val="24"/>
        </w:rPr>
        <w:lastRenderedPageBreak/>
        <w:t>Course Contents</w:t>
      </w:r>
    </w:p>
    <w:p w:rsidR="00F81183" w:rsidRPr="007841C7" w:rsidRDefault="00F81183" w:rsidP="00F81183">
      <w:pPr>
        <w:widowControl w:val="0"/>
        <w:autoSpaceDE w:val="0"/>
        <w:autoSpaceDN w:val="0"/>
        <w:adjustRightInd w:val="0"/>
        <w:spacing w:before="29" w:after="0" w:line="240" w:lineRule="auto"/>
        <w:contextualSpacing/>
        <w:jc w:val="both"/>
        <w:rPr>
          <w:rFonts w:ascii="Times New Roman" w:hAnsi="Times New Roman" w:cs="Times New Roman"/>
          <w:b/>
          <w:bCs/>
          <w:color w:val="221F1F"/>
          <w:sz w:val="24"/>
          <w:szCs w:val="24"/>
        </w:rPr>
      </w:pPr>
    </w:p>
    <w:tbl>
      <w:tblPr>
        <w:tblStyle w:val="TableGrid2"/>
        <w:tblW w:w="0" w:type="auto"/>
        <w:tblInd w:w="175" w:type="dxa"/>
        <w:tblLayout w:type="fixed"/>
        <w:tblLook w:val="04A0" w:firstRow="1" w:lastRow="0" w:firstColumn="1" w:lastColumn="0" w:noHBand="0" w:noVBand="1"/>
      </w:tblPr>
      <w:tblGrid>
        <w:gridCol w:w="990"/>
        <w:gridCol w:w="7028"/>
        <w:gridCol w:w="1072"/>
      </w:tblGrid>
      <w:tr w:rsidR="00F81183" w:rsidRPr="007841C7" w:rsidTr="009C15FD">
        <w:tc>
          <w:tcPr>
            <w:tcW w:w="990" w:type="dxa"/>
          </w:tcPr>
          <w:p w:rsidR="00F81183" w:rsidRPr="007841C7" w:rsidRDefault="00F81183" w:rsidP="00F81183">
            <w:pPr>
              <w:spacing w:line="240" w:lineRule="auto"/>
              <w:jc w:val="center"/>
              <w:rPr>
                <w:rFonts w:ascii="Times New Roman" w:eastAsia="Times New Roman" w:hAnsi="Times New Roman" w:cs="Times New Roman"/>
                <w:b/>
                <w:sz w:val="24"/>
                <w:szCs w:val="24"/>
              </w:rPr>
            </w:pPr>
            <w:r w:rsidRPr="007841C7">
              <w:rPr>
                <w:rFonts w:ascii="Times New Roman" w:eastAsia="Times New Roman" w:hAnsi="Times New Roman" w:cs="Times New Roman"/>
                <w:b/>
                <w:sz w:val="24"/>
                <w:szCs w:val="24"/>
              </w:rPr>
              <w:t>Unit</w:t>
            </w:r>
          </w:p>
        </w:tc>
        <w:tc>
          <w:tcPr>
            <w:tcW w:w="7028" w:type="dxa"/>
          </w:tcPr>
          <w:p w:rsidR="00F81183" w:rsidRPr="007841C7" w:rsidRDefault="00F81183" w:rsidP="00F81183">
            <w:pPr>
              <w:spacing w:line="240" w:lineRule="auto"/>
              <w:jc w:val="center"/>
              <w:rPr>
                <w:rFonts w:ascii="Times New Roman" w:eastAsia="Times New Roman" w:hAnsi="Times New Roman" w:cs="Times New Roman"/>
                <w:b/>
                <w:sz w:val="24"/>
                <w:szCs w:val="24"/>
              </w:rPr>
            </w:pPr>
            <w:r w:rsidRPr="007841C7">
              <w:rPr>
                <w:rFonts w:ascii="Times New Roman" w:eastAsia="Times New Roman" w:hAnsi="Times New Roman" w:cs="Times New Roman"/>
                <w:b/>
                <w:sz w:val="24"/>
                <w:szCs w:val="24"/>
              </w:rPr>
              <w:t>Course Content</w:t>
            </w:r>
          </w:p>
        </w:tc>
        <w:tc>
          <w:tcPr>
            <w:tcW w:w="1072" w:type="dxa"/>
          </w:tcPr>
          <w:p w:rsidR="00F81183" w:rsidRPr="007841C7" w:rsidRDefault="00F81183" w:rsidP="00F81183">
            <w:pPr>
              <w:spacing w:line="240" w:lineRule="auto"/>
              <w:jc w:val="center"/>
              <w:rPr>
                <w:rFonts w:ascii="Times New Roman" w:eastAsia="Times New Roman" w:hAnsi="Times New Roman" w:cs="Times New Roman"/>
                <w:b/>
                <w:sz w:val="24"/>
                <w:szCs w:val="24"/>
              </w:rPr>
            </w:pPr>
            <w:r w:rsidRPr="007841C7">
              <w:rPr>
                <w:rFonts w:ascii="Times New Roman" w:eastAsia="Times New Roman" w:hAnsi="Times New Roman" w:cs="Times New Roman"/>
                <w:b/>
                <w:sz w:val="24"/>
                <w:szCs w:val="24"/>
              </w:rPr>
              <w:t>Weightage</w:t>
            </w:r>
          </w:p>
        </w:tc>
      </w:tr>
      <w:tr w:rsidR="00F81183" w:rsidRPr="007841C7" w:rsidTr="009C15FD">
        <w:tc>
          <w:tcPr>
            <w:tcW w:w="990" w:type="dxa"/>
          </w:tcPr>
          <w:p w:rsidR="00F81183" w:rsidRPr="007841C7" w:rsidRDefault="00F81183" w:rsidP="00F81183">
            <w:pPr>
              <w:spacing w:line="240" w:lineRule="auto"/>
              <w:jc w:val="center"/>
              <w:rPr>
                <w:rFonts w:ascii="Times New Roman" w:eastAsia="Times New Roman" w:hAnsi="Times New Roman" w:cs="Times New Roman"/>
                <w:b/>
                <w:sz w:val="24"/>
                <w:szCs w:val="24"/>
              </w:rPr>
            </w:pPr>
            <w:r w:rsidRPr="007841C7">
              <w:rPr>
                <w:rFonts w:ascii="Times New Roman" w:eastAsia="Times New Roman" w:hAnsi="Times New Roman" w:cs="Times New Roman"/>
                <w:b/>
                <w:sz w:val="24"/>
                <w:szCs w:val="24"/>
              </w:rPr>
              <w:t xml:space="preserve">Unit </w:t>
            </w:r>
          </w:p>
          <w:p w:rsidR="00F81183" w:rsidRPr="007841C7" w:rsidRDefault="00F81183" w:rsidP="00F81183">
            <w:pPr>
              <w:spacing w:line="240" w:lineRule="auto"/>
              <w:jc w:val="center"/>
              <w:rPr>
                <w:rFonts w:ascii="Times New Roman" w:eastAsia="Times New Roman" w:hAnsi="Times New Roman" w:cs="Times New Roman"/>
                <w:bCs/>
                <w:sz w:val="24"/>
                <w:szCs w:val="24"/>
              </w:rPr>
            </w:pPr>
            <w:r w:rsidRPr="007841C7">
              <w:rPr>
                <w:rFonts w:ascii="Times New Roman" w:eastAsia="Times New Roman" w:hAnsi="Times New Roman" w:cs="Times New Roman"/>
                <w:b/>
                <w:sz w:val="24"/>
                <w:szCs w:val="24"/>
              </w:rPr>
              <w:t>I</w:t>
            </w:r>
          </w:p>
        </w:tc>
        <w:tc>
          <w:tcPr>
            <w:tcW w:w="7028" w:type="dxa"/>
            <w:tcBorders>
              <w:top w:val="single" w:sz="4" w:space="0" w:color="auto"/>
              <w:left w:val="single" w:sz="4" w:space="0" w:color="auto"/>
              <w:bottom w:val="single" w:sz="4" w:space="0" w:color="auto"/>
              <w:right w:val="single" w:sz="4" w:space="0" w:color="auto"/>
            </w:tcBorders>
          </w:tcPr>
          <w:p w:rsidR="00F81183" w:rsidRPr="007841C7" w:rsidRDefault="00F81183" w:rsidP="00F81183">
            <w:pPr>
              <w:widowControl w:val="0"/>
              <w:suppressAutoHyphens w:val="0"/>
              <w:autoSpaceDE w:val="0"/>
              <w:autoSpaceDN w:val="0"/>
              <w:spacing w:line="240" w:lineRule="auto"/>
              <w:ind w:right="103"/>
              <w:jc w:val="both"/>
              <w:rPr>
                <w:rFonts w:ascii="Times New Roman" w:eastAsia="Times New Roman" w:hAnsi="Times New Roman" w:cs="Times New Roman"/>
                <w:b/>
                <w:bCs/>
                <w:sz w:val="24"/>
                <w:lang w:val="en-US" w:eastAsia="en-US"/>
              </w:rPr>
            </w:pPr>
            <w:r w:rsidRPr="007841C7">
              <w:rPr>
                <w:rFonts w:ascii="Times New Roman" w:eastAsia="Times New Roman" w:hAnsi="Times New Roman" w:cs="Times New Roman"/>
                <w:b/>
                <w:bCs/>
                <w:sz w:val="24"/>
                <w:lang w:val="en-US" w:eastAsia="en-US"/>
              </w:rPr>
              <w:t>Introduction to Database System (CO1)</w:t>
            </w:r>
          </w:p>
          <w:p w:rsidR="00F81183" w:rsidRPr="007841C7" w:rsidRDefault="00F81183" w:rsidP="00F81183">
            <w:pPr>
              <w:widowControl w:val="0"/>
              <w:suppressAutoHyphens w:val="0"/>
              <w:autoSpaceDE w:val="0"/>
              <w:autoSpaceDN w:val="0"/>
              <w:spacing w:line="240" w:lineRule="auto"/>
              <w:ind w:right="103"/>
              <w:jc w:val="both"/>
              <w:rPr>
                <w:rFonts w:ascii="Times New Roman" w:eastAsia="Times New Roman" w:hAnsi="Times New Roman" w:cs="Times New Roman"/>
                <w:b/>
                <w:bCs/>
                <w:sz w:val="24"/>
                <w:lang w:val="en-US" w:eastAsia="en-US"/>
              </w:rPr>
            </w:pPr>
          </w:p>
          <w:p w:rsidR="00F81183" w:rsidRPr="007841C7" w:rsidRDefault="00F81183" w:rsidP="00F81183">
            <w:pPr>
              <w:widowControl w:val="0"/>
              <w:suppressAutoHyphens w:val="0"/>
              <w:autoSpaceDE w:val="0"/>
              <w:autoSpaceDN w:val="0"/>
              <w:spacing w:line="240" w:lineRule="auto"/>
              <w:ind w:right="103"/>
              <w:jc w:val="both"/>
              <w:rPr>
                <w:rFonts w:ascii="Times New Roman" w:eastAsia="Times New Roman" w:hAnsi="Times New Roman" w:cs="Times New Roman"/>
                <w:sz w:val="24"/>
                <w:lang w:val="en-US" w:eastAsia="en-US"/>
              </w:rPr>
            </w:pPr>
            <w:r w:rsidRPr="007841C7">
              <w:rPr>
                <w:rFonts w:ascii="Times New Roman" w:eastAsia="Times New Roman" w:hAnsi="Times New Roman" w:cs="Times New Roman"/>
                <w:sz w:val="24"/>
                <w:lang w:val="en-US" w:eastAsia="en-US"/>
              </w:rPr>
              <w:t>Data, Information, File-based Data Management, Difference between file-system and database management system, Differentiate between Database and Database Management System, Concept of Data dictionary in DBMS</w:t>
            </w:r>
          </w:p>
          <w:p w:rsidR="00F81183" w:rsidRPr="007841C7" w:rsidRDefault="00F81183" w:rsidP="00F81183">
            <w:pPr>
              <w:widowControl w:val="0"/>
              <w:suppressAutoHyphens w:val="0"/>
              <w:autoSpaceDE w:val="0"/>
              <w:autoSpaceDN w:val="0"/>
              <w:spacing w:line="240" w:lineRule="auto"/>
              <w:ind w:right="103"/>
              <w:jc w:val="both"/>
              <w:rPr>
                <w:rFonts w:ascii="Times New Roman" w:eastAsia="Times New Roman" w:hAnsi="Times New Roman" w:cs="Times New Roman"/>
                <w:sz w:val="24"/>
                <w:lang w:val="en-US" w:eastAsia="en-US"/>
              </w:rPr>
            </w:pPr>
          </w:p>
          <w:p w:rsidR="00F81183" w:rsidRPr="007841C7" w:rsidRDefault="00F81183" w:rsidP="00F81183">
            <w:pPr>
              <w:widowControl w:val="0"/>
              <w:suppressAutoHyphens w:val="0"/>
              <w:autoSpaceDE w:val="0"/>
              <w:autoSpaceDN w:val="0"/>
              <w:spacing w:line="240" w:lineRule="auto"/>
              <w:ind w:right="103"/>
              <w:jc w:val="both"/>
              <w:rPr>
                <w:rFonts w:ascii="Times New Roman" w:eastAsia="Times New Roman" w:hAnsi="Times New Roman" w:cs="Times New Roman"/>
                <w:sz w:val="24"/>
                <w:lang w:val="en-US" w:eastAsia="en-US"/>
              </w:rPr>
            </w:pPr>
            <w:r w:rsidRPr="007841C7">
              <w:rPr>
                <w:rFonts w:ascii="Times New Roman" w:eastAsia="Times New Roman" w:hAnsi="Times New Roman" w:cs="Times New Roman"/>
                <w:b/>
                <w:bCs/>
                <w:sz w:val="24"/>
                <w:lang w:val="en-US" w:eastAsia="en-US"/>
              </w:rPr>
              <w:t>Database</w:t>
            </w:r>
            <w:r w:rsidRPr="007841C7">
              <w:rPr>
                <w:rFonts w:ascii="Times New Roman" w:eastAsia="Times New Roman" w:hAnsi="Times New Roman" w:cs="Times New Roman"/>
                <w:sz w:val="24"/>
                <w:lang w:val="en-US" w:eastAsia="en-US"/>
              </w:rPr>
              <w:t xml:space="preserve">: Users, Data Models, Data abstraction, ANSI/SPARC Architecture, Logical and Physical data independence, </w:t>
            </w:r>
            <w:r w:rsidRPr="007841C7">
              <w:rPr>
                <w:rFonts w:ascii="Times New Roman" w:eastAsia="Times New Roman" w:hAnsi="Times New Roman" w:cs="Times New Roman"/>
                <w:lang w:val="en-US" w:eastAsia="en-US"/>
              </w:rPr>
              <w:t>DBMS Languages: DDL, DML, DCL (definitions only)</w:t>
            </w:r>
          </w:p>
          <w:p w:rsidR="00F81183" w:rsidRPr="007841C7" w:rsidRDefault="00F81183" w:rsidP="00F81183">
            <w:pPr>
              <w:widowControl w:val="0"/>
              <w:suppressAutoHyphens w:val="0"/>
              <w:autoSpaceDE w:val="0"/>
              <w:autoSpaceDN w:val="0"/>
              <w:spacing w:line="240" w:lineRule="auto"/>
              <w:ind w:right="103"/>
              <w:jc w:val="both"/>
              <w:rPr>
                <w:rFonts w:ascii="Times New Roman" w:eastAsia="Times New Roman" w:hAnsi="Times New Roman" w:cs="Times New Roman"/>
                <w:sz w:val="24"/>
                <w:lang w:val="en-US" w:eastAsia="en-US"/>
              </w:rPr>
            </w:pPr>
          </w:p>
          <w:p w:rsidR="00F81183" w:rsidRPr="007841C7" w:rsidRDefault="00F81183" w:rsidP="00F81183">
            <w:pPr>
              <w:widowControl w:val="0"/>
              <w:suppressAutoHyphens w:val="0"/>
              <w:autoSpaceDE w:val="0"/>
              <w:autoSpaceDN w:val="0"/>
              <w:spacing w:line="240" w:lineRule="auto"/>
              <w:ind w:right="103"/>
              <w:jc w:val="both"/>
              <w:rPr>
                <w:rFonts w:ascii="Times New Roman" w:eastAsia="Times New Roman" w:hAnsi="Times New Roman" w:cs="Times New Roman"/>
                <w:sz w:val="24"/>
                <w:lang w:val="en-US" w:eastAsia="en-US"/>
              </w:rPr>
            </w:pPr>
            <w:r w:rsidRPr="007841C7">
              <w:rPr>
                <w:rFonts w:ascii="Times New Roman" w:eastAsia="Times New Roman" w:hAnsi="Times New Roman" w:cs="Times New Roman"/>
                <w:b/>
                <w:bCs/>
                <w:sz w:val="24"/>
                <w:lang w:val="en-US" w:eastAsia="en-US"/>
              </w:rPr>
              <w:t>RDBMS</w:t>
            </w:r>
            <w:r w:rsidRPr="007841C7">
              <w:rPr>
                <w:rFonts w:ascii="Times New Roman" w:eastAsia="Times New Roman" w:hAnsi="Times New Roman" w:cs="Times New Roman"/>
                <w:sz w:val="24"/>
                <w:lang w:val="en-US" w:eastAsia="en-US"/>
              </w:rPr>
              <w:t xml:space="preserve">: Examples of RDBMS, Classifications of Database Management Systems – Relational and Non-Relational Database, Benefits of using RDBMS, Introduction to </w:t>
            </w:r>
            <w:proofErr w:type="spellStart"/>
            <w:r w:rsidRPr="007841C7">
              <w:rPr>
                <w:rFonts w:ascii="Times New Roman" w:eastAsia="Times New Roman" w:hAnsi="Times New Roman" w:cs="Times New Roman"/>
                <w:sz w:val="24"/>
                <w:lang w:val="en-US" w:eastAsia="en-US"/>
              </w:rPr>
              <w:t>NoSQL</w:t>
            </w:r>
            <w:proofErr w:type="spellEnd"/>
            <w:r w:rsidRPr="007841C7">
              <w:rPr>
                <w:rFonts w:ascii="Times New Roman" w:eastAsia="Times New Roman" w:hAnsi="Times New Roman" w:cs="Times New Roman"/>
                <w:sz w:val="24"/>
                <w:lang w:val="en-US" w:eastAsia="en-US"/>
              </w:rPr>
              <w:t xml:space="preserve"> and </w:t>
            </w:r>
            <w:proofErr w:type="spellStart"/>
            <w:r w:rsidRPr="007841C7">
              <w:rPr>
                <w:rFonts w:ascii="Times New Roman" w:eastAsia="Times New Roman" w:hAnsi="Times New Roman" w:cs="Times New Roman"/>
                <w:sz w:val="24"/>
                <w:lang w:val="en-US" w:eastAsia="en-US"/>
              </w:rPr>
              <w:t>NewSQL</w:t>
            </w:r>
            <w:proofErr w:type="spellEnd"/>
            <w:r w:rsidRPr="007841C7">
              <w:rPr>
                <w:rFonts w:ascii="Times New Roman" w:eastAsia="Times New Roman" w:hAnsi="Times New Roman" w:cs="Times New Roman"/>
                <w:sz w:val="24"/>
                <w:lang w:val="en-US" w:eastAsia="en-US"/>
              </w:rPr>
              <w:t xml:space="preserve"> (overview only)</w:t>
            </w:r>
          </w:p>
          <w:p w:rsidR="00F81183" w:rsidRPr="007841C7" w:rsidRDefault="00F81183" w:rsidP="00F81183">
            <w:pPr>
              <w:widowControl w:val="0"/>
              <w:suppressAutoHyphens w:val="0"/>
              <w:autoSpaceDE w:val="0"/>
              <w:autoSpaceDN w:val="0"/>
              <w:spacing w:line="240" w:lineRule="auto"/>
              <w:ind w:right="103"/>
              <w:jc w:val="both"/>
              <w:rPr>
                <w:rFonts w:ascii="Times New Roman" w:eastAsia="Times New Roman" w:hAnsi="Times New Roman" w:cs="Times New Roman"/>
                <w:bCs/>
                <w:sz w:val="24"/>
                <w:szCs w:val="24"/>
                <w:lang w:val="en-US" w:eastAsia="en-US"/>
              </w:rPr>
            </w:pPr>
          </w:p>
        </w:tc>
        <w:tc>
          <w:tcPr>
            <w:tcW w:w="1072" w:type="dxa"/>
          </w:tcPr>
          <w:p w:rsidR="00F81183" w:rsidRPr="007841C7" w:rsidRDefault="00F81183" w:rsidP="00F81183">
            <w:pPr>
              <w:spacing w:line="240" w:lineRule="auto"/>
              <w:jc w:val="center"/>
              <w:rPr>
                <w:rFonts w:ascii="Times New Roman" w:eastAsia="Times New Roman" w:hAnsi="Times New Roman" w:cs="Times New Roman"/>
                <w:b/>
                <w:sz w:val="24"/>
                <w:szCs w:val="24"/>
              </w:rPr>
            </w:pPr>
            <w:r w:rsidRPr="007841C7">
              <w:rPr>
                <w:rFonts w:ascii="Times New Roman" w:eastAsia="Times New Roman" w:hAnsi="Times New Roman" w:cs="Times New Roman"/>
                <w:b/>
                <w:sz w:val="24"/>
                <w:szCs w:val="24"/>
              </w:rPr>
              <w:t>20%</w:t>
            </w:r>
          </w:p>
        </w:tc>
      </w:tr>
      <w:tr w:rsidR="00F81183" w:rsidRPr="007841C7" w:rsidTr="009C15FD">
        <w:tc>
          <w:tcPr>
            <w:tcW w:w="990" w:type="dxa"/>
          </w:tcPr>
          <w:p w:rsidR="00F81183" w:rsidRPr="007841C7" w:rsidRDefault="00F81183" w:rsidP="00F81183">
            <w:pPr>
              <w:spacing w:line="240" w:lineRule="auto"/>
              <w:jc w:val="center"/>
              <w:rPr>
                <w:rFonts w:ascii="Times New Roman" w:eastAsia="Times New Roman" w:hAnsi="Times New Roman" w:cs="Times New Roman"/>
                <w:b/>
                <w:sz w:val="24"/>
                <w:szCs w:val="24"/>
              </w:rPr>
            </w:pPr>
            <w:r w:rsidRPr="007841C7">
              <w:rPr>
                <w:rFonts w:ascii="Times New Roman" w:eastAsia="Times New Roman" w:hAnsi="Times New Roman" w:cs="Times New Roman"/>
                <w:b/>
                <w:sz w:val="24"/>
                <w:szCs w:val="24"/>
              </w:rPr>
              <w:t>Unit</w:t>
            </w:r>
          </w:p>
          <w:p w:rsidR="00F81183" w:rsidRPr="007841C7" w:rsidRDefault="00F81183" w:rsidP="00F81183">
            <w:pPr>
              <w:spacing w:line="240" w:lineRule="auto"/>
              <w:jc w:val="center"/>
              <w:rPr>
                <w:rFonts w:ascii="Times New Roman" w:eastAsia="Times New Roman" w:hAnsi="Times New Roman" w:cs="Times New Roman"/>
                <w:bCs/>
                <w:sz w:val="24"/>
                <w:szCs w:val="24"/>
              </w:rPr>
            </w:pPr>
            <w:r w:rsidRPr="007841C7">
              <w:rPr>
                <w:rFonts w:ascii="Times New Roman" w:eastAsia="Times New Roman" w:hAnsi="Times New Roman" w:cs="Times New Roman"/>
                <w:b/>
                <w:sz w:val="24"/>
                <w:szCs w:val="24"/>
              </w:rPr>
              <w:t>II</w:t>
            </w:r>
          </w:p>
        </w:tc>
        <w:tc>
          <w:tcPr>
            <w:tcW w:w="7028" w:type="dxa"/>
            <w:tcBorders>
              <w:top w:val="single" w:sz="4" w:space="0" w:color="auto"/>
              <w:left w:val="single" w:sz="4" w:space="0" w:color="auto"/>
              <w:bottom w:val="single" w:sz="4" w:space="0" w:color="auto"/>
              <w:right w:val="single" w:sz="4" w:space="0" w:color="auto"/>
            </w:tcBorders>
          </w:tcPr>
          <w:p w:rsidR="00F81183" w:rsidRPr="007841C7" w:rsidRDefault="00F81183" w:rsidP="00F81183">
            <w:pPr>
              <w:widowControl w:val="0"/>
              <w:suppressAutoHyphens w:val="0"/>
              <w:autoSpaceDE w:val="0"/>
              <w:autoSpaceDN w:val="0"/>
              <w:spacing w:before="6" w:line="269" w:lineRule="exact"/>
              <w:jc w:val="both"/>
              <w:rPr>
                <w:rFonts w:ascii="Times New Roman" w:eastAsia="Times New Roman" w:hAnsi="Times New Roman" w:cs="Times New Roman"/>
                <w:b/>
                <w:bCs/>
                <w:sz w:val="24"/>
                <w:lang w:val="en-US" w:eastAsia="en-US"/>
              </w:rPr>
            </w:pPr>
            <w:r w:rsidRPr="007841C7">
              <w:rPr>
                <w:rFonts w:ascii="Times New Roman" w:eastAsia="Times New Roman" w:hAnsi="Times New Roman" w:cs="Times New Roman"/>
                <w:b/>
                <w:bCs/>
                <w:sz w:val="24"/>
                <w:lang w:val="en-US" w:eastAsia="en-US"/>
              </w:rPr>
              <w:t>Entity Relationship Modelling (CO2)</w:t>
            </w:r>
          </w:p>
          <w:p w:rsidR="00F81183" w:rsidRPr="007841C7" w:rsidRDefault="00F81183" w:rsidP="00F81183">
            <w:pPr>
              <w:widowControl w:val="0"/>
              <w:suppressAutoHyphens w:val="0"/>
              <w:autoSpaceDE w:val="0"/>
              <w:autoSpaceDN w:val="0"/>
              <w:spacing w:line="240" w:lineRule="auto"/>
              <w:ind w:right="103"/>
              <w:jc w:val="both"/>
              <w:rPr>
                <w:rFonts w:ascii="Times New Roman" w:eastAsia="Times New Roman" w:hAnsi="Times New Roman" w:cs="Times New Roman"/>
                <w:b/>
                <w:bCs/>
                <w:sz w:val="24"/>
                <w:lang w:val="en-US" w:eastAsia="en-US"/>
              </w:rPr>
            </w:pPr>
          </w:p>
          <w:p w:rsidR="00F81183" w:rsidRPr="007841C7" w:rsidRDefault="00F81183" w:rsidP="00F81183">
            <w:pPr>
              <w:widowControl w:val="0"/>
              <w:suppressAutoHyphens w:val="0"/>
              <w:autoSpaceDE w:val="0"/>
              <w:autoSpaceDN w:val="0"/>
              <w:spacing w:line="240" w:lineRule="auto"/>
              <w:ind w:right="103"/>
              <w:jc w:val="both"/>
              <w:rPr>
                <w:rFonts w:ascii="Times New Roman" w:eastAsia="Times New Roman" w:hAnsi="Times New Roman" w:cs="Times New Roman"/>
                <w:sz w:val="24"/>
                <w:lang w:val="en-US" w:eastAsia="en-US"/>
              </w:rPr>
            </w:pPr>
            <w:r w:rsidRPr="007841C7">
              <w:rPr>
                <w:rFonts w:ascii="Times New Roman" w:eastAsia="Times New Roman" w:hAnsi="Times New Roman" w:cs="Times New Roman"/>
                <w:b/>
                <w:bCs/>
                <w:sz w:val="24"/>
                <w:lang w:val="en-US" w:eastAsia="en-US"/>
              </w:rPr>
              <w:t>Components of an E-R Model:</w:t>
            </w:r>
            <w:r w:rsidRPr="007841C7">
              <w:rPr>
                <w:rFonts w:ascii="Times New Roman" w:eastAsia="Times New Roman" w:hAnsi="Times New Roman" w:cs="Times New Roman"/>
                <w:sz w:val="24"/>
                <w:lang w:val="en-US" w:eastAsia="en-US"/>
              </w:rPr>
              <w:t xml:space="preserve"> Entity, Entity Sets, Attributes and keys – Super Key, Primary Key, Candidate Key, Alternate Key, Relationship Types, Composite entities, Weak entity</w:t>
            </w:r>
          </w:p>
          <w:p w:rsidR="00F81183" w:rsidRPr="007841C7" w:rsidRDefault="00F81183" w:rsidP="00F81183">
            <w:pPr>
              <w:widowControl w:val="0"/>
              <w:suppressAutoHyphens w:val="0"/>
              <w:autoSpaceDE w:val="0"/>
              <w:autoSpaceDN w:val="0"/>
              <w:spacing w:line="240" w:lineRule="auto"/>
              <w:ind w:right="103"/>
              <w:jc w:val="both"/>
              <w:rPr>
                <w:rFonts w:ascii="Times New Roman" w:eastAsia="Times New Roman" w:hAnsi="Times New Roman" w:cs="Times New Roman"/>
                <w:sz w:val="24"/>
                <w:lang w:val="en-US" w:eastAsia="en-US"/>
              </w:rPr>
            </w:pPr>
          </w:p>
          <w:p w:rsidR="00F81183" w:rsidRPr="007841C7" w:rsidRDefault="00F81183" w:rsidP="00F81183">
            <w:pPr>
              <w:widowControl w:val="0"/>
              <w:suppressAutoHyphens w:val="0"/>
              <w:autoSpaceDE w:val="0"/>
              <w:autoSpaceDN w:val="0"/>
              <w:spacing w:line="240" w:lineRule="auto"/>
              <w:ind w:right="103"/>
              <w:jc w:val="both"/>
              <w:rPr>
                <w:rFonts w:ascii="Times New Roman" w:eastAsia="Times New Roman" w:hAnsi="Times New Roman" w:cs="Times New Roman"/>
                <w:sz w:val="24"/>
                <w:lang w:val="en-US" w:eastAsia="en-US"/>
              </w:rPr>
            </w:pPr>
            <w:r w:rsidRPr="007841C7">
              <w:rPr>
                <w:rFonts w:ascii="Times New Roman" w:eastAsia="Times New Roman" w:hAnsi="Times New Roman" w:cs="Times New Roman"/>
                <w:sz w:val="24"/>
                <w:lang w:val="en-US" w:eastAsia="en-US"/>
              </w:rPr>
              <w:t>Relational Database design by ER to Relational Mapping</w:t>
            </w:r>
          </w:p>
          <w:p w:rsidR="00F81183" w:rsidRPr="007841C7" w:rsidRDefault="00F81183" w:rsidP="00F81183">
            <w:pPr>
              <w:widowControl w:val="0"/>
              <w:suppressAutoHyphens w:val="0"/>
              <w:autoSpaceDE w:val="0"/>
              <w:autoSpaceDN w:val="0"/>
              <w:spacing w:line="240" w:lineRule="auto"/>
              <w:ind w:right="103"/>
              <w:jc w:val="both"/>
              <w:rPr>
                <w:rFonts w:ascii="Times New Roman" w:eastAsia="Times New Roman" w:hAnsi="Times New Roman" w:cs="Times New Roman"/>
                <w:sz w:val="24"/>
                <w:lang w:val="en-US" w:eastAsia="en-US"/>
              </w:rPr>
            </w:pPr>
          </w:p>
          <w:p w:rsidR="00F81183" w:rsidRPr="007841C7" w:rsidRDefault="00F81183" w:rsidP="00F81183">
            <w:pPr>
              <w:spacing w:line="240" w:lineRule="auto"/>
              <w:jc w:val="both"/>
              <w:rPr>
                <w:rFonts w:ascii="Times New Roman" w:hAnsi="Times New Roman" w:cs="Times New Roman"/>
                <w:sz w:val="24"/>
              </w:rPr>
            </w:pPr>
            <w:r w:rsidRPr="007841C7">
              <w:rPr>
                <w:rFonts w:ascii="Times New Roman" w:hAnsi="Times New Roman" w:cs="Times New Roman"/>
                <w:b/>
                <w:bCs/>
                <w:sz w:val="24"/>
              </w:rPr>
              <w:t>Examples for ER Diagram:</w:t>
            </w:r>
            <w:r w:rsidRPr="007841C7">
              <w:rPr>
                <w:rFonts w:ascii="Times New Roman" w:hAnsi="Times New Roman" w:cs="Times New Roman"/>
                <w:sz w:val="24"/>
              </w:rPr>
              <w:t xml:space="preserve"> College Management System, Railway Reservation System, Hospital Management System, Library Management System, e-Business Management System (can take any </w:t>
            </w:r>
            <w:proofErr w:type="spellStart"/>
            <w:r w:rsidRPr="007841C7">
              <w:rPr>
                <w:rFonts w:ascii="Times New Roman" w:hAnsi="Times New Roman" w:cs="Times New Roman"/>
                <w:sz w:val="24"/>
              </w:rPr>
              <w:t>eBusiness</w:t>
            </w:r>
            <w:proofErr w:type="spellEnd"/>
            <w:r w:rsidRPr="007841C7">
              <w:rPr>
                <w:rFonts w:ascii="Times New Roman" w:hAnsi="Times New Roman" w:cs="Times New Roman"/>
                <w:sz w:val="24"/>
              </w:rPr>
              <w:t xml:space="preserve"> example like online shopping, online food ordering etc.…)</w:t>
            </w:r>
          </w:p>
          <w:p w:rsidR="00F81183" w:rsidRPr="007841C7" w:rsidRDefault="00F81183" w:rsidP="00F81183">
            <w:pPr>
              <w:spacing w:line="240" w:lineRule="auto"/>
              <w:jc w:val="both"/>
              <w:rPr>
                <w:rFonts w:ascii="Times New Roman" w:eastAsia="Times New Roman" w:hAnsi="Times New Roman" w:cs="Times New Roman"/>
                <w:bCs/>
                <w:sz w:val="24"/>
                <w:szCs w:val="24"/>
              </w:rPr>
            </w:pPr>
          </w:p>
        </w:tc>
        <w:tc>
          <w:tcPr>
            <w:tcW w:w="1072" w:type="dxa"/>
          </w:tcPr>
          <w:p w:rsidR="00F81183" w:rsidRPr="007841C7" w:rsidRDefault="00F81183" w:rsidP="00F81183">
            <w:pPr>
              <w:spacing w:line="240" w:lineRule="auto"/>
              <w:jc w:val="center"/>
              <w:rPr>
                <w:rFonts w:ascii="Times New Roman" w:eastAsia="Times New Roman" w:hAnsi="Times New Roman" w:cs="Times New Roman"/>
                <w:b/>
                <w:sz w:val="24"/>
                <w:szCs w:val="24"/>
              </w:rPr>
            </w:pPr>
            <w:r w:rsidRPr="007841C7">
              <w:rPr>
                <w:rFonts w:ascii="Times New Roman" w:eastAsia="Times New Roman" w:hAnsi="Times New Roman" w:cs="Times New Roman"/>
                <w:b/>
                <w:sz w:val="24"/>
                <w:szCs w:val="24"/>
              </w:rPr>
              <w:t>20%</w:t>
            </w:r>
          </w:p>
        </w:tc>
      </w:tr>
    </w:tbl>
    <w:p w:rsidR="00852F4E" w:rsidRPr="007841C7" w:rsidRDefault="00852F4E" w:rsidP="00001506">
      <w:pPr>
        <w:rPr>
          <w:rFonts w:ascii="Times New Roman" w:hAnsi="Times New Roman" w:cs="Times New Roman"/>
        </w:rPr>
      </w:pPr>
      <w:bookmarkStart w:id="0" w:name="_GoBack"/>
      <w:bookmarkEnd w:id="0"/>
    </w:p>
    <w:sectPr w:rsidR="00852F4E" w:rsidRPr="007841C7" w:rsidSect="007C5E9F">
      <w:headerReference w:type="default" r:id="rId7"/>
      <w:pgSz w:w="12240" w:h="15840"/>
      <w:pgMar w:top="1440" w:right="1440" w:bottom="1135"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C15FD" w:rsidRDefault="009C15FD" w:rsidP="00E17D31">
      <w:pPr>
        <w:spacing w:after="0" w:line="240" w:lineRule="auto"/>
      </w:pPr>
      <w:r>
        <w:separator/>
      </w:r>
    </w:p>
  </w:endnote>
  <w:endnote w:type="continuationSeparator" w:id="0">
    <w:p w:rsidR="009C15FD" w:rsidRDefault="009C15FD" w:rsidP="00E17D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hruti">
    <w:altName w:val="Cambria Math"/>
    <w:panose1 w:val="02000500000000000000"/>
    <w:charset w:val="01"/>
    <w:family w:val="roman"/>
    <w:notTrueType/>
    <w:pitch w:val="variable"/>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C15FD" w:rsidRDefault="009C15FD" w:rsidP="00E17D31">
      <w:pPr>
        <w:spacing w:after="0" w:line="240" w:lineRule="auto"/>
      </w:pPr>
      <w:r>
        <w:separator/>
      </w:r>
    </w:p>
  </w:footnote>
  <w:footnote w:type="continuationSeparator" w:id="0">
    <w:p w:rsidR="009C15FD" w:rsidRDefault="009C15FD" w:rsidP="00E17D3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C15FD" w:rsidRDefault="009C15FD" w:rsidP="00E17D31">
    <w:pPr>
      <w:tabs>
        <w:tab w:val="left" w:pos="0"/>
      </w:tabs>
      <w:spacing w:before="43" w:after="0" w:line="24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LOK JAGRUTI KENDRA UNIVERSITY</w:t>
    </w:r>
    <w:r>
      <w:rPr>
        <w:noProof/>
        <w:lang w:val="en-US" w:eastAsia="en-US"/>
      </w:rPr>
      <w:drawing>
        <wp:anchor distT="0" distB="0" distL="114300" distR="114300" simplePos="0" relativeHeight="251659264" behindDoc="0" locked="0" layoutInCell="1" hidden="0" allowOverlap="1" wp14:anchorId="1703A041" wp14:editId="01279FB4">
          <wp:simplePos x="0" y="0"/>
          <wp:positionH relativeFrom="column">
            <wp:posOffset>-457199</wp:posOffset>
          </wp:positionH>
          <wp:positionV relativeFrom="paragraph">
            <wp:posOffset>-116203</wp:posOffset>
          </wp:positionV>
          <wp:extent cx="1036053" cy="458693"/>
          <wp:effectExtent l="0" t="0" r="0" b="0"/>
          <wp:wrapNone/>
          <wp:docPr id="4" name="image4.png" descr="ljklogo"/>
          <wp:cNvGraphicFramePr/>
          <a:graphic xmlns:a="http://schemas.openxmlformats.org/drawingml/2006/main">
            <a:graphicData uri="http://schemas.openxmlformats.org/drawingml/2006/picture">
              <pic:pic xmlns:pic="http://schemas.openxmlformats.org/drawingml/2006/picture">
                <pic:nvPicPr>
                  <pic:cNvPr id="0" name="image4.png" descr="ljklogo"/>
                  <pic:cNvPicPr preferRelativeResize="0"/>
                </pic:nvPicPr>
                <pic:blipFill>
                  <a:blip r:embed="rId1"/>
                  <a:srcRect/>
                  <a:stretch>
                    <a:fillRect/>
                  </a:stretch>
                </pic:blipFill>
                <pic:spPr>
                  <a:xfrm>
                    <a:off x="0" y="0"/>
                    <a:ext cx="1036053" cy="458693"/>
                  </a:xfrm>
                  <a:prstGeom prst="rect">
                    <a:avLst/>
                  </a:prstGeom>
                  <a:ln/>
                </pic:spPr>
              </pic:pic>
            </a:graphicData>
          </a:graphic>
        </wp:anchor>
      </w:drawing>
    </w:r>
  </w:p>
  <w:p w:rsidR="009C15FD" w:rsidRDefault="009C15FD" w:rsidP="00E17D31">
    <w:pPr>
      <w:tabs>
        <w:tab w:val="left" w:pos="0"/>
      </w:tabs>
      <w:spacing w:before="43"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Syllabus for two Years</w:t>
    </w:r>
  </w:p>
  <w:p w:rsidR="009C15FD" w:rsidRDefault="009C15FD" w:rsidP="00E17D31">
    <w:pPr>
      <w:tabs>
        <w:tab w:val="left" w:pos="0"/>
      </w:tabs>
      <w:spacing w:before="43"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School of Computer Applications, </w:t>
    </w:r>
  </w:p>
  <w:p w:rsidR="009C15FD" w:rsidRDefault="009C15FD" w:rsidP="00E17D31">
    <w:pPr>
      <w:tabs>
        <w:tab w:val="left" w:pos="0"/>
      </w:tabs>
      <w:spacing w:before="43"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Master of Computer Applications (MCA)</w:t>
    </w:r>
  </w:p>
  <w:p w:rsidR="009C15FD" w:rsidRPr="006F1204" w:rsidRDefault="009C15FD" w:rsidP="00E17D31">
    <w:pPr>
      <w:tabs>
        <w:tab w:val="left" w:pos="0"/>
      </w:tabs>
      <w:spacing w:before="43"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Semester - I </w:t>
    </w:r>
  </w:p>
  <w:p w:rsidR="009C15FD" w:rsidRDefault="009C15FD">
    <w:pPr>
      <w:pStyle w:val="Header"/>
    </w:pPr>
  </w:p>
  <w:p w:rsidR="009C15FD" w:rsidRDefault="009C15FD">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B7427A"/>
    <w:multiLevelType w:val="hybridMultilevel"/>
    <w:tmpl w:val="FE627A5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87B0B3F"/>
    <w:multiLevelType w:val="hybridMultilevel"/>
    <w:tmpl w:val="52D64306"/>
    <w:lvl w:ilvl="0" w:tplc="04090011">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0B3A6A92"/>
    <w:multiLevelType w:val="hybridMultilevel"/>
    <w:tmpl w:val="F5CAEFB0"/>
    <w:lvl w:ilvl="0" w:tplc="D25EFCFC">
      <w:start w:val="1"/>
      <w:numFmt w:val="decimal"/>
      <w:lvlText w:val="%1."/>
      <w:lvlJc w:val="left"/>
      <w:pPr>
        <w:ind w:left="720" w:hanging="360"/>
      </w:pPr>
      <w:rPr>
        <w:rFonts w:hint="default"/>
        <w:b w:val="0"/>
        <w:color w:val="auto"/>
        <w:sz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15046400"/>
    <w:multiLevelType w:val="hybridMultilevel"/>
    <w:tmpl w:val="276490D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8745186"/>
    <w:multiLevelType w:val="hybridMultilevel"/>
    <w:tmpl w:val="7748AAB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8757608"/>
    <w:multiLevelType w:val="hybridMultilevel"/>
    <w:tmpl w:val="8D62799C"/>
    <w:lvl w:ilvl="0" w:tplc="EA1AA858">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EE904F6"/>
    <w:multiLevelType w:val="hybridMultilevel"/>
    <w:tmpl w:val="F2E4A438"/>
    <w:lvl w:ilvl="0" w:tplc="04090003">
      <w:start w:val="1"/>
      <w:numFmt w:val="bullet"/>
      <w:lvlText w:val="o"/>
      <w:lvlJc w:val="left"/>
      <w:pPr>
        <w:ind w:left="828" w:hanging="360"/>
      </w:pPr>
      <w:rPr>
        <w:rFonts w:ascii="Courier New" w:hAnsi="Courier New" w:cs="Courier New" w:hint="default"/>
      </w:rPr>
    </w:lvl>
    <w:lvl w:ilvl="1" w:tplc="04090003" w:tentative="1">
      <w:start w:val="1"/>
      <w:numFmt w:val="bullet"/>
      <w:lvlText w:val="o"/>
      <w:lvlJc w:val="left"/>
      <w:pPr>
        <w:ind w:left="1548" w:hanging="360"/>
      </w:pPr>
      <w:rPr>
        <w:rFonts w:ascii="Courier New" w:hAnsi="Courier New" w:cs="Courier New" w:hint="default"/>
      </w:rPr>
    </w:lvl>
    <w:lvl w:ilvl="2" w:tplc="04090005" w:tentative="1">
      <w:start w:val="1"/>
      <w:numFmt w:val="bullet"/>
      <w:lvlText w:val=""/>
      <w:lvlJc w:val="left"/>
      <w:pPr>
        <w:ind w:left="2268" w:hanging="360"/>
      </w:pPr>
      <w:rPr>
        <w:rFonts w:ascii="Wingdings" w:hAnsi="Wingdings" w:hint="default"/>
      </w:rPr>
    </w:lvl>
    <w:lvl w:ilvl="3" w:tplc="04090001" w:tentative="1">
      <w:start w:val="1"/>
      <w:numFmt w:val="bullet"/>
      <w:lvlText w:val=""/>
      <w:lvlJc w:val="left"/>
      <w:pPr>
        <w:ind w:left="2988" w:hanging="360"/>
      </w:pPr>
      <w:rPr>
        <w:rFonts w:ascii="Symbol" w:hAnsi="Symbol" w:hint="default"/>
      </w:rPr>
    </w:lvl>
    <w:lvl w:ilvl="4" w:tplc="04090003" w:tentative="1">
      <w:start w:val="1"/>
      <w:numFmt w:val="bullet"/>
      <w:lvlText w:val="o"/>
      <w:lvlJc w:val="left"/>
      <w:pPr>
        <w:ind w:left="3708" w:hanging="360"/>
      </w:pPr>
      <w:rPr>
        <w:rFonts w:ascii="Courier New" w:hAnsi="Courier New" w:cs="Courier New" w:hint="default"/>
      </w:rPr>
    </w:lvl>
    <w:lvl w:ilvl="5" w:tplc="04090005" w:tentative="1">
      <w:start w:val="1"/>
      <w:numFmt w:val="bullet"/>
      <w:lvlText w:val=""/>
      <w:lvlJc w:val="left"/>
      <w:pPr>
        <w:ind w:left="4428" w:hanging="360"/>
      </w:pPr>
      <w:rPr>
        <w:rFonts w:ascii="Wingdings" w:hAnsi="Wingdings" w:hint="default"/>
      </w:rPr>
    </w:lvl>
    <w:lvl w:ilvl="6" w:tplc="04090001" w:tentative="1">
      <w:start w:val="1"/>
      <w:numFmt w:val="bullet"/>
      <w:lvlText w:val=""/>
      <w:lvlJc w:val="left"/>
      <w:pPr>
        <w:ind w:left="5148" w:hanging="360"/>
      </w:pPr>
      <w:rPr>
        <w:rFonts w:ascii="Symbol" w:hAnsi="Symbol" w:hint="default"/>
      </w:rPr>
    </w:lvl>
    <w:lvl w:ilvl="7" w:tplc="04090003" w:tentative="1">
      <w:start w:val="1"/>
      <w:numFmt w:val="bullet"/>
      <w:lvlText w:val="o"/>
      <w:lvlJc w:val="left"/>
      <w:pPr>
        <w:ind w:left="5868" w:hanging="360"/>
      </w:pPr>
      <w:rPr>
        <w:rFonts w:ascii="Courier New" w:hAnsi="Courier New" w:cs="Courier New" w:hint="default"/>
      </w:rPr>
    </w:lvl>
    <w:lvl w:ilvl="8" w:tplc="04090005" w:tentative="1">
      <w:start w:val="1"/>
      <w:numFmt w:val="bullet"/>
      <w:lvlText w:val=""/>
      <w:lvlJc w:val="left"/>
      <w:pPr>
        <w:ind w:left="6588" w:hanging="360"/>
      </w:pPr>
      <w:rPr>
        <w:rFonts w:ascii="Wingdings" w:hAnsi="Wingdings" w:hint="default"/>
      </w:rPr>
    </w:lvl>
  </w:abstractNum>
  <w:abstractNum w:abstractNumId="7">
    <w:nsid w:val="1FEB24DE"/>
    <w:multiLevelType w:val="hybridMultilevel"/>
    <w:tmpl w:val="2B7A736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64729D5"/>
    <w:multiLevelType w:val="hybridMultilevel"/>
    <w:tmpl w:val="1F3E069E"/>
    <w:lvl w:ilvl="0" w:tplc="04090003">
      <w:start w:val="1"/>
      <w:numFmt w:val="bullet"/>
      <w:lvlText w:val="o"/>
      <w:lvlJc w:val="left"/>
      <w:pPr>
        <w:ind w:left="828" w:hanging="360"/>
      </w:pPr>
      <w:rPr>
        <w:rFonts w:ascii="Courier New" w:hAnsi="Courier New" w:cs="Courier New" w:hint="default"/>
      </w:rPr>
    </w:lvl>
    <w:lvl w:ilvl="1" w:tplc="04090003" w:tentative="1">
      <w:start w:val="1"/>
      <w:numFmt w:val="bullet"/>
      <w:lvlText w:val="o"/>
      <w:lvlJc w:val="left"/>
      <w:pPr>
        <w:ind w:left="1548" w:hanging="360"/>
      </w:pPr>
      <w:rPr>
        <w:rFonts w:ascii="Courier New" w:hAnsi="Courier New" w:cs="Courier New" w:hint="default"/>
      </w:rPr>
    </w:lvl>
    <w:lvl w:ilvl="2" w:tplc="04090005" w:tentative="1">
      <w:start w:val="1"/>
      <w:numFmt w:val="bullet"/>
      <w:lvlText w:val=""/>
      <w:lvlJc w:val="left"/>
      <w:pPr>
        <w:ind w:left="2268" w:hanging="360"/>
      </w:pPr>
      <w:rPr>
        <w:rFonts w:ascii="Wingdings" w:hAnsi="Wingdings" w:hint="default"/>
      </w:rPr>
    </w:lvl>
    <w:lvl w:ilvl="3" w:tplc="04090001" w:tentative="1">
      <w:start w:val="1"/>
      <w:numFmt w:val="bullet"/>
      <w:lvlText w:val=""/>
      <w:lvlJc w:val="left"/>
      <w:pPr>
        <w:ind w:left="2988" w:hanging="360"/>
      </w:pPr>
      <w:rPr>
        <w:rFonts w:ascii="Symbol" w:hAnsi="Symbol" w:hint="default"/>
      </w:rPr>
    </w:lvl>
    <w:lvl w:ilvl="4" w:tplc="04090003" w:tentative="1">
      <w:start w:val="1"/>
      <w:numFmt w:val="bullet"/>
      <w:lvlText w:val="o"/>
      <w:lvlJc w:val="left"/>
      <w:pPr>
        <w:ind w:left="3708" w:hanging="360"/>
      </w:pPr>
      <w:rPr>
        <w:rFonts w:ascii="Courier New" w:hAnsi="Courier New" w:cs="Courier New" w:hint="default"/>
      </w:rPr>
    </w:lvl>
    <w:lvl w:ilvl="5" w:tplc="04090005" w:tentative="1">
      <w:start w:val="1"/>
      <w:numFmt w:val="bullet"/>
      <w:lvlText w:val=""/>
      <w:lvlJc w:val="left"/>
      <w:pPr>
        <w:ind w:left="4428" w:hanging="360"/>
      </w:pPr>
      <w:rPr>
        <w:rFonts w:ascii="Wingdings" w:hAnsi="Wingdings" w:hint="default"/>
      </w:rPr>
    </w:lvl>
    <w:lvl w:ilvl="6" w:tplc="04090001" w:tentative="1">
      <w:start w:val="1"/>
      <w:numFmt w:val="bullet"/>
      <w:lvlText w:val=""/>
      <w:lvlJc w:val="left"/>
      <w:pPr>
        <w:ind w:left="5148" w:hanging="360"/>
      </w:pPr>
      <w:rPr>
        <w:rFonts w:ascii="Symbol" w:hAnsi="Symbol" w:hint="default"/>
      </w:rPr>
    </w:lvl>
    <w:lvl w:ilvl="7" w:tplc="04090003" w:tentative="1">
      <w:start w:val="1"/>
      <w:numFmt w:val="bullet"/>
      <w:lvlText w:val="o"/>
      <w:lvlJc w:val="left"/>
      <w:pPr>
        <w:ind w:left="5868" w:hanging="360"/>
      </w:pPr>
      <w:rPr>
        <w:rFonts w:ascii="Courier New" w:hAnsi="Courier New" w:cs="Courier New" w:hint="default"/>
      </w:rPr>
    </w:lvl>
    <w:lvl w:ilvl="8" w:tplc="04090005" w:tentative="1">
      <w:start w:val="1"/>
      <w:numFmt w:val="bullet"/>
      <w:lvlText w:val=""/>
      <w:lvlJc w:val="left"/>
      <w:pPr>
        <w:ind w:left="6588" w:hanging="360"/>
      </w:pPr>
      <w:rPr>
        <w:rFonts w:ascii="Wingdings" w:hAnsi="Wingdings" w:hint="default"/>
      </w:rPr>
    </w:lvl>
  </w:abstractNum>
  <w:abstractNum w:abstractNumId="9">
    <w:nsid w:val="2B965F88"/>
    <w:multiLevelType w:val="hybridMultilevel"/>
    <w:tmpl w:val="4948C756"/>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nsid w:val="2E007961"/>
    <w:multiLevelType w:val="hybridMultilevel"/>
    <w:tmpl w:val="95D811F2"/>
    <w:lvl w:ilvl="0" w:tplc="04090003">
      <w:start w:val="1"/>
      <w:numFmt w:val="bullet"/>
      <w:lvlText w:val="o"/>
      <w:lvlJc w:val="left"/>
      <w:pPr>
        <w:ind w:left="828" w:hanging="360"/>
      </w:pPr>
      <w:rPr>
        <w:rFonts w:ascii="Courier New" w:hAnsi="Courier New" w:cs="Courier New" w:hint="default"/>
      </w:rPr>
    </w:lvl>
    <w:lvl w:ilvl="1" w:tplc="04090003" w:tentative="1">
      <w:start w:val="1"/>
      <w:numFmt w:val="bullet"/>
      <w:lvlText w:val="o"/>
      <w:lvlJc w:val="left"/>
      <w:pPr>
        <w:ind w:left="1548" w:hanging="360"/>
      </w:pPr>
      <w:rPr>
        <w:rFonts w:ascii="Courier New" w:hAnsi="Courier New" w:cs="Courier New" w:hint="default"/>
      </w:rPr>
    </w:lvl>
    <w:lvl w:ilvl="2" w:tplc="04090005" w:tentative="1">
      <w:start w:val="1"/>
      <w:numFmt w:val="bullet"/>
      <w:lvlText w:val=""/>
      <w:lvlJc w:val="left"/>
      <w:pPr>
        <w:ind w:left="2268" w:hanging="360"/>
      </w:pPr>
      <w:rPr>
        <w:rFonts w:ascii="Wingdings" w:hAnsi="Wingdings" w:hint="default"/>
      </w:rPr>
    </w:lvl>
    <w:lvl w:ilvl="3" w:tplc="04090001" w:tentative="1">
      <w:start w:val="1"/>
      <w:numFmt w:val="bullet"/>
      <w:lvlText w:val=""/>
      <w:lvlJc w:val="left"/>
      <w:pPr>
        <w:ind w:left="2988" w:hanging="360"/>
      </w:pPr>
      <w:rPr>
        <w:rFonts w:ascii="Symbol" w:hAnsi="Symbol" w:hint="default"/>
      </w:rPr>
    </w:lvl>
    <w:lvl w:ilvl="4" w:tplc="04090003" w:tentative="1">
      <w:start w:val="1"/>
      <w:numFmt w:val="bullet"/>
      <w:lvlText w:val="o"/>
      <w:lvlJc w:val="left"/>
      <w:pPr>
        <w:ind w:left="3708" w:hanging="360"/>
      </w:pPr>
      <w:rPr>
        <w:rFonts w:ascii="Courier New" w:hAnsi="Courier New" w:cs="Courier New" w:hint="default"/>
      </w:rPr>
    </w:lvl>
    <w:lvl w:ilvl="5" w:tplc="04090005" w:tentative="1">
      <w:start w:val="1"/>
      <w:numFmt w:val="bullet"/>
      <w:lvlText w:val=""/>
      <w:lvlJc w:val="left"/>
      <w:pPr>
        <w:ind w:left="4428" w:hanging="360"/>
      </w:pPr>
      <w:rPr>
        <w:rFonts w:ascii="Wingdings" w:hAnsi="Wingdings" w:hint="default"/>
      </w:rPr>
    </w:lvl>
    <w:lvl w:ilvl="6" w:tplc="04090001" w:tentative="1">
      <w:start w:val="1"/>
      <w:numFmt w:val="bullet"/>
      <w:lvlText w:val=""/>
      <w:lvlJc w:val="left"/>
      <w:pPr>
        <w:ind w:left="5148" w:hanging="360"/>
      </w:pPr>
      <w:rPr>
        <w:rFonts w:ascii="Symbol" w:hAnsi="Symbol" w:hint="default"/>
      </w:rPr>
    </w:lvl>
    <w:lvl w:ilvl="7" w:tplc="04090003" w:tentative="1">
      <w:start w:val="1"/>
      <w:numFmt w:val="bullet"/>
      <w:lvlText w:val="o"/>
      <w:lvlJc w:val="left"/>
      <w:pPr>
        <w:ind w:left="5868" w:hanging="360"/>
      </w:pPr>
      <w:rPr>
        <w:rFonts w:ascii="Courier New" w:hAnsi="Courier New" w:cs="Courier New" w:hint="default"/>
      </w:rPr>
    </w:lvl>
    <w:lvl w:ilvl="8" w:tplc="04090005" w:tentative="1">
      <w:start w:val="1"/>
      <w:numFmt w:val="bullet"/>
      <w:lvlText w:val=""/>
      <w:lvlJc w:val="left"/>
      <w:pPr>
        <w:ind w:left="6588" w:hanging="360"/>
      </w:pPr>
      <w:rPr>
        <w:rFonts w:ascii="Wingdings" w:hAnsi="Wingdings" w:hint="default"/>
      </w:rPr>
    </w:lvl>
  </w:abstractNum>
  <w:abstractNum w:abstractNumId="11">
    <w:nsid w:val="35107003"/>
    <w:multiLevelType w:val="hybridMultilevel"/>
    <w:tmpl w:val="D96EC8F0"/>
    <w:lvl w:ilvl="0" w:tplc="04090003">
      <w:start w:val="1"/>
      <w:numFmt w:val="bullet"/>
      <w:lvlText w:val="o"/>
      <w:lvlJc w:val="left"/>
      <w:pPr>
        <w:ind w:left="828" w:hanging="360"/>
      </w:pPr>
      <w:rPr>
        <w:rFonts w:ascii="Courier New" w:hAnsi="Courier New" w:cs="Courier New" w:hint="default"/>
      </w:rPr>
    </w:lvl>
    <w:lvl w:ilvl="1" w:tplc="04090003" w:tentative="1">
      <w:start w:val="1"/>
      <w:numFmt w:val="bullet"/>
      <w:lvlText w:val="o"/>
      <w:lvlJc w:val="left"/>
      <w:pPr>
        <w:ind w:left="1548" w:hanging="360"/>
      </w:pPr>
      <w:rPr>
        <w:rFonts w:ascii="Courier New" w:hAnsi="Courier New" w:cs="Courier New" w:hint="default"/>
      </w:rPr>
    </w:lvl>
    <w:lvl w:ilvl="2" w:tplc="04090005" w:tentative="1">
      <w:start w:val="1"/>
      <w:numFmt w:val="bullet"/>
      <w:lvlText w:val=""/>
      <w:lvlJc w:val="left"/>
      <w:pPr>
        <w:ind w:left="2268" w:hanging="360"/>
      </w:pPr>
      <w:rPr>
        <w:rFonts w:ascii="Wingdings" w:hAnsi="Wingdings" w:hint="default"/>
      </w:rPr>
    </w:lvl>
    <w:lvl w:ilvl="3" w:tplc="04090001" w:tentative="1">
      <w:start w:val="1"/>
      <w:numFmt w:val="bullet"/>
      <w:lvlText w:val=""/>
      <w:lvlJc w:val="left"/>
      <w:pPr>
        <w:ind w:left="2988" w:hanging="360"/>
      </w:pPr>
      <w:rPr>
        <w:rFonts w:ascii="Symbol" w:hAnsi="Symbol" w:hint="default"/>
      </w:rPr>
    </w:lvl>
    <w:lvl w:ilvl="4" w:tplc="04090003" w:tentative="1">
      <w:start w:val="1"/>
      <w:numFmt w:val="bullet"/>
      <w:lvlText w:val="o"/>
      <w:lvlJc w:val="left"/>
      <w:pPr>
        <w:ind w:left="3708" w:hanging="360"/>
      </w:pPr>
      <w:rPr>
        <w:rFonts w:ascii="Courier New" w:hAnsi="Courier New" w:cs="Courier New" w:hint="default"/>
      </w:rPr>
    </w:lvl>
    <w:lvl w:ilvl="5" w:tplc="04090005" w:tentative="1">
      <w:start w:val="1"/>
      <w:numFmt w:val="bullet"/>
      <w:lvlText w:val=""/>
      <w:lvlJc w:val="left"/>
      <w:pPr>
        <w:ind w:left="4428" w:hanging="360"/>
      </w:pPr>
      <w:rPr>
        <w:rFonts w:ascii="Wingdings" w:hAnsi="Wingdings" w:hint="default"/>
      </w:rPr>
    </w:lvl>
    <w:lvl w:ilvl="6" w:tplc="04090001" w:tentative="1">
      <w:start w:val="1"/>
      <w:numFmt w:val="bullet"/>
      <w:lvlText w:val=""/>
      <w:lvlJc w:val="left"/>
      <w:pPr>
        <w:ind w:left="5148" w:hanging="360"/>
      </w:pPr>
      <w:rPr>
        <w:rFonts w:ascii="Symbol" w:hAnsi="Symbol" w:hint="default"/>
      </w:rPr>
    </w:lvl>
    <w:lvl w:ilvl="7" w:tplc="04090003" w:tentative="1">
      <w:start w:val="1"/>
      <w:numFmt w:val="bullet"/>
      <w:lvlText w:val="o"/>
      <w:lvlJc w:val="left"/>
      <w:pPr>
        <w:ind w:left="5868" w:hanging="360"/>
      </w:pPr>
      <w:rPr>
        <w:rFonts w:ascii="Courier New" w:hAnsi="Courier New" w:cs="Courier New" w:hint="default"/>
      </w:rPr>
    </w:lvl>
    <w:lvl w:ilvl="8" w:tplc="04090005" w:tentative="1">
      <w:start w:val="1"/>
      <w:numFmt w:val="bullet"/>
      <w:lvlText w:val=""/>
      <w:lvlJc w:val="left"/>
      <w:pPr>
        <w:ind w:left="6588" w:hanging="360"/>
      </w:pPr>
      <w:rPr>
        <w:rFonts w:ascii="Wingdings" w:hAnsi="Wingdings" w:hint="default"/>
      </w:rPr>
    </w:lvl>
  </w:abstractNum>
  <w:abstractNum w:abstractNumId="12">
    <w:nsid w:val="3574734D"/>
    <w:multiLevelType w:val="hybridMultilevel"/>
    <w:tmpl w:val="284AFF3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35972ED8"/>
    <w:multiLevelType w:val="hybridMultilevel"/>
    <w:tmpl w:val="4F68BB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367A1AB1"/>
    <w:multiLevelType w:val="hybridMultilevel"/>
    <w:tmpl w:val="CB8657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36E9419A"/>
    <w:multiLevelType w:val="hybridMultilevel"/>
    <w:tmpl w:val="E3ACCEE4"/>
    <w:lvl w:ilvl="0" w:tplc="04090003">
      <w:start w:val="1"/>
      <w:numFmt w:val="bullet"/>
      <w:lvlText w:val="o"/>
      <w:lvlJc w:val="left"/>
      <w:pPr>
        <w:ind w:left="828" w:hanging="360"/>
      </w:pPr>
      <w:rPr>
        <w:rFonts w:ascii="Courier New" w:hAnsi="Courier New" w:cs="Courier New" w:hint="default"/>
      </w:rPr>
    </w:lvl>
    <w:lvl w:ilvl="1" w:tplc="04090003" w:tentative="1">
      <w:start w:val="1"/>
      <w:numFmt w:val="bullet"/>
      <w:lvlText w:val="o"/>
      <w:lvlJc w:val="left"/>
      <w:pPr>
        <w:ind w:left="1548" w:hanging="360"/>
      </w:pPr>
      <w:rPr>
        <w:rFonts w:ascii="Courier New" w:hAnsi="Courier New" w:cs="Courier New" w:hint="default"/>
      </w:rPr>
    </w:lvl>
    <w:lvl w:ilvl="2" w:tplc="04090005" w:tentative="1">
      <w:start w:val="1"/>
      <w:numFmt w:val="bullet"/>
      <w:lvlText w:val=""/>
      <w:lvlJc w:val="left"/>
      <w:pPr>
        <w:ind w:left="2268" w:hanging="360"/>
      </w:pPr>
      <w:rPr>
        <w:rFonts w:ascii="Wingdings" w:hAnsi="Wingdings" w:hint="default"/>
      </w:rPr>
    </w:lvl>
    <w:lvl w:ilvl="3" w:tplc="04090001" w:tentative="1">
      <w:start w:val="1"/>
      <w:numFmt w:val="bullet"/>
      <w:lvlText w:val=""/>
      <w:lvlJc w:val="left"/>
      <w:pPr>
        <w:ind w:left="2988" w:hanging="360"/>
      </w:pPr>
      <w:rPr>
        <w:rFonts w:ascii="Symbol" w:hAnsi="Symbol" w:hint="default"/>
      </w:rPr>
    </w:lvl>
    <w:lvl w:ilvl="4" w:tplc="04090003" w:tentative="1">
      <w:start w:val="1"/>
      <w:numFmt w:val="bullet"/>
      <w:lvlText w:val="o"/>
      <w:lvlJc w:val="left"/>
      <w:pPr>
        <w:ind w:left="3708" w:hanging="360"/>
      </w:pPr>
      <w:rPr>
        <w:rFonts w:ascii="Courier New" w:hAnsi="Courier New" w:cs="Courier New" w:hint="default"/>
      </w:rPr>
    </w:lvl>
    <w:lvl w:ilvl="5" w:tplc="04090005" w:tentative="1">
      <w:start w:val="1"/>
      <w:numFmt w:val="bullet"/>
      <w:lvlText w:val=""/>
      <w:lvlJc w:val="left"/>
      <w:pPr>
        <w:ind w:left="4428" w:hanging="360"/>
      </w:pPr>
      <w:rPr>
        <w:rFonts w:ascii="Wingdings" w:hAnsi="Wingdings" w:hint="default"/>
      </w:rPr>
    </w:lvl>
    <w:lvl w:ilvl="6" w:tplc="04090001" w:tentative="1">
      <w:start w:val="1"/>
      <w:numFmt w:val="bullet"/>
      <w:lvlText w:val=""/>
      <w:lvlJc w:val="left"/>
      <w:pPr>
        <w:ind w:left="5148" w:hanging="360"/>
      </w:pPr>
      <w:rPr>
        <w:rFonts w:ascii="Symbol" w:hAnsi="Symbol" w:hint="default"/>
      </w:rPr>
    </w:lvl>
    <w:lvl w:ilvl="7" w:tplc="04090003" w:tentative="1">
      <w:start w:val="1"/>
      <w:numFmt w:val="bullet"/>
      <w:lvlText w:val="o"/>
      <w:lvlJc w:val="left"/>
      <w:pPr>
        <w:ind w:left="5868" w:hanging="360"/>
      </w:pPr>
      <w:rPr>
        <w:rFonts w:ascii="Courier New" w:hAnsi="Courier New" w:cs="Courier New" w:hint="default"/>
      </w:rPr>
    </w:lvl>
    <w:lvl w:ilvl="8" w:tplc="04090005" w:tentative="1">
      <w:start w:val="1"/>
      <w:numFmt w:val="bullet"/>
      <w:lvlText w:val=""/>
      <w:lvlJc w:val="left"/>
      <w:pPr>
        <w:ind w:left="6588" w:hanging="360"/>
      </w:pPr>
      <w:rPr>
        <w:rFonts w:ascii="Wingdings" w:hAnsi="Wingdings" w:hint="default"/>
      </w:rPr>
    </w:lvl>
  </w:abstractNum>
  <w:abstractNum w:abstractNumId="16">
    <w:nsid w:val="37CD6EC2"/>
    <w:multiLevelType w:val="hybridMultilevel"/>
    <w:tmpl w:val="A75AD36A"/>
    <w:lvl w:ilvl="0" w:tplc="40090011">
      <w:start w:val="1"/>
      <w:numFmt w:val="decimal"/>
      <w:lvlText w:val="%1)"/>
      <w:lvlJc w:val="left"/>
      <w:pPr>
        <w:ind w:left="1690" w:hanging="360"/>
      </w:pPr>
    </w:lvl>
    <w:lvl w:ilvl="1" w:tplc="40090019" w:tentative="1">
      <w:start w:val="1"/>
      <w:numFmt w:val="lowerLetter"/>
      <w:lvlText w:val="%2."/>
      <w:lvlJc w:val="left"/>
      <w:pPr>
        <w:ind w:left="2410" w:hanging="360"/>
      </w:pPr>
    </w:lvl>
    <w:lvl w:ilvl="2" w:tplc="4009001B" w:tentative="1">
      <w:start w:val="1"/>
      <w:numFmt w:val="lowerRoman"/>
      <w:lvlText w:val="%3."/>
      <w:lvlJc w:val="right"/>
      <w:pPr>
        <w:ind w:left="3130" w:hanging="180"/>
      </w:pPr>
    </w:lvl>
    <w:lvl w:ilvl="3" w:tplc="4009000F" w:tentative="1">
      <w:start w:val="1"/>
      <w:numFmt w:val="decimal"/>
      <w:lvlText w:val="%4."/>
      <w:lvlJc w:val="left"/>
      <w:pPr>
        <w:ind w:left="3850" w:hanging="360"/>
      </w:pPr>
    </w:lvl>
    <w:lvl w:ilvl="4" w:tplc="40090019" w:tentative="1">
      <w:start w:val="1"/>
      <w:numFmt w:val="lowerLetter"/>
      <w:lvlText w:val="%5."/>
      <w:lvlJc w:val="left"/>
      <w:pPr>
        <w:ind w:left="4570" w:hanging="360"/>
      </w:pPr>
    </w:lvl>
    <w:lvl w:ilvl="5" w:tplc="4009001B" w:tentative="1">
      <w:start w:val="1"/>
      <w:numFmt w:val="lowerRoman"/>
      <w:lvlText w:val="%6."/>
      <w:lvlJc w:val="right"/>
      <w:pPr>
        <w:ind w:left="5290" w:hanging="180"/>
      </w:pPr>
    </w:lvl>
    <w:lvl w:ilvl="6" w:tplc="4009000F" w:tentative="1">
      <w:start w:val="1"/>
      <w:numFmt w:val="decimal"/>
      <w:lvlText w:val="%7."/>
      <w:lvlJc w:val="left"/>
      <w:pPr>
        <w:ind w:left="6010" w:hanging="360"/>
      </w:pPr>
    </w:lvl>
    <w:lvl w:ilvl="7" w:tplc="40090019" w:tentative="1">
      <w:start w:val="1"/>
      <w:numFmt w:val="lowerLetter"/>
      <w:lvlText w:val="%8."/>
      <w:lvlJc w:val="left"/>
      <w:pPr>
        <w:ind w:left="6730" w:hanging="360"/>
      </w:pPr>
    </w:lvl>
    <w:lvl w:ilvl="8" w:tplc="4009001B" w:tentative="1">
      <w:start w:val="1"/>
      <w:numFmt w:val="lowerRoman"/>
      <w:lvlText w:val="%9."/>
      <w:lvlJc w:val="right"/>
      <w:pPr>
        <w:ind w:left="7450" w:hanging="180"/>
      </w:pPr>
    </w:lvl>
  </w:abstractNum>
  <w:abstractNum w:abstractNumId="17">
    <w:nsid w:val="394B2E24"/>
    <w:multiLevelType w:val="hybridMultilevel"/>
    <w:tmpl w:val="98C2D28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8">
    <w:nsid w:val="416053F1"/>
    <w:multiLevelType w:val="hybridMultilevel"/>
    <w:tmpl w:val="0B946DC4"/>
    <w:lvl w:ilvl="0" w:tplc="40090011">
      <w:start w:val="1"/>
      <w:numFmt w:val="decimal"/>
      <w:lvlText w:val="%1)"/>
      <w:lvlJc w:val="left"/>
      <w:pPr>
        <w:ind w:left="1335" w:hanging="615"/>
      </w:pPr>
      <w:rPr>
        <w:rFonts w:hint="default"/>
        <w:b/>
      </w:rPr>
    </w:lvl>
    <w:lvl w:ilvl="1" w:tplc="40090003" w:tentative="1">
      <w:start w:val="1"/>
      <w:numFmt w:val="bullet"/>
      <w:lvlText w:val="o"/>
      <w:lvlJc w:val="left"/>
      <w:pPr>
        <w:ind w:left="2052" w:hanging="360"/>
      </w:pPr>
      <w:rPr>
        <w:rFonts w:ascii="Courier New" w:hAnsi="Courier New" w:cs="Courier New" w:hint="default"/>
      </w:rPr>
    </w:lvl>
    <w:lvl w:ilvl="2" w:tplc="40090005" w:tentative="1">
      <w:start w:val="1"/>
      <w:numFmt w:val="bullet"/>
      <w:lvlText w:val=""/>
      <w:lvlJc w:val="left"/>
      <w:pPr>
        <w:ind w:left="2772" w:hanging="360"/>
      </w:pPr>
      <w:rPr>
        <w:rFonts w:ascii="Wingdings" w:hAnsi="Wingdings" w:hint="default"/>
      </w:rPr>
    </w:lvl>
    <w:lvl w:ilvl="3" w:tplc="40090001" w:tentative="1">
      <w:start w:val="1"/>
      <w:numFmt w:val="bullet"/>
      <w:lvlText w:val=""/>
      <w:lvlJc w:val="left"/>
      <w:pPr>
        <w:ind w:left="3492" w:hanging="360"/>
      </w:pPr>
      <w:rPr>
        <w:rFonts w:ascii="Symbol" w:hAnsi="Symbol" w:hint="default"/>
      </w:rPr>
    </w:lvl>
    <w:lvl w:ilvl="4" w:tplc="40090003" w:tentative="1">
      <w:start w:val="1"/>
      <w:numFmt w:val="bullet"/>
      <w:lvlText w:val="o"/>
      <w:lvlJc w:val="left"/>
      <w:pPr>
        <w:ind w:left="4212" w:hanging="360"/>
      </w:pPr>
      <w:rPr>
        <w:rFonts w:ascii="Courier New" w:hAnsi="Courier New" w:cs="Courier New" w:hint="default"/>
      </w:rPr>
    </w:lvl>
    <w:lvl w:ilvl="5" w:tplc="40090005" w:tentative="1">
      <w:start w:val="1"/>
      <w:numFmt w:val="bullet"/>
      <w:lvlText w:val=""/>
      <w:lvlJc w:val="left"/>
      <w:pPr>
        <w:ind w:left="4932" w:hanging="360"/>
      </w:pPr>
      <w:rPr>
        <w:rFonts w:ascii="Wingdings" w:hAnsi="Wingdings" w:hint="default"/>
      </w:rPr>
    </w:lvl>
    <w:lvl w:ilvl="6" w:tplc="40090001" w:tentative="1">
      <w:start w:val="1"/>
      <w:numFmt w:val="bullet"/>
      <w:lvlText w:val=""/>
      <w:lvlJc w:val="left"/>
      <w:pPr>
        <w:ind w:left="5652" w:hanging="360"/>
      </w:pPr>
      <w:rPr>
        <w:rFonts w:ascii="Symbol" w:hAnsi="Symbol" w:hint="default"/>
      </w:rPr>
    </w:lvl>
    <w:lvl w:ilvl="7" w:tplc="40090003" w:tentative="1">
      <w:start w:val="1"/>
      <w:numFmt w:val="bullet"/>
      <w:lvlText w:val="o"/>
      <w:lvlJc w:val="left"/>
      <w:pPr>
        <w:ind w:left="6372" w:hanging="360"/>
      </w:pPr>
      <w:rPr>
        <w:rFonts w:ascii="Courier New" w:hAnsi="Courier New" w:cs="Courier New" w:hint="default"/>
      </w:rPr>
    </w:lvl>
    <w:lvl w:ilvl="8" w:tplc="40090005" w:tentative="1">
      <w:start w:val="1"/>
      <w:numFmt w:val="bullet"/>
      <w:lvlText w:val=""/>
      <w:lvlJc w:val="left"/>
      <w:pPr>
        <w:ind w:left="7092" w:hanging="360"/>
      </w:pPr>
      <w:rPr>
        <w:rFonts w:ascii="Wingdings" w:hAnsi="Wingdings" w:hint="default"/>
      </w:rPr>
    </w:lvl>
  </w:abstractNum>
  <w:abstractNum w:abstractNumId="19">
    <w:nsid w:val="519E6105"/>
    <w:multiLevelType w:val="hybridMultilevel"/>
    <w:tmpl w:val="59300B38"/>
    <w:lvl w:ilvl="0" w:tplc="CA166BDC">
      <w:start w:val="1"/>
      <w:numFmt w:val="decimal"/>
      <w:lvlText w:val="%1)"/>
      <w:lvlJc w:val="left"/>
      <w:pPr>
        <w:ind w:left="1080" w:hanging="360"/>
      </w:pPr>
      <w:rPr>
        <w:rFonts w:ascii="Times New Roman" w:eastAsia="Calibri"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nsid w:val="56E848BB"/>
    <w:multiLevelType w:val="hybridMultilevel"/>
    <w:tmpl w:val="98D21E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5F66284C"/>
    <w:multiLevelType w:val="hybridMultilevel"/>
    <w:tmpl w:val="EEF84D88"/>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nsid w:val="77A70B94"/>
    <w:multiLevelType w:val="hybridMultilevel"/>
    <w:tmpl w:val="13588F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7D7009DE"/>
    <w:multiLevelType w:val="hybridMultilevel"/>
    <w:tmpl w:val="6F84BCD4"/>
    <w:lvl w:ilvl="0" w:tplc="40090011">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abstractNumId w:val="5"/>
  </w:num>
  <w:num w:numId="2">
    <w:abstractNumId w:val="21"/>
  </w:num>
  <w:num w:numId="3">
    <w:abstractNumId w:val="16"/>
  </w:num>
  <w:num w:numId="4">
    <w:abstractNumId w:val="2"/>
  </w:num>
  <w:num w:numId="5">
    <w:abstractNumId w:val="19"/>
  </w:num>
  <w:num w:numId="6">
    <w:abstractNumId w:val="17"/>
  </w:num>
  <w:num w:numId="7">
    <w:abstractNumId w:val="18"/>
  </w:num>
  <w:num w:numId="8">
    <w:abstractNumId w:val="9"/>
  </w:num>
  <w:num w:numId="9">
    <w:abstractNumId w:val="1"/>
  </w:num>
  <w:num w:numId="10">
    <w:abstractNumId w:val="11"/>
  </w:num>
  <w:num w:numId="11">
    <w:abstractNumId w:val="10"/>
  </w:num>
  <w:num w:numId="12">
    <w:abstractNumId w:val="15"/>
  </w:num>
  <w:num w:numId="13">
    <w:abstractNumId w:val="6"/>
  </w:num>
  <w:num w:numId="14">
    <w:abstractNumId w:val="8"/>
  </w:num>
  <w:num w:numId="15">
    <w:abstractNumId w:val="22"/>
  </w:num>
  <w:num w:numId="16">
    <w:abstractNumId w:val="23"/>
  </w:num>
  <w:num w:numId="17">
    <w:abstractNumId w:val="20"/>
  </w:num>
  <w:num w:numId="18">
    <w:abstractNumId w:val="13"/>
  </w:num>
  <w:num w:numId="19">
    <w:abstractNumId w:val="12"/>
  </w:num>
  <w:num w:numId="20">
    <w:abstractNumId w:val="7"/>
  </w:num>
  <w:num w:numId="21">
    <w:abstractNumId w:val="3"/>
  </w:num>
  <w:num w:numId="22">
    <w:abstractNumId w:val="0"/>
  </w:num>
  <w:num w:numId="23">
    <w:abstractNumId w:val="4"/>
  </w:num>
  <w:num w:numId="2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F5939"/>
    <w:rsid w:val="00001506"/>
    <w:rsid w:val="000122B8"/>
    <w:rsid w:val="00047F93"/>
    <w:rsid w:val="000B49A6"/>
    <w:rsid w:val="00150CAB"/>
    <w:rsid w:val="00193D3B"/>
    <w:rsid w:val="002418B0"/>
    <w:rsid w:val="002752E1"/>
    <w:rsid w:val="002D5919"/>
    <w:rsid w:val="002F5939"/>
    <w:rsid w:val="003F1131"/>
    <w:rsid w:val="00433E1B"/>
    <w:rsid w:val="0045549C"/>
    <w:rsid w:val="004938E3"/>
    <w:rsid w:val="004A380B"/>
    <w:rsid w:val="004A508A"/>
    <w:rsid w:val="005B5036"/>
    <w:rsid w:val="006B01EA"/>
    <w:rsid w:val="006B05D5"/>
    <w:rsid w:val="00725E14"/>
    <w:rsid w:val="0072613F"/>
    <w:rsid w:val="007841C7"/>
    <w:rsid w:val="007C2AA5"/>
    <w:rsid w:val="007C45AF"/>
    <w:rsid w:val="007C5E9F"/>
    <w:rsid w:val="007F52CD"/>
    <w:rsid w:val="008207AB"/>
    <w:rsid w:val="00852F4E"/>
    <w:rsid w:val="00861764"/>
    <w:rsid w:val="008B63CF"/>
    <w:rsid w:val="009047EC"/>
    <w:rsid w:val="00970829"/>
    <w:rsid w:val="0099102E"/>
    <w:rsid w:val="009C15FD"/>
    <w:rsid w:val="00A209F8"/>
    <w:rsid w:val="00A9224A"/>
    <w:rsid w:val="00BB510B"/>
    <w:rsid w:val="00C566E0"/>
    <w:rsid w:val="00C70254"/>
    <w:rsid w:val="00CC3AAC"/>
    <w:rsid w:val="00DB0E9F"/>
    <w:rsid w:val="00E17D31"/>
    <w:rsid w:val="00E84DCE"/>
    <w:rsid w:val="00E850CE"/>
    <w:rsid w:val="00F017EA"/>
    <w:rsid w:val="00F11677"/>
    <w:rsid w:val="00F472D8"/>
    <w:rsid w:val="00F74793"/>
    <w:rsid w:val="00F81183"/>
    <w:rsid w:val="00FA38EE"/>
    <w:rsid w:val="00FA52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DCB773B-7A0D-4D66-8BA1-943C51EA35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047EC"/>
    <w:pPr>
      <w:suppressAutoHyphens/>
      <w:spacing w:line="254" w:lineRule="auto"/>
    </w:pPr>
    <w:rPr>
      <w:rFonts w:ascii="Calibri" w:eastAsia="Calibri" w:hAnsi="Calibri" w:cs="Shruti"/>
      <w:lang w:val="en-IN" w:eastAsia="zh-CN"/>
    </w:rPr>
  </w:style>
  <w:style w:type="paragraph" w:styleId="Heading2">
    <w:name w:val="heading 2"/>
    <w:basedOn w:val="Normal"/>
    <w:next w:val="Normal"/>
    <w:link w:val="Heading2Char"/>
    <w:uiPriority w:val="9"/>
    <w:unhideWhenUsed/>
    <w:qFormat/>
    <w:rsid w:val="00E850CE"/>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sid w:val="002F5939"/>
    <w:rPr>
      <w:color w:val="0000FF"/>
      <w:u w:val="single"/>
    </w:rPr>
  </w:style>
  <w:style w:type="paragraph" w:styleId="BodyText">
    <w:name w:val="Body Text"/>
    <w:basedOn w:val="Normal"/>
    <w:link w:val="BodyTextChar"/>
    <w:rsid w:val="002F5939"/>
    <w:pPr>
      <w:spacing w:after="140" w:line="288" w:lineRule="auto"/>
    </w:pPr>
  </w:style>
  <w:style w:type="character" w:customStyle="1" w:styleId="BodyTextChar">
    <w:name w:val="Body Text Char"/>
    <w:basedOn w:val="DefaultParagraphFont"/>
    <w:link w:val="BodyText"/>
    <w:rsid w:val="002F5939"/>
    <w:rPr>
      <w:rFonts w:ascii="Calibri" w:eastAsia="Calibri" w:hAnsi="Calibri" w:cs="Shruti"/>
      <w:lang w:val="en-IN" w:eastAsia="zh-CN"/>
    </w:rPr>
  </w:style>
  <w:style w:type="paragraph" w:styleId="ListParagraph">
    <w:name w:val="List Paragraph"/>
    <w:basedOn w:val="Normal"/>
    <w:uiPriority w:val="34"/>
    <w:qFormat/>
    <w:rsid w:val="002F5939"/>
    <w:pPr>
      <w:ind w:left="720"/>
      <w:contextualSpacing/>
    </w:pPr>
  </w:style>
  <w:style w:type="table" w:styleId="TableGrid">
    <w:name w:val="Table Grid"/>
    <w:basedOn w:val="TableNormal"/>
    <w:uiPriority w:val="39"/>
    <w:rsid w:val="002F5939"/>
    <w:pPr>
      <w:spacing w:after="0" w:line="240" w:lineRule="auto"/>
    </w:pPr>
    <w:rPr>
      <w:rFonts w:ascii="Calibri" w:eastAsia="Calibri" w:hAnsi="Calibri" w:cs="Times New Roma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TableParagraph">
    <w:name w:val="Table Paragraph"/>
    <w:basedOn w:val="Normal"/>
    <w:uiPriority w:val="1"/>
    <w:qFormat/>
    <w:rsid w:val="002F5939"/>
    <w:pPr>
      <w:widowControl w:val="0"/>
      <w:suppressAutoHyphens w:val="0"/>
      <w:autoSpaceDE w:val="0"/>
      <w:autoSpaceDN w:val="0"/>
      <w:spacing w:after="0" w:line="240" w:lineRule="auto"/>
      <w:ind w:left="108"/>
    </w:pPr>
    <w:rPr>
      <w:rFonts w:ascii="Times New Roman" w:eastAsia="Times New Roman" w:hAnsi="Times New Roman" w:cs="Times New Roman"/>
      <w:lang w:val="en-US" w:eastAsia="en-US"/>
    </w:rPr>
  </w:style>
  <w:style w:type="paragraph" w:styleId="Header">
    <w:name w:val="header"/>
    <w:basedOn w:val="Normal"/>
    <w:link w:val="HeaderChar"/>
    <w:uiPriority w:val="99"/>
    <w:unhideWhenUsed/>
    <w:rsid w:val="00047F93"/>
    <w:pPr>
      <w:tabs>
        <w:tab w:val="center" w:pos="4680"/>
        <w:tab w:val="right" w:pos="9360"/>
      </w:tabs>
      <w:suppressAutoHyphens w:val="0"/>
      <w:spacing w:after="0" w:line="240" w:lineRule="auto"/>
    </w:pPr>
    <w:rPr>
      <w:rFonts w:asciiTheme="minorHAnsi" w:eastAsiaTheme="minorHAnsi" w:hAnsiTheme="minorHAnsi" w:cstheme="minorBidi"/>
      <w:lang w:val="en-US" w:eastAsia="en-US"/>
    </w:rPr>
  </w:style>
  <w:style w:type="character" w:customStyle="1" w:styleId="HeaderChar">
    <w:name w:val="Header Char"/>
    <w:basedOn w:val="DefaultParagraphFont"/>
    <w:link w:val="Header"/>
    <w:uiPriority w:val="99"/>
    <w:rsid w:val="00047F93"/>
  </w:style>
  <w:style w:type="character" w:styleId="Strong">
    <w:name w:val="Strong"/>
    <w:basedOn w:val="DefaultParagraphFont"/>
    <w:uiPriority w:val="22"/>
    <w:qFormat/>
    <w:rsid w:val="0045549C"/>
    <w:rPr>
      <w:b/>
      <w:bCs/>
    </w:rPr>
  </w:style>
  <w:style w:type="character" w:customStyle="1" w:styleId="Heading2Char">
    <w:name w:val="Heading 2 Char"/>
    <w:basedOn w:val="DefaultParagraphFont"/>
    <w:link w:val="Heading2"/>
    <w:uiPriority w:val="9"/>
    <w:rsid w:val="00E850CE"/>
    <w:rPr>
      <w:rFonts w:asciiTheme="majorHAnsi" w:eastAsiaTheme="majorEastAsia" w:hAnsiTheme="majorHAnsi" w:cstheme="majorBidi"/>
      <w:color w:val="2E74B5" w:themeColor="accent1" w:themeShade="BF"/>
      <w:sz w:val="26"/>
      <w:szCs w:val="26"/>
      <w:lang w:val="en-IN" w:eastAsia="zh-CN"/>
    </w:rPr>
  </w:style>
  <w:style w:type="table" w:customStyle="1" w:styleId="TableGrid1">
    <w:name w:val="Table Grid1"/>
    <w:basedOn w:val="TableNormal"/>
    <w:next w:val="TableGrid"/>
    <w:uiPriority w:val="59"/>
    <w:rsid w:val="00E850CE"/>
    <w:pPr>
      <w:spacing w:after="0" w:line="240" w:lineRule="auto"/>
    </w:pPr>
    <w:rPr>
      <w:rFonts w:ascii="Calibri" w:eastAsia="Calibri" w:hAnsi="Calibri" w:cs="Times New Roma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Footer">
    <w:name w:val="footer"/>
    <w:basedOn w:val="Normal"/>
    <w:link w:val="FooterChar"/>
    <w:uiPriority w:val="99"/>
    <w:unhideWhenUsed/>
    <w:rsid w:val="00E17D3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17D31"/>
    <w:rPr>
      <w:rFonts w:ascii="Calibri" w:eastAsia="Calibri" w:hAnsi="Calibri" w:cs="Shruti"/>
      <w:lang w:val="en-IN" w:eastAsia="zh-CN"/>
    </w:rPr>
  </w:style>
  <w:style w:type="table" w:customStyle="1" w:styleId="TableGrid2">
    <w:name w:val="Table Grid2"/>
    <w:basedOn w:val="TableNormal"/>
    <w:next w:val="TableGrid"/>
    <w:uiPriority w:val="59"/>
    <w:rsid w:val="00F81183"/>
    <w:pPr>
      <w:spacing w:after="0" w:line="240" w:lineRule="auto"/>
    </w:pPr>
    <w:rPr>
      <w:rFonts w:ascii="Calibri" w:eastAsia="Calibri" w:hAnsi="Calibri" w:cs="Times New Roma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3">
    <w:name w:val="Table Grid3"/>
    <w:basedOn w:val="TableNormal"/>
    <w:next w:val="TableGrid"/>
    <w:uiPriority w:val="59"/>
    <w:rsid w:val="00F81183"/>
    <w:pPr>
      <w:spacing w:after="0" w:line="240" w:lineRule="auto"/>
    </w:pPr>
    <w:rPr>
      <w:rFonts w:ascii="Calibri" w:eastAsia="Calibri" w:hAnsi="Calibri" w:cs="Times New Roma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4">
    <w:name w:val="Table Grid4"/>
    <w:basedOn w:val="TableNormal"/>
    <w:next w:val="TableGrid"/>
    <w:uiPriority w:val="59"/>
    <w:rsid w:val="009C15FD"/>
    <w:pPr>
      <w:spacing w:after="0" w:line="240" w:lineRule="auto"/>
    </w:pPr>
    <w:rPr>
      <w:rFonts w:ascii="Calibri" w:eastAsia="Calibri" w:hAnsi="Calibri" w:cs="Times New Roma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
    <w:name w:val="Table Grid5"/>
    <w:basedOn w:val="TableNormal"/>
    <w:next w:val="TableGrid"/>
    <w:uiPriority w:val="59"/>
    <w:rsid w:val="00852F4E"/>
    <w:pPr>
      <w:spacing w:after="0" w:line="240" w:lineRule="auto"/>
    </w:pPr>
    <w:rPr>
      <w:rFonts w:ascii="Calibri" w:eastAsia="Calibri" w:hAnsi="Calibri" w:cs="Times New Roma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93156285">
      <w:bodyDiv w:val="1"/>
      <w:marLeft w:val="0"/>
      <w:marRight w:val="0"/>
      <w:marTop w:val="0"/>
      <w:marBottom w:val="0"/>
      <w:divBdr>
        <w:top w:val="none" w:sz="0" w:space="0" w:color="auto"/>
        <w:left w:val="none" w:sz="0" w:space="0" w:color="auto"/>
        <w:bottom w:val="none" w:sz="0" w:space="0" w:color="auto"/>
        <w:right w:val="none" w:sz="0" w:space="0" w:color="auto"/>
      </w:divBdr>
    </w:div>
    <w:div w:id="18477912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2</Pages>
  <Words>424</Words>
  <Characters>2423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LJMCA</dc:creator>
  <cp:keywords/>
  <dc:description/>
  <cp:lastModifiedBy>LJMCA</cp:lastModifiedBy>
  <cp:revision>20</cp:revision>
  <dcterms:created xsi:type="dcterms:W3CDTF">2025-08-08T07:50:00Z</dcterms:created>
  <dcterms:modified xsi:type="dcterms:W3CDTF">2025-09-19T08:26:00Z</dcterms:modified>
</cp:coreProperties>
</file>