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68F15" w14:textId="695C63CC" w:rsidR="005A696B" w:rsidRPr="000E46F0" w:rsidRDefault="005A696B" w:rsidP="00996AA0">
      <w:pPr>
        <w:jc w:val="center"/>
        <w:rPr>
          <w:rFonts w:ascii="Times New Roman" w:hAnsi="Times New Roman" w:cs="Times New Roman"/>
          <w:b/>
          <w:bCs/>
          <w:sz w:val="32"/>
          <w:szCs w:val="32"/>
        </w:rPr>
      </w:pPr>
      <w:r w:rsidRPr="005A696B">
        <w:rPr>
          <w:rFonts w:ascii="Times New Roman" w:hAnsi="Times New Roman" w:cs="Times New Roman"/>
          <w:b/>
          <w:bCs/>
          <w:sz w:val="32"/>
          <w:szCs w:val="32"/>
        </w:rPr>
        <w:t>NAAMII Task 2 – Methodology Report</w:t>
      </w:r>
    </w:p>
    <w:p w14:paraId="70E10C50" w14:textId="77777777" w:rsidR="00B32902" w:rsidRPr="00B32902" w:rsidRDefault="00B32902" w:rsidP="00996AA0">
      <w:pPr>
        <w:jc w:val="both"/>
        <w:rPr>
          <w:rFonts w:ascii="Times New Roman" w:hAnsi="Times New Roman" w:cs="Times New Roman"/>
          <w:b/>
          <w:bCs/>
          <w:sz w:val="28"/>
          <w:szCs w:val="28"/>
        </w:rPr>
      </w:pPr>
      <w:r w:rsidRPr="00B32902">
        <w:rPr>
          <w:rFonts w:ascii="Times New Roman" w:hAnsi="Times New Roman" w:cs="Times New Roman"/>
          <w:b/>
          <w:bCs/>
          <w:sz w:val="28"/>
          <w:szCs w:val="28"/>
        </w:rPr>
        <w:t>Task Overview</w:t>
      </w:r>
    </w:p>
    <w:p w14:paraId="47A1C90A" w14:textId="59F09EBC" w:rsidR="002A656F" w:rsidRPr="000E46F0" w:rsidRDefault="000F23E6" w:rsidP="00996AA0">
      <w:pPr>
        <w:jc w:val="both"/>
        <w:rPr>
          <w:rFonts w:ascii="Times New Roman" w:hAnsi="Times New Roman" w:cs="Times New Roman"/>
          <w:b/>
          <w:bCs/>
          <w:sz w:val="28"/>
          <w:szCs w:val="28"/>
        </w:rPr>
      </w:pPr>
      <w:r w:rsidRPr="00C91F5D">
        <w:rPr>
          <w:rFonts w:ascii="Times New Roman" w:hAnsi="Times New Roman" w:cs="Times New Roman"/>
        </w:rPr>
        <w:t>The task involved a tabular-data classification problem, requiring the training and evaluation of three machine learning models</w:t>
      </w:r>
      <w:r w:rsidRPr="00C91F5D">
        <w:rPr>
          <w:rFonts w:ascii="Times New Roman" w:hAnsi="Times New Roman" w:cs="Times New Roman"/>
        </w:rPr>
        <w:t xml:space="preserve"> </w:t>
      </w:r>
      <w:r w:rsidRPr="00C91F5D">
        <w:rPr>
          <w:rFonts w:ascii="Times New Roman" w:hAnsi="Times New Roman" w:cs="Times New Roman"/>
          <w:b/>
          <w:bCs/>
        </w:rPr>
        <w:t>Logistic Regression</w:t>
      </w:r>
      <w:r w:rsidRPr="00C91F5D">
        <w:rPr>
          <w:rFonts w:ascii="Times New Roman" w:hAnsi="Times New Roman" w:cs="Times New Roman"/>
        </w:rPr>
        <w:t xml:space="preserve">, </w:t>
      </w:r>
      <w:r w:rsidRPr="00C91F5D">
        <w:rPr>
          <w:rFonts w:ascii="Times New Roman" w:hAnsi="Times New Roman" w:cs="Times New Roman"/>
          <w:b/>
          <w:bCs/>
        </w:rPr>
        <w:t>Random Forest</w:t>
      </w:r>
      <w:r w:rsidRPr="00C91F5D">
        <w:rPr>
          <w:rFonts w:ascii="Times New Roman" w:hAnsi="Times New Roman" w:cs="Times New Roman"/>
        </w:rPr>
        <w:t xml:space="preserve">, and </w:t>
      </w:r>
      <w:proofErr w:type="spellStart"/>
      <w:r w:rsidRPr="00C91F5D">
        <w:rPr>
          <w:rFonts w:ascii="Times New Roman" w:hAnsi="Times New Roman" w:cs="Times New Roman"/>
          <w:b/>
          <w:bCs/>
        </w:rPr>
        <w:t>XGBoost</w:t>
      </w:r>
      <w:proofErr w:type="spellEnd"/>
      <w:r w:rsidRPr="00C91F5D">
        <w:rPr>
          <w:rFonts w:ascii="Times New Roman" w:hAnsi="Times New Roman" w:cs="Times New Roman"/>
        </w:rPr>
        <w:t xml:space="preserve"> </w:t>
      </w:r>
      <w:r w:rsidRPr="00C91F5D">
        <w:rPr>
          <w:rFonts w:ascii="Times New Roman" w:hAnsi="Times New Roman" w:cs="Times New Roman"/>
        </w:rPr>
        <w:t>on provided datasets: training, test, and a blinded test set. The aim was to preprocess data effectively, train and tune the models using best practices, and generate probability-based predictions with performance metrics.</w:t>
      </w:r>
    </w:p>
    <w:p w14:paraId="19405A00" w14:textId="77777777" w:rsidR="00C91F5D" w:rsidRPr="00C91F5D" w:rsidRDefault="00C91F5D" w:rsidP="00996AA0">
      <w:pPr>
        <w:jc w:val="both"/>
        <w:rPr>
          <w:rFonts w:ascii="Times New Roman" w:hAnsi="Times New Roman" w:cs="Times New Roman"/>
          <w:b/>
          <w:bCs/>
          <w:sz w:val="28"/>
          <w:szCs w:val="28"/>
        </w:rPr>
      </w:pPr>
      <w:r w:rsidRPr="00C91F5D">
        <w:rPr>
          <w:rFonts w:ascii="Times New Roman" w:hAnsi="Times New Roman" w:cs="Times New Roman"/>
          <w:b/>
          <w:bCs/>
          <w:sz w:val="28"/>
          <w:szCs w:val="28"/>
        </w:rPr>
        <w:t>1. Data Preprocessing &amp; Feature Engineering</w:t>
      </w:r>
    </w:p>
    <w:p w14:paraId="54C9774F" w14:textId="77777777" w:rsidR="00C91F5D" w:rsidRPr="00C91F5D" w:rsidRDefault="00C91F5D" w:rsidP="00996AA0">
      <w:pPr>
        <w:jc w:val="both"/>
        <w:rPr>
          <w:rFonts w:ascii="Times New Roman" w:hAnsi="Times New Roman" w:cs="Times New Roman"/>
          <w:b/>
          <w:bCs/>
        </w:rPr>
      </w:pPr>
      <w:r w:rsidRPr="00C91F5D">
        <w:rPr>
          <w:rFonts w:ascii="Times New Roman" w:hAnsi="Times New Roman" w:cs="Times New Roman"/>
          <w:b/>
          <w:bCs/>
        </w:rPr>
        <w:t>a. Dataset Overview</w:t>
      </w:r>
    </w:p>
    <w:p w14:paraId="4FF30337" w14:textId="77777777" w:rsidR="00C91F5D" w:rsidRPr="00C91F5D" w:rsidRDefault="00C91F5D" w:rsidP="00996AA0">
      <w:pPr>
        <w:numPr>
          <w:ilvl w:val="0"/>
          <w:numId w:val="1"/>
        </w:numPr>
        <w:jc w:val="both"/>
        <w:rPr>
          <w:rFonts w:ascii="Times New Roman" w:hAnsi="Times New Roman" w:cs="Times New Roman"/>
        </w:rPr>
      </w:pPr>
      <w:r w:rsidRPr="00C91F5D">
        <w:rPr>
          <w:rFonts w:ascii="Times New Roman" w:hAnsi="Times New Roman" w:cs="Times New Roman"/>
        </w:rPr>
        <w:t>train_set.csv, test_set.csv, and blinded_test_set.csv were loaded and inspected.</w:t>
      </w:r>
    </w:p>
    <w:p w14:paraId="38CF35F0" w14:textId="77777777" w:rsidR="00C91F5D" w:rsidRPr="00C91F5D" w:rsidRDefault="00C91F5D" w:rsidP="00996AA0">
      <w:pPr>
        <w:numPr>
          <w:ilvl w:val="0"/>
          <w:numId w:val="1"/>
        </w:numPr>
        <w:jc w:val="both"/>
        <w:rPr>
          <w:rFonts w:ascii="Times New Roman" w:hAnsi="Times New Roman" w:cs="Times New Roman"/>
        </w:rPr>
      </w:pPr>
      <w:r w:rsidRPr="00C91F5D">
        <w:rPr>
          <w:rFonts w:ascii="Times New Roman" w:hAnsi="Times New Roman" w:cs="Times New Roman"/>
        </w:rPr>
        <w:t>The target column was "CLASS" and identifier column was "ID".</w:t>
      </w:r>
    </w:p>
    <w:p w14:paraId="005513AE" w14:textId="77777777" w:rsidR="00C91F5D" w:rsidRPr="00C91F5D" w:rsidRDefault="00C91F5D" w:rsidP="00996AA0">
      <w:pPr>
        <w:jc w:val="both"/>
        <w:rPr>
          <w:rFonts w:ascii="Times New Roman" w:hAnsi="Times New Roman" w:cs="Times New Roman"/>
          <w:b/>
          <w:bCs/>
        </w:rPr>
      </w:pPr>
      <w:r w:rsidRPr="00C91F5D">
        <w:rPr>
          <w:rFonts w:ascii="Times New Roman" w:hAnsi="Times New Roman" w:cs="Times New Roman"/>
          <w:b/>
          <w:bCs/>
        </w:rPr>
        <w:t>b. Data Cleaning</w:t>
      </w:r>
    </w:p>
    <w:p w14:paraId="5AE0A55E" w14:textId="77777777" w:rsidR="00C91F5D" w:rsidRPr="00C91F5D" w:rsidRDefault="00C91F5D" w:rsidP="00996AA0">
      <w:pPr>
        <w:numPr>
          <w:ilvl w:val="0"/>
          <w:numId w:val="2"/>
        </w:numPr>
        <w:jc w:val="both"/>
        <w:rPr>
          <w:rFonts w:ascii="Times New Roman" w:hAnsi="Times New Roman" w:cs="Times New Roman"/>
        </w:rPr>
      </w:pPr>
      <w:r w:rsidRPr="00C91F5D">
        <w:rPr>
          <w:rFonts w:ascii="Times New Roman" w:hAnsi="Times New Roman" w:cs="Times New Roman"/>
        </w:rPr>
        <w:t xml:space="preserve">Infinite values (inf, -inf) were replaced with </w:t>
      </w:r>
      <w:proofErr w:type="spellStart"/>
      <w:r w:rsidRPr="00C91F5D">
        <w:rPr>
          <w:rFonts w:ascii="Times New Roman" w:hAnsi="Times New Roman" w:cs="Times New Roman"/>
        </w:rPr>
        <w:t>NaN</w:t>
      </w:r>
      <w:proofErr w:type="spellEnd"/>
      <w:r w:rsidRPr="00C91F5D">
        <w:rPr>
          <w:rFonts w:ascii="Times New Roman" w:hAnsi="Times New Roman" w:cs="Times New Roman"/>
        </w:rPr>
        <w:t>.</w:t>
      </w:r>
    </w:p>
    <w:p w14:paraId="7734F8F7" w14:textId="77777777" w:rsidR="00C91F5D" w:rsidRPr="00C91F5D" w:rsidRDefault="00C91F5D" w:rsidP="00996AA0">
      <w:pPr>
        <w:numPr>
          <w:ilvl w:val="0"/>
          <w:numId w:val="2"/>
        </w:numPr>
        <w:jc w:val="both"/>
        <w:rPr>
          <w:rFonts w:ascii="Times New Roman" w:hAnsi="Times New Roman" w:cs="Times New Roman"/>
        </w:rPr>
      </w:pPr>
      <w:r w:rsidRPr="00C91F5D">
        <w:rPr>
          <w:rFonts w:ascii="Times New Roman" w:hAnsi="Times New Roman" w:cs="Times New Roman"/>
        </w:rPr>
        <w:t xml:space="preserve">Missing values were imputed using </w:t>
      </w:r>
      <w:r w:rsidRPr="00C91F5D">
        <w:rPr>
          <w:rFonts w:ascii="Times New Roman" w:hAnsi="Times New Roman" w:cs="Times New Roman"/>
          <w:b/>
          <w:bCs/>
        </w:rPr>
        <w:t>mean imputation</w:t>
      </w:r>
      <w:r w:rsidRPr="00C91F5D">
        <w:rPr>
          <w:rFonts w:ascii="Times New Roman" w:hAnsi="Times New Roman" w:cs="Times New Roman"/>
        </w:rPr>
        <w:t>.</w:t>
      </w:r>
    </w:p>
    <w:p w14:paraId="46400095" w14:textId="77777777" w:rsidR="00C91F5D" w:rsidRPr="00C91F5D" w:rsidRDefault="00C91F5D" w:rsidP="00996AA0">
      <w:pPr>
        <w:jc w:val="both"/>
        <w:rPr>
          <w:rFonts w:ascii="Times New Roman" w:hAnsi="Times New Roman" w:cs="Times New Roman"/>
          <w:b/>
          <w:bCs/>
        </w:rPr>
      </w:pPr>
      <w:r w:rsidRPr="00C91F5D">
        <w:rPr>
          <w:rFonts w:ascii="Times New Roman" w:hAnsi="Times New Roman" w:cs="Times New Roman"/>
          <w:b/>
          <w:bCs/>
        </w:rPr>
        <w:t>c. Scaling &amp; Transformation</w:t>
      </w:r>
    </w:p>
    <w:p w14:paraId="206340DA" w14:textId="77777777" w:rsidR="00C91F5D" w:rsidRPr="00C91F5D" w:rsidRDefault="00C91F5D" w:rsidP="00996AA0">
      <w:pPr>
        <w:numPr>
          <w:ilvl w:val="0"/>
          <w:numId w:val="3"/>
        </w:numPr>
        <w:jc w:val="both"/>
        <w:rPr>
          <w:rFonts w:ascii="Times New Roman" w:hAnsi="Times New Roman" w:cs="Times New Roman"/>
        </w:rPr>
      </w:pPr>
      <w:r w:rsidRPr="00C91F5D">
        <w:rPr>
          <w:rFonts w:ascii="Times New Roman" w:hAnsi="Times New Roman" w:cs="Times New Roman"/>
        </w:rPr>
        <w:t>All features were numeric; thus, no encoding was needed.</w:t>
      </w:r>
    </w:p>
    <w:p w14:paraId="1ABBB42E" w14:textId="77777777" w:rsidR="00C91F5D" w:rsidRPr="00C91F5D" w:rsidRDefault="00C91F5D" w:rsidP="00996AA0">
      <w:pPr>
        <w:numPr>
          <w:ilvl w:val="0"/>
          <w:numId w:val="3"/>
        </w:numPr>
        <w:jc w:val="both"/>
        <w:rPr>
          <w:rFonts w:ascii="Times New Roman" w:hAnsi="Times New Roman" w:cs="Times New Roman"/>
        </w:rPr>
      </w:pPr>
      <w:r w:rsidRPr="00C91F5D">
        <w:rPr>
          <w:rFonts w:ascii="Times New Roman" w:hAnsi="Times New Roman" w:cs="Times New Roman"/>
        </w:rPr>
        <w:t xml:space="preserve">A Pipeline using </w:t>
      </w:r>
      <w:proofErr w:type="spellStart"/>
      <w:r w:rsidRPr="00C91F5D">
        <w:rPr>
          <w:rFonts w:ascii="Times New Roman" w:hAnsi="Times New Roman" w:cs="Times New Roman"/>
          <w:b/>
          <w:bCs/>
        </w:rPr>
        <w:t>StandardScaler</w:t>
      </w:r>
      <w:proofErr w:type="spellEnd"/>
      <w:r w:rsidRPr="00C91F5D">
        <w:rPr>
          <w:rFonts w:ascii="Times New Roman" w:hAnsi="Times New Roman" w:cs="Times New Roman"/>
        </w:rPr>
        <w:t xml:space="preserve"> and </w:t>
      </w:r>
      <w:proofErr w:type="spellStart"/>
      <w:r w:rsidRPr="00C91F5D">
        <w:rPr>
          <w:rFonts w:ascii="Times New Roman" w:hAnsi="Times New Roman" w:cs="Times New Roman"/>
          <w:b/>
          <w:bCs/>
        </w:rPr>
        <w:t>SimpleImputer</w:t>
      </w:r>
      <w:proofErr w:type="spellEnd"/>
      <w:r w:rsidRPr="00C91F5D">
        <w:rPr>
          <w:rFonts w:ascii="Times New Roman" w:hAnsi="Times New Roman" w:cs="Times New Roman"/>
        </w:rPr>
        <w:t xml:space="preserve"> was applied to normalize the data.</w:t>
      </w:r>
    </w:p>
    <w:p w14:paraId="2DFBF90B" w14:textId="77777777" w:rsidR="00C91F5D" w:rsidRPr="00C91F5D" w:rsidRDefault="00C91F5D" w:rsidP="00996AA0">
      <w:pPr>
        <w:jc w:val="both"/>
        <w:rPr>
          <w:rFonts w:ascii="Times New Roman" w:hAnsi="Times New Roman" w:cs="Times New Roman"/>
          <w:b/>
          <w:bCs/>
        </w:rPr>
      </w:pPr>
      <w:r w:rsidRPr="00C91F5D">
        <w:rPr>
          <w:rFonts w:ascii="Times New Roman" w:hAnsi="Times New Roman" w:cs="Times New Roman"/>
          <w:b/>
          <w:bCs/>
        </w:rPr>
        <w:t>d. Feature Engineering</w:t>
      </w:r>
    </w:p>
    <w:p w14:paraId="368DD48B" w14:textId="77777777" w:rsidR="00C91F5D" w:rsidRPr="00C91F5D" w:rsidRDefault="00C91F5D" w:rsidP="00996AA0">
      <w:pPr>
        <w:numPr>
          <w:ilvl w:val="0"/>
          <w:numId w:val="4"/>
        </w:numPr>
        <w:jc w:val="both"/>
        <w:rPr>
          <w:rFonts w:ascii="Times New Roman" w:hAnsi="Times New Roman" w:cs="Times New Roman"/>
        </w:rPr>
      </w:pPr>
      <w:r w:rsidRPr="00C91F5D">
        <w:rPr>
          <w:rFonts w:ascii="Times New Roman" w:hAnsi="Times New Roman" w:cs="Times New Roman"/>
        </w:rPr>
        <w:t>No new features were created since the dataset was already structured and numeric.</w:t>
      </w:r>
    </w:p>
    <w:p w14:paraId="1A5B942E" w14:textId="41CD1C31" w:rsidR="00C91F5D" w:rsidRPr="000C1904" w:rsidRDefault="00C91F5D" w:rsidP="00996AA0">
      <w:pPr>
        <w:numPr>
          <w:ilvl w:val="0"/>
          <w:numId w:val="4"/>
        </w:numPr>
        <w:jc w:val="both"/>
        <w:rPr>
          <w:rFonts w:ascii="Times New Roman" w:hAnsi="Times New Roman" w:cs="Times New Roman"/>
        </w:rPr>
      </w:pPr>
      <w:r w:rsidRPr="00C91F5D">
        <w:rPr>
          <w:rFonts w:ascii="Times New Roman" w:hAnsi="Times New Roman" w:cs="Times New Roman"/>
        </w:rPr>
        <w:t>Feature selection was not explicitly required as all numeric features were retained.</w:t>
      </w:r>
    </w:p>
    <w:p w14:paraId="0585BD71" w14:textId="77777777" w:rsidR="00705534" w:rsidRDefault="00C424B0" w:rsidP="00996AA0">
      <w:pPr>
        <w:jc w:val="both"/>
        <w:rPr>
          <w:rFonts w:ascii="Times New Roman" w:hAnsi="Times New Roman" w:cs="Times New Roman"/>
          <w:b/>
          <w:bCs/>
          <w:sz w:val="28"/>
          <w:szCs w:val="28"/>
        </w:rPr>
      </w:pPr>
      <w:r w:rsidRPr="00C424B0">
        <w:rPr>
          <w:rFonts w:ascii="Times New Roman" w:hAnsi="Times New Roman" w:cs="Times New Roman"/>
          <w:b/>
          <w:bCs/>
          <w:sz w:val="28"/>
          <w:szCs w:val="28"/>
        </w:rPr>
        <w:t>2. Model Architectures &amp; Hyperparameters</w:t>
      </w:r>
    </w:p>
    <w:p w14:paraId="632C7C68" w14:textId="3A911673" w:rsidR="00C424B0" w:rsidRPr="00705534" w:rsidRDefault="0053513B" w:rsidP="00996AA0">
      <w:pPr>
        <w:jc w:val="both"/>
        <w:rPr>
          <w:rFonts w:ascii="Times New Roman" w:hAnsi="Times New Roman" w:cs="Times New Roman"/>
          <w:sz w:val="28"/>
          <w:szCs w:val="28"/>
        </w:rPr>
      </w:pPr>
      <w:r w:rsidRPr="00705534">
        <w:rPr>
          <w:rFonts w:ascii="Times New Roman" w:hAnsi="Times New Roman" w:cs="Times New Roman"/>
        </w:rPr>
        <w:t>Logistic Regression was implemented as the baseline model using the ‘</w:t>
      </w:r>
      <w:proofErr w:type="spellStart"/>
      <w:r w:rsidRPr="00705534">
        <w:rPr>
          <w:rFonts w:ascii="Times New Roman" w:hAnsi="Times New Roman" w:cs="Times New Roman"/>
        </w:rPr>
        <w:t>liblinear</w:t>
      </w:r>
      <w:proofErr w:type="spellEnd"/>
      <w:r w:rsidRPr="00705534">
        <w:rPr>
          <w:rFonts w:ascii="Times New Roman" w:hAnsi="Times New Roman" w:cs="Times New Roman"/>
        </w:rPr>
        <w:t xml:space="preserve">’ solver, with the maximum number of iterations set to 1000. No additional regularization tuning was performed, as the goal was to establish a simple benchmark. For the Random Forest model, hyperparameter tuning was carried out using </w:t>
      </w:r>
      <w:proofErr w:type="spellStart"/>
      <w:r w:rsidRPr="00705534">
        <w:rPr>
          <w:rFonts w:ascii="Times New Roman" w:hAnsi="Times New Roman" w:cs="Times New Roman"/>
        </w:rPr>
        <w:t>GridSearchCV</w:t>
      </w:r>
      <w:proofErr w:type="spellEnd"/>
      <w:r w:rsidRPr="00705534">
        <w:rPr>
          <w:rFonts w:ascii="Times New Roman" w:hAnsi="Times New Roman" w:cs="Times New Roman"/>
        </w:rPr>
        <w:t xml:space="preserve"> with a 5-fold </w:t>
      </w:r>
      <w:proofErr w:type="spellStart"/>
      <w:r w:rsidRPr="00705534">
        <w:rPr>
          <w:rFonts w:ascii="Times New Roman" w:hAnsi="Times New Roman" w:cs="Times New Roman"/>
        </w:rPr>
        <w:t>StratifiedKFold</w:t>
      </w:r>
      <w:proofErr w:type="spellEnd"/>
      <w:r w:rsidRPr="00705534">
        <w:rPr>
          <w:rFonts w:ascii="Times New Roman" w:hAnsi="Times New Roman" w:cs="Times New Roman"/>
        </w:rPr>
        <w:t xml:space="preserve"> cross-validation strategy. The search space included variations in the number of estimators (set to 100), maximum tree depth (10 and 20), and minimum samples required to split an internal node (2 and 5). Similarly, the </w:t>
      </w:r>
      <w:proofErr w:type="spellStart"/>
      <w:r w:rsidRPr="00705534">
        <w:rPr>
          <w:rFonts w:ascii="Times New Roman" w:hAnsi="Times New Roman" w:cs="Times New Roman"/>
        </w:rPr>
        <w:t>XGBoost</w:t>
      </w:r>
      <w:proofErr w:type="spellEnd"/>
      <w:r w:rsidRPr="00705534">
        <w:rPr>
          <w:rFonts w:ascii="Times New Roman" w:hAnsi="Times New Roman" w:cs="Times New Roman"/>
        </w:rPr>
        <w:t xml:space="preserve"> model was optimized using </w:t>
      </w:r>
      <w:proofErr w:type="spellStart"/>
      <w:r w:rsidRPr="00705534">
        <w:rPr>
          <w:rFonts w:ascii="Times New Roman" w:hAnsi="Times New Roman" w:cs="Times New Roman"/>
        </w:rPr>
        <w:t>GridSearchCV</w:t>
      </w:r>
      <w:proofErr w:type="spellEnd"/>
      <w:r w:rsidRPr="00705534">
        <w:rPr>
          <w:rFonts w:ascii="Times New Roman" w:hAnsi="Times New Roman" w:cs="Times New Roman"/>
        </w:rPr>
        <w:t xml:space="preserve"> and 5-fold cross-validation. The tuning process considered the number of estimators (100), maximum depth of trees (3 and</w:t>
      </w:r>
      <w:r w:rsidR="00705534">
        <w:rPr>
          <w:rFonts w:ascii="Times New Roman" w:hAnsi="Times New Roman" w:cs="Times New Roman"/>
        </w:rPr>
        <w:t xml:space="preserve"> </w:t>
      </w:r>
      <w:r w:rsidRPr="00705534">
        <w:rPr>
          <w:rFonts w:ascii="Times New Roman" w:hAnsi="Times New Roman" w:cs="Times New Roman"/>
        </w:rPr>
        <w:t xml:space="preserve">5), and learning rate values (0.1 and 0.05). Additionally, the </w:t>
      </w:r>
      <w:proofErr w:type="spellStart"/>
      <w:r w:rsidRPr="00705534">
        <w:rPr>
          <w:rFonts w:ascii="Times New Roman" w:hAnsi="Times New Roman" w:cs="Times New Roman"/>
        </w:rPr>
        <w:t>XGBoost</w:t>
      </w:r>
      <w:proofErr w:type="spellEnd"/>
      <w:r w:rsidRPr="00705534">
        <w:rPr>
          <w:rFonts w:ascii="Times New Roman" w:hAnsi="Times New Roman" w:cs="Times New Roman"/>
        </w:rPr>
        <w:t xml:space="preserve"> classifier was configured with </w:t>
      </w:r>
      <w:proofErr w:type="spellStart"/>
      <w:r w:rsidRPr="00705534">
        <w:rPr>
          <w:rFonts w:ascii="Times New Roman" w:hAnsi="Times New Roman" w:cs="Times New Roman"/>
        </w:rPr>
        <w:lastRenderedPageBreak/>
        <w:t>use_label_encoder</w:t>
      </w:r>
      <w:proofErr w:type="spellEnd"/>
      <w:r w:rsidRPr="00705534">
        <w:rPr>
          <w:rFonts w:ascii="Times New Roman" w:hAnsi="Times New Roman" w:cs="Times New Roman"/>
        </w:rPr>
        <w:t xml:space="preserve"> set to False and </w:t>
      </w:r>
      <w:proofErr w:type="spellStart"/>
      <w:r w:rsidRPr="00705534">
        <w:rPr>
          <w:rFonts w:ascii="Times New Roman" w:hAnsi="Times New Roman" w:cs="Times New Roman"/>
        </w:rPr>
        <w:t>eval_metric</w:t>
      </w:r>
      <w:proofErr w:type="spellEnd"/>
      <w:r w:rsidRPr="00705534">
        <w:rPr>
          <w:rFonts w:ascii="Times New Roman" w:hAnsi="Times New Roman" w:cs="Times New Roman"/>
        </w:rPr>
        <w:t xml:space="preserve"> specified as ‘</w:t>
      </w:r>
      <w:proofErr w:type="spellStart"/>
      <w:r w:rsidRPr="00705534">
        <w:rPr>
          <w:rFonts w:ascii="Times New Roman" w:hAnsi="Times New Roman" w:cs="Times New Roman"/>
        </w:rPr>
        <w:t>logloss</w:t>
      </w:r>
      <w:proofErr w:type="spellEnd"/>
      <w:r w:rsidRPr="00705534">
        <w:rPr>
          <w:rFonts w:ascii="Times New Roman" w:hAnsi="Times New Roman" w:cs="Times New Roman"/>
        </w:rPr>
        <w:t>’ to avoid deprecated warnings and ensure consistent model evaluation.</w:t>
      </w:r>
    </w:p>
    <w:p w14:paraId="2D11ABA3" w14:textId="77777777" w:rsidR="00870C37" w:rsidRPr="00870C37" w:rsidRDefault="00870C37" w:rsidP="00996AA0">
      <w:pPr>
        <w:jc w:val="both"/>
        <w:rPr>
          <w:rFonts w:ascii="Times New Roman" w:hAnsi="Times New Roman" w:cs="Times New Roman"/>
          <w:b/>
          <w:bCs/>
          <w:sz w:val="28"/>
          <w:szCs w:val="28"/>
        </w:rPr>
      </w:pPr>
      <w:r w:rsidRPr="00870C37">
        <w:rPr>
          <w:rFonts w:ascii="Times New Roman" w:hAnsi="Times New Roman" w:cs="Times New Roman"/>
          <w:b/>
          <w:bCs/>
          <w:sz w:val="28"/>
          <w:szCs w:val="28"/>
        </w:rPr>
        <w:t>3. Cross-Validation Scheme</w:t>
      </w:r>
    </w:p>
    <w:p w14:paraId="19F252CD" w14:textId="77777777" w:rsidR="00870C37" w:rsidRPr="00870C37" w:rsidRDefault="00870C37" w:rsidP="00996AA0">
      <w:pPr>
        <w:numPr>
          <w:ilvl w:val="0"/>
          <w:numId w:val="8"/>
        </w:numPr>
        <w:jc w:val="both"/>
        <w:rPr>
          <w:rFonts w:ascii="Times New Roman" w:hAnsi="Times New Roman" w:cs="Times New Roman"/>
        </w:rPr>
      </w:pPr>
      <w:r w:rsidRPr="00870C37">
        <w:rPr>
          <w:rFonts w:ascii="Times New Roman" w:hAnsi="Times New Roman" w:cs="Times New Roman"/>
          <w:b/>
          <w:bCs/>
        </w:rPr>
        <w:t>5-Fold Stratified Cross-Validation</w:t>
      </w:r>
      <w:r w:rsidRPr="00870C37">
        <w:rPr>
          <w:rFonts w:ascii="Times New Roman" w:hAnsi="Times New Roman" w:cs="Times New Roman"/>
        </w:rPr>
        <w:t xml:space="preserve"> was used to ensure balanced class representation in each fold.</w:t>
      </w:r>
    </w:p>
    <w:p w14:paraId="005F3A00" w14:textId="77777777" w:rsidR="00870C37" w:rsidRPr="00870C37" w:rsidRDefault="00870C37" w:rsidP="00996AA0">
      <w:pPr>
        <w:numPr>
          <w:ilvl w:val="0"/>
          <w:numId w:val="8"/>
        </w:numPr>
        <w:jc w:val="both"/>
        <w:rPr>
          <w:rFonts w:ascii="Times New Roman" w:hAnsi="Times New Roman" w:cs="Times New Roman"/>
        </w:rPr>
      </w:pPr>
      <w:r w:rsidRPr="00870C37">
        <w:rPr>
          <w:rFonts w:ascii="Times New Roman" w:hAnsi="Times New Roman" w:cs="Times New Roman"/>
        </w:rPr>
        <w:t>Tuning was only done on the training set, and the test set was kept strictly for evaluation.</w:t>
      </w:r>
    </w:p>
    <w:p w14:paraId="70E01028" w14:textId="03F1973D" w:rsidR="00870C37" w:rsidRDefault="00996AA0" w:rsidP="00996AA0">
      <w:pPr>
        <w:jc w:val="both"/>
        <w:rPr>
          <w:rFonts w:ascii="Times New Roman" w:hAnsi="Times New Roman" w:cs="Times New Roman"/>
          <w:b/>
          <w:bCs/>
          <w:sz w:val="28"/>
          <w:szCs w:val="28"/>
        </w:rPr>
      </w:pPr>
      <w:r w:rsidRPr="00996AA0">
        <w:rPr>
          <w:rFonts w:ascii="Times New Roman" w:hAnsi="Times New Roman" w:cs="Times New Roman"/>
          <w:b/>
          <w:bCs/>
          <w:sz w:val="28"/>
          <w:szCs w:val="28"/>
        </w:rPr>
        <w:t>4. Performance Metrics</w:t>
      </w:r>
    </w:p>
    <w:tbl>
      <w:tblPr>
        <w:tblStyle w:val="TableGrid"/>
        <w:tblW w:w="9625" w:type="dxa"/>
        <w:tblLayout w:type="fixed"/>
        <w:tblLook w:val="04A0" w:firstRow="1" w:lastRow="0" w:firstColumn="1" w:lastColumn="0" w:noHBand="0" w:noVBand="1"/>
      </w:tblPr>
      <w:tblGrid>
        <w:gridCol w:w="2155"/>
        <w:gridCol w:w="1260"/>
        <w:gridCol w:w="1440"/>
        <w:gridCol w:w="1080"/>
        <w:gridCol w:w="1260"/>
        <w:gridCol w:w="1260"/>
        <w:gridCol w:w="1170"/>
      </w:tblGrid>
      <w:tr w:rsidR="00807721" w14:paraId="5FAB3950" w14:textId="77777777" w:rsidTr="00C60BAC">
        <w:tc>
          <w:tcPr>
            <w:tcW w:w="2155" w:type="dxa"/>
          </w:tcPr>
          <w:p w14:paraId="1C020599" w14:textId="3388B576" w:rsidR="00807721" w:rsidRDefault="00F443B1" w:rsidP="00996AA0">
            <w:pPr>
              <w:jc w:val="both"/>
              <w:rPr>
                <w:rFonts w:ascii="Times New Roman" w:hAnsi="Times New Roman" w:cs="Times New Roman"/>
              </w:rPr>
            </w:pPr>
            <w:r>
              <w:rPr>
                <w:rFonts w:ascii="Times New Roman" w:hAnsi="Times New Roman" w:cs="Times New Roman"/>
              </w:rPr>
              <w:t>Model</w:t>
            </w:r>
          </w:p>
        </w:tc>
        <w:tc>
          <w:tcPr>
            <w:tcW w:w="1260" w:type="dxa"/>
          </w:tcPr>
          <w:p w14:paraId="149D7B6D" w14:textId="15965C6F" w:rsidR="00807721" w:rsidRDefault="00F443B1" w:rsidP="00996AA0">
            <w:pPr>
              <w:jc w:val="both"/>
              <w:rPr>
                <w:rFonts w:ascii="Times New Roman" w:hAnsi="Times New Roman" w:cs="Times New Roman"/>
              </w:rPr>
            </w:pPr>
            <w:r>
              <w:rPr>
                <w:rFonts w:ascii="Times New Roman" w:hAnsi="Times New Roman" w:cs="Times New Roman"/>
              </w:rPr>
              <w:t>Dataset</w:t>
            </w:r>
          </w:p>
        </w:tc>
        <w:tc>
          <w:tcPr>
            <w:tcW w:w="1440" w:type="dxa"/>
          </w:tcPr>
          <w:p w14:paraId="7894CAF4" w14:textId="21FFBD9C" w:rsidR="00807721" w:rsidRDefault="00F443B1" w:rsidP="00996AA0">
            <w:pPr>
              <w:jc w:val="both"/>
              <w:rPr>
                <w:rFonts w:ascii="Times New Roman" w:hAnsi="Times New Roman" w:cs="Times New Roman"/>
              </w:rPr>
            </w:pPr>
            <w:r>
              <w:rPr>
                <w:rFonts w:ascii="Times New Roman" w:hAnsi="Times New Roman" w:cs="Times New Roman"/>
              </w:rPr>
              <w:t>Accuracy</w:t>
            </w:r>
          </w:p>
        </w:tc>
        <w:tc>
          <w:tcPr>
            <w:tcW w:w="1080" w:type="dxa"/>
          </w:tcPr>
          <w:p w14:paraId="7F3AE1FB" w14:textId="726DD540" w:rsidR="00807721" w:rsidRDefault="00F443B1" w:rsidP="00996AA0">
            <w:pPr>
              <w:jc w:val="both"/>
              <w:rPr>
                <w:rFonts w:ascii="Times New Roman" w:hAnsi="Times New Roman" w:cs="Times New Roman"/>
              </w:rPr>
            </w:pPr>
            <w:r>
              <w:rPr>
                <w:rFonts w:ascii="Times New Roman" w:hAnsi="Times New Roman" w:cs="Times New Roman"/>
              </w:rPr>
              <w:t>AUROC</w:t>
            </w:r>
          </w:p>
        </w:tc>
        <w:tc>
          <w:tcPr>
            <w:tcW w:w="1260" w:type="dxa"/>
          </w:tcPr>
          <w:p w14:paraId="10FC5764" w14:textId="76EAECD8" w:rsidR="00807721" w:rsidRDefault="0079782B" w:rsidP="00996AA0">
            <w:pPr>
              <w:jc w:val="both"/>
              <w:rPr>
                <w:rFonts w:ascii="Times New Roman" w:hAnsi="Times New Roman" w:cs="Times New Roman"/>
              </w:rPr>
            </w:pPr>
            <w:r>
              <w:rPr>
                <w:rFonts w:ascii="Times New Roman" w:hAnsi="Times New Roman" w:cs="Times New Roman"/>
              </w:rPr>
              <w:t>Sensitivity</w:t>
            </w:r>
          </w:p>
        </w:tc>
        <w:tc>
          <w:tcPr>
            <w:tcW w:w="1260" w:type="dxa"/>
          </w:tcPr>
          <w:p w14:paraId="3BB15EE3" w14:textId="283CD8AC" w:rsidR="00807721" w:rsidRDefault="0079782B" w:rsidP="00996AA0">
            <w:pPr>
              <w:jc w:val="both"/>
              <w:rPr>
                <w:rFonts w:ascii="Times New Roman" w:hAnsi="Times New Roman" w:cs="Times New Roman"/>
              </w:rPr>
            </w:pPr>
            <w:r>
              <w:rPr>
                <w:rFonts w:ascii="Times New Roman" w:hAnsi="Times New Roman" w:cs="Times New Roman"/>
              </w:rPr>
              <w:t>Specificity</w:t>
            </w:r>
          </w:p>
        </w:tc>
        <w:tc>
          <w:tcPr>
            <w:tcW w:w="1170" w:type="dxa"/>
          </w:tcPr>
          <w:p w14:paraId="1E91EFDA" w14:textId="06C26C4B" w:rsidR="00807721" w:rsidRDefault="0079782B" w:rsidP="00996AA0">
            <w:pPr>
              <w:jc w:val="both"/>
              <w:rPr>
                <w:rFonts w:ascii="Times New Roman" w:hAnsi="Times New Roman" w:cs="Times New Roman"/>
              </w:rPr>
            </w:pPr>
            <w:r>
              <w:rPr>
                <w:rFonts w:ascii="Times New Roman" w:hAnsi="Times New Roman" w:cs="Times New Roman"/>
              </w:rPr>
              <w:t>F1-Score</w:t>
            </w:r>
          </w:p>
        </w:tc>
      </w:tr>
      <w:tr w:rsidR="00807721" w14:paraId="587090D8" w14:textId="77777777" w:rsidTr="00C60BAC">
        <w:tc>
          <w:tcPr>
            <w:tcW w:w="2155" w:type="dxa"/>
          </w:tcPr>
          <w:p w14:paraId="46C297F7" w14:textId="299047E0" w:rsidR="00807721" w:rsidRDefault="00C60BAC" w:rsidP="00996AA0">
            <w:pPr>
              <w:jc w:val="both"/>
              <w:rPr>
                <w:rFonts w:ascii="Times New Roman" w:hAnsi="Times New Roman" w:cs="Times New Roman"/>
              </w:rPr>
            </w:pPr>
            <w:r>
              <w:rPr>
                <w:rFonts w:ascii="Times New Roman" w:hAnsi="Times New Roman" w:cs="Times New Roman"/>
              </w:rPr>
              <w:t>Logistic Regression</w:t>
            </w:r>
          </w:p>
        </w:tc>
        <w:tc>
          <w:tcPr>
            <w:tcW w:w="1260" w:type="dxa"/>
          </w:tcPr>
          <w:p w14:paraId="324CB9C5" w14:textId="61C47BE5" w:rsidR="00807721" w:rsidRDefault="0072697F" w:rsidP="00996AA0">
            <w:pPr>
              <w:jc w:val="both"/>
              <w:rPr>
                <w:rFonts w:ascii="Times New Roman" w:hAnsi="Times New Roman" w:cs="Times New Roman"/>
              </w:rPr>
            </w:pPr>
            <w:r>
              <w:rPr>
                <w:rFonts w:ascii="Times New Roman" w:hAnsi="Times New Roman" w:cs="Times New Roman"/>
              </w:rPr>
              <w:t>Train</w:t>
            </w:r>
          </w:p>
        </w:tc>
        <w:tc>
          <w:tcPr>
            <w:tcW w:w="1440" w:type="dxa"/>
          </w:tcPr>
          <w:p w14:paraId="447F88A4" w14:textId="778B9CAC" w:rsidR="00807721" w:rsidRDefault="00C26EE7" w:rsidP="00996AA0">
            <w:pPr>
              <w:jc w:val="both"/>
              <w:rPr>
                <w:rFonts w:ascii="Times New Roman" w:hAnsi="Times New Roman" w:cs="Times New Roman"/>
              </w:rPr>
            </w:pPr>
            <w:r>
              <w:rPr>
                <w:rFonts w:ascii="Times New Roman" w:hAnsi="Times New Roman" w:cs="Times New Roman"/>
              </w:rPr>
              <w:t>1.0000</w:t>
            </w:r>
          </w:p>
        </w:tc>
        <w:tc>
          <w:tcPr>
            <w:tcW w:w="1080" w:type="dxa"/>
          </w:tcPr>
          <w:p w14:paraId="6BA9DFC1" w14:textId="49A0ED19" w:rsidR="00807721" w:rsidRDefault="00AD0CEF" w:rsidP="00996AA0">
            <w:pPr>
              <w:jc w:val="both"/>
              <w:rPr>
                <w:rFonts w:ascii="Times New Roman" w:hAnsi="Times New Roman" w:cs="Times New Roman"/>
              </w:rPr>
            </w:pPr>
            <w:r>
              <w:rPr>
                <w:rFonts w:ascii="Times New Roman" w:hAnsi="Times New Roman" w:cs="Times New Roman"/>
              </w:rPr>
              <w:t>1.0000</w:t>
            </w:r>
          </w:p>
        </w:tc>
        <w:tc>
          <w:tcPr>
            <w:tcW w:w="1260" w:type="dxa"/>
          </w:tcPr>
          <w:p w14:paraId="6EF9E9B2" w14:textId="004DA52F" w:rsidR="00807721" w:rsidRDefault="00AD0CEF" w:rsidP="00996AA0">
            <w:pPr>
              <w:jc w:val="both"/>
              <w:rPr>
                <w:rFonts w:ascii="Times New Roman" w:hAnsi="Times New Roman" w:cs="Times New Roman"/>
              </w:rPr>
            </w:pPr>
            <w:r>
              <w:rPr>
                <w:rFonts w:ascii="Times New Roman" w:hAnsi="Times New Roman" w:cs="Times New Roman"/>
              </w:rPr>
              <w:t>1.0000</w:t>
            </w:r>
          </w:p>
        </w:tc>
        <w:tc>
          <w:tcPr>
            <w:tcW w:w="1260" w:type="dxa"/>
          </w:tcPr>
          <w:p w14:paraId="048731CD" w14:textId="7371563C" w:rsidR="00807721" w:rsidRDefault="00AD0CEF" w:rsidP="00996AA0">
            <w:pPr>
              <w:jc w:val="both"/>
              <w:rPr>
                <w:rFonts w:ascii="Times New Roman" w:hAnsi="Times New Roman" w:cs="Times New Roman"/>
              </w:rPr>
            </w:pPr>
            <w:r>
              <w:rPr>
                <w:rFonts w:ascii="Times New Roman" w:hAnsi="Times New Roman" w:cs="Times New Roman"/>
              </w:rPr>
              <w:t>1.0000</w:t>
            </w:r>
          </w:p>
        </w:tc>
        <w:tc>
          <w:tcPr>
            <w:tcW w:w="1170" w:type="dxa"/>
          </w:tcPr>
          <w:p w14:paraId="518E3ABF" w14:textId="53DAA9FC" w:rsidR="00807721" w:rsidRDefault="00AD0CEF" w:rsidP="00996AA0">
            <w:pPr>
              <w:jc w:val="both"/>
              <w:rPr>
                <w:rFonts w:ascii="Times New Roman" w:hAnsi="Times New Roman" w:cs="Times New Roman"/>
              </w:rPr>
            </w:pPr>
            <w:r>
              <w:rPr>
                <w:rFonts w:ascii="Times New Roman" w:hAnsi="Times New Roman" w:cs="Times New Roman"/>
              </w:rPr>
              <w:t>1.0000</w:t>
            </w:r>
          </w:p>
        </w:tc>
      </w:tr>
      <w:tr w:rsidR="00807721" w14:paraId="1AFFE33B" w14:textId="77777777" w:rsidTr="00C60BAC">
        <w:tc>
          <w:tcPr>
            <w:tcW w:w="2155" w:type="dxa"/>
          </w:tcPr>
          <w:p w14:paraId="7171980A" w14:textId="09844D9C" w:rsidR="00807721" w:rsidRDefault="00C60BAC" w:rsidP="00996AA0">
            <w:pPr>
              <w:jc w:val="both"/>
              <w:rPr>
                <w:rFonts w:ascii="Times New Roman" w:hAnsi="Times New Roman" w:cs="Times New Roman"/>
              </w:rPr>
            </w:pPr>
            <w:r>
              <w:rPr>
                <w:rFonts w:ascii="Times New Roman" w:hAnsi="Times New Roman" w:cs="Times New Roman"/>
              </w:rPr>
              <w:t>Logistic Regression</w:t>
            </w:r>
          </w:p>
        </w:tc>
        <w:tc>
          <w:tcPr>
            <w:tcW w:w="1260" w:type="dxa"/>
          </w:tcPr>
          <w:p w14:paraId="2DE2B537" w14:textId="745CD7B5" w:rsidR="00807721" w:rsidRDefault="0072697F" w:rsidP="00996AA0">
            <w:pPr>
              <w:jc w:val="both"/>
              <w:rPr>
                <w:rFonts w:ascii="Times New Roman" w:hAnsi="Times New Roman" w:cs="Times New Roman"/>
              </w:rPr>
            </w:pPr>
            <w:r>
              <w:rPr>
                <w:rFonts w:ascii="Times New Roman" w:hAnsi="Times New Roman" w:cs="Times New Roman"/>
              </w:rPr>
              <w:t>Test</w:t>
            </w:r>
          </w:p>
        </w:tc>
        <w:tc>
          <w:tcPr>
            <w:tcW w:w="1440" w:type="dxa"/>
          </w:tcPr>
          <w:p w14:paraId="6D4EC2F0" w14:textId="676045C6" w:rsidR="00807721" w:rsidRDefault="00A46266" w:rsidP="00996AA0">
            <w:pPr>
              <w:jc w:val="both"/>
              <w:rPr>
                <w:rFonts w:ascii="Times New Roman" w:hAnsi="Times New Roman" w:cs="Times New Roman"/>
              </w:rPr>
            </w:pPr>
            <w:r>
              <w:rPr>
                <w:rFonts w:ascii="Times New Roman" w:hAnsi="Times New Roman" w:cs="Times New Roman"/>
              </w:rPr>
              <w:t>0.5900</w:t>
            </w:r>
          </w:p>
        </w:tc>
        <w:tc>
          <w:tcPr>
            <w:tcW w:w="1080" w:type="dxa"/>
          </w:tcPr>
          <w:p w14:paraId="019967BA" w14:textId="08EE0585" w:rsidR="00807721" w:rsidRDefault="00A46266" w:rsidP="00996AA0">
            <w:pPr>
              <w:jc w:val="both"/>
              <w:rPr>
                <w:rFonts w:ascii="Times New Roman" w:hAnsi="Times New Roman" w:cs="Times New Roman"/>
              </w:rPr>
            </w:pPr>
            <w:r>
              <w:rPr>
                <w:rFonts w:ascii="Times New Roman" w:hAnsi="Times New Roman" w:cs="Times New Roman"/>
              </w:rPr>
              <w:t>0.6466</w:t>
            </w:r>
          </w:p>
        </w:tc>
        <w:tc>
          <w:tcPr>
            <w:tcW w:w="1260" w:type="dxa"/>
          </w:tcPr>
          <w:p w14:paraId="752D0BD4" w14:textId="296EDFF9" w:rsidR="00807721" w:rsidRDefault="00A46266" w:rsidP="00996AA0">
            <w:pPr>
              <w:jc w:val="both"/>
              <w:rPr>
                <w:rFonts w:ascii="Times New Roman" w:hAnsi="Times New Roman" w:cs="Times New Roman"/>
              </w:rPr>
            </w:pPr>
            <w:r>
              <w:rPr>
                <w:rFonts w:ascii="Times New Roman" w:hAnsi="Times New Roman" w:cs="Times New Roman"/>
              </w:rPr>
              <w:t>0.</w:t>
            </w:r>
            <w:r w:rsidR="00DF5D15">
              <w:rPr>
                <w:rFonts w:ascii="Times New Roman" w:hAnsi="Times New Roman" w:cs="Times New Roman"/>
              </w:rPr>
              <w:t>4524</w:t>
            </w:r>
          </w:p>
        </w:tc>
        <w:tc>
          <w:tcPr>
            <w:tcW w:w="1260" w:type="dxa"/>
          </w:tcPr>
          <w:p w14:paraId="5C2BCC3C" w14:textId="4FF7FA6D" w:rsidR="00807721" w:rsidRDefault="00DF5D15" w:rsidP="00996AA0">
            <w:pPr>
              <w:jc w:val="both"/>
              <w:rPr>
                <w:rFonts w:ascii="Times New Roman" w:hAnsi="Times New Roman" w:cs="Times New Roman"/>
              </w:rPr>
            </w:pPr>
            <w:r>
              <w:rPr>
                <w:rFonts w:ascii="Times New Roman" w:hAnsi="Times New Roman" w:cs="Times New Roman"/>
              </w:rPr>
              <w:t>0.6897</w:t>
            </w:r>
          </w:p>
        </w:tc>
        <w:tc>
          <w:tcPr>
            <w:tcW w:w="1170" w:type="dxa"/>
          </w:tcPr>
          <w:p w14:paraId="174707B8" w14:textId="720773C2" w:rsidR="00807721" w:rsidRDefault="00DF5D15" w:rsidP="00996AA0">
            <w:pPr>
              <w:jc w:val="both"/>
              <w:rPr>
                <w:rFonts w:ascii="Times New Roman" w:hAnsi="Times New Roman" w:cs="Times New Roman"/>
              </w:rPr>
            </w:pPr>
            <w:r>
              <w:rPr>
                <w:rFonts w:ascii="Times New Roman" w:hAnsi="Times New Roman" w:cs="Times New Roman"/>
              </w:rPr>
              <w:t>0.4810</w:t>
            </w:r>
          </w:p>
        </w:tc>
      </w:tr>
      <w:tr w:rsidR="00807721" w14:paraId="33C722AD" w14:textId="77777777" w:rsidTr="00C60BAC">
        <w:tc>
          <w:tcPr>
            <w:tcW w:w="2155" w:type="dxa"/>
          </w:tcPr>
          <w:p w14:paraId="65BD098D" w14:textId="2680FEF0" w:rsidR="00807721" w:rsidRDefault="00C60BAC" w:rsidP="00996AA0">
            <w:pPr>
              <w:jc w:val="both"/>
              <w:rPr>
                <w:rFonts w:ascii="Times New Roman" w:hAnsi="Times New Roman" w:cs="Times New Roman"/>
              </w:rPr>
            </w:pPr>
            <w:r>
              <w:rPr>
                <w:rFonts w:ascii="Times New Roman" w:hAnsi="Times New Roman" w:cs="Times New Roman"/>
              </w:rPr>
              <w:t>Random Forest</w:t>
            </w:r>
          </w:p>
        </w:tc>
        <w:tc>
          <w:tcPr>
            <w:tcW w:w="1260" w:type="dxa"/>
          </w:tcPr>
          <w:p w14:paraId="20244C21" w14:textId="6182D9C7" w:rsidR="00807721" w:rsidRDefault="0072697F" w:rsidP="00996AA0">
            <w:pPr>
              <w:jc w:val="both"/>
              <w:rPr>
                <w:rFonts w:ascii="Times New Roman" w:hAnsi="Times New Roman" w:cs="Times New Roman"/>
              </w:rPr>
            </w:pPr>
            <w:r>
              <w:rPr>
                <w:rFonts w:ascii="Times New Roman" w:hAnsi="Times New Roman" w:cs="Times New Roman"/>
              </w:rPr>
              <w:t>Train</w:t>
            </w:r>
          </w:p>
        </w:tc>
        <w:tc>
          <w:tcPr>
            <w:tcW w:w="1440" w:type="dxa"/>
          </w:tcPr>
          <w:p w14:paraId="2B8942AA" w14:textId="77DFDA8C" w:rsidR="00807721" w:rsidRDefault="00DF5D15" w:rsidP="00996AA0">
            <w:pPr>
              <w:jc w:val="both"/>
              <w:rPr>
                <w:rFonts w:ascii="Times New Roman" w:hAnsi="Times New Roman" w:cs="Times New Roman"/>
              </w:rPr>
            </w:pPr>
            <w:r>
              <w:rPr>
                <w:rFonts w:ascii="Times New Roman" w:hAnsi="Times New Roman" w:cs="Times New Roman"/>
              </w:rPr>
              <w:t>1.0000</w:t>
            </w:r>
          </w:p>
        </w:tc>
        <w:tc>
          <w:tcPr>
            <w:tcW w:w="1080" w:type="dxa"/>
          </w:tcPr>
          <w:p w14:paraId="4BCF41D5" w14:textId="230BBCAB" w:rsidR="00807721" w:rsidRDefault="00713D33" w:rsidP="00996AA0">
            <w:pPr>
              <w:jc w:val="both"/>
              <w:rPr>
                <w:rFonts w:ascii="Times New Roman" w:hAnsi="Times New Roman" w:cs="Times New Roman"/>
              </w:rPr>
            </w:pPr>
            <w:r>
              <w:rPr>
                <w:rFonts w:ascii="Times New Roman" w:hAnsi="Times New Roman" w:cs="Times New Roman"/>
              </w:rPr>
              <w:t>1.0000</w:t>
            </w:r>
          </w:p>
        </w:tc>
        <w:tc>
          <w:tcPr>
            <w:tcW w:w="1260" w:type="dxa"/>
          </w:tcPr>
          <w:p w14:paraId="691D6C8E" w14:textId="480A2FE8" w:rsidR="00807721" w:rsidRDefault="0033336F" w:rsidP="00996AA0">
            <w:pPr>
              <w:jc w:val="both"/>
              <w:rPr>
                <w:rFonts w:ascii="Times New Roman" w:hAnsi="Times New Roman" w:cs="Times New Roman"/>
              </w:rPr>
            </w:pPr>
            <w:r>
              <w:rPr>
                <w:rFonts w:ascii="Times New Roman" w:hAnsi="Times New Roman" w:cs="Times New Roman"/>
              </w:rPr>
              <w:t>1.0000</w:t>
            </w:r>
          </w:p>
        </w:tc>
        <w:tc>
          <w:tcPr>
            <w:tcW w:w="1260" w:type="dxa"/>
          </w:tcPr>
          <w:p w14:paraId="28DA7E2C" w14:textId="5E572708" w:rsidR="00807721" w:rsidRDefault="000B2123" w:rsidP="00996AA0">
            <w:pPr>
              <w:jc w:val="both"/>
              <w:rPr>
                <w:rFonts w:ascii="Times New Roman" w:hAnsi="Times New Roman" w:cs="Times New Roman"/>
              </w:rPr>
            </w:pPr>
            <w:r>
              <w:rPr>
                <w:rFonts w:ascii="Times New Roman" w:hAnsi="Times New Roman" w:cs="Times New Roman"/>
              </w:rPr>
              <w:t>1.0000</w:t>
            </w:r>
          </w:p>
        </w:tc>
        <w:tc>
          <w:tcPr>
            <w:tcW w:w="1170" w:type="dxa"/>
          </w:tcPr>
          <w:p w14:paraId="612717C1" w14:textId="637DEECC" w:rsidR="00807721" w:rsidRDefault="001840E7" w:rsidP="00996AA0">
            <w:pPr>
              <w:jc w:val="both"/>
              <w:rPr>
                <w:rFonts w:ascii="Times New Roman" w:hAnsi="Times New Roman" w:cs="Times New Roman"/>
              </w:rPr>
            </w:pPr>
            <w:r>
              <w:rPr>
                <w:rFonts w:ascii="Times New Roman" w:hAnsi="Times New Roman" w:cs="Times New Roman"/>
              </w:rPr>
              <w:t>1.0000</w:t>
            </w:r>
          </w:p>
        </w:tc>
      </w:tr>
      <w:tr w:rsidR="00807721" w14:paraId="3341033B" w14:textId="77777777" w:rsidTr="00C60BAC">
        <w:tc>
          <w:tcPr>
            <w:tcW w:w="2155" w:type="dxa"/>
          </w:tcPr>
          <w:p w14:paraId="798A1F56" w14:textId="4C59F384" w:rsidR="00807721" w:rsidRDefault="00C60BAC" w:rsidP="00996AA0">
            <w:pPr>
              <w:jc w:val="both"/>
              <w:rPr>
                <w:rFonts w:ascii="Times New Roman" w:hAnsi="Times New Roman" w:cs="Times New Roman"/>
              </w:rPr>
            </w:pPr>
            <w:r>
              <w:rPr>
                <w:rFonts w:ascii="Times New Roman" w:hAnsi="Times New Roman" w:cs="Times New Roman"/>
              </w:rPr>
              <w:t>Random Forest</w:t>
            </w:r>
          </w:p>
        </w:tc>
        <w:tc>
          <w:tcPr>
            <w:tcW w:w="1260" w:type="dxa"/>
          </w:tcPr>
          <w:p w14:paraId="42E113F0" w14:textId="134198D7" w:rsidR="00807721" w:rsidRDefault="0072697F" w:rsidP="00996AA0">
            <w:pPr>
              <w:jc w:val="both"/>
              <w:rPr>
                <w:rFonts w:ascii="Times New Roman" w:hAnsi="Times New Roman" w:cs="Times New Roman"/>
              </w:rPr>
            </w:pPr>
            <w:r>
              <w:rPr>
                <w:rFonts w:ascii="Times New Roman" w:hAnsi="Times New Roman" w:cs="Times New Roman"/>
              </w:rPr>
              <w:t>Test</w:t>
            </w:r>
          </w:p>
        </w:tc>
        <w:tc>
          <w:tcPr>
            <w:tcW w:w="1440" w:type="dxa"/>
          </w:tcPr>
          <w:p w14:paraId="4FC6B507" w14:textId="1EDC30A5" w:rsidR="00807721" w:rsidRDefault="00DF5D15" w:rsidP="00996AA0">
            <w:pPr>
              <w:jc w:val="both"/>
              <w:rPr>
                <w:rFonts w:ascii="Times New Roman" w:hAnsi="Times New Roman" w:cs="Times New Roman"/>
              </w:rPr>
            </w:pPr>
            <w:r>
              <w:rPr>
                <w:rFonts w:ascii="Times New Roman" w:hAnsi="Times New Roman" w:cs="Times New Roman"/>
              </w:rPr>
              <w:t>0.6300</w:t>
            </w:r>
          </w:p>
        </w:tc>
        <w:tc>
          <w:tcPr>
            <w:tcW w:w="1080" w:type="dxa"/>
          </w:tcPr>
          <w:p w14:paraId="151BBB64" w14:textId="665E3E1B" w:rsidR="00807721" w:rsidRDefault="00713D33" w:rsidP="00996AA0">
            <w:pPr>
              <w:jc w:val="both"/>
              <w:rPr>
                <w:rFonts w:ascii="Times New Roman" w:hAnsi="Times New Roman" w:cs="Times New Roman"/>
              </w:rPr>
            </w:pPr>
            <w:r>
              <w:rPr>
                <w:rFonts w:ascii="Times New Roman" w:hAnsi="Times New Roman" w:cs="Times New Roman"/>
              </w:rPr>
              <w:t>0.6708</w:t>
            </w:r>
          </w:p>
        </w:tc>
        <w:tc>
          <w:tcPr>
            <w:tcW w:w="1260" w:type="dxa"/>
          </w:tcPr>
          <w:p w14:paraId="63F0A9BE" w14:textId="4DE7FDB5" w:rsidR="00807721" w:rsidRDefault="0033336F" w:rsidP="00996AA0">
            <w:pPr>
              <w:jc w:val="both"/>
              <w:rPr>
                <w:rFonts w:ascii="Times New Roman" w:hAnsi="Times New Roman" w:cs="Times New Roman"/>
              </w:rPr>
            </w:pPr>
            <w:r>
              <w:rPr>
                <w:rFonts w:ascii="Times New Roman" w:hAnsi="Times New Roman" w:cs="Times New Roman"/>
              </w:rPr>
              <w:t>0.3095</w:t>
            </w:r>
          </w:p>
        </w:tc>
        <w:tc>
          <w:tcPr>
            <w:tcW w:w="1260" w:type="dxa"/>
          </w:tcPr>
          <w:p w14:paraId="22ACC3A1" w14:textId="2A327132" w:rsidR="00807721" w:rsidRDefault="000B2123" w:rsidP="00996AA0">
            <w:pPr>
              <w:jc w:val="both"/>
              <w:rPr>
                <w:rFonts w:ascii="Times New Roman" w:hAnsi="Times New Roman" w:cs="Times New Roman"/>
              </w:rPr>
            </w:pPr>
            <w:r>
              <w:rPr>
                <w:rFonts w:ascii="Times New Roman" w:hAnsi="Times New Roman" w:cs="Times New Roman"/>
              </w:rPr>
              <w:t>0.8621</w:t>
            </w:r>
          </w:p>
        </w:tc>
        <w:tc>
          <w:tcPr>
            <w:tcW w:w="1170" w:type="dxa"/>
          </w:tcPr>
          <w:p w14:paraId="58D9B6A7" w14:textId="72918AF0" w:rsidR="00807721" w:rsidRDefault="001840E7" w:rsidP="00996AA0">
            <w:pPr>
              <w:jc w:val="both"/>
              <w:rPr>
                <w:rFonts w:ascii="Times New Roman" w:hAnsi="Times New Roman" w:cs="Times New Roman"/>
              </w:rPr>
            </w:pPr>
            <w:r>
              <w:rPr>
                <w:rFonts w:ascii="Times New Roman" w:hAnsi="Times New Roman" w:cs="Times New Roman"/>
              </w:rPr>
              <w:t>0.4127</w:t>
            </w:r>
          </w:p>
        </w:tc>
      </w:tr>
      <w:tr w:rsidR="00807721" w14:paraId="3A6EDDA9" w14:textId="77777777" w:rsidTr="00C60BAC">
        <w:tc>
          <w:tcPr>
            <w:tcW w:w="2155" w:type="dxa"/>
          </w:tcPr>
          <w:p w14:paraId="6025AAC0" w14:textId="08FE38FE" w:rsidR="00807721" w:rsidRDefault="0072697F" w:rsidP="00996AA0">
            <w:pPr>
              <w:jc w:val="both"/>
              <w:rPr>
                <w:rFonts w:ascii="Times New Roman" w:hAnsi="Times New Roman" w:cs="Times New Roman"/>
              </w:rPr>
            </w:pPr>
            <w:proofErr w:type="spellStart"/>
            <w:r>
              <w:rPr>
                <w:rFonts w:ascii="Times New Roman" w:hAnsi="Times New Roman" w:cs="Times New Roman"/>
              </w:rPr>
              <w:t>XGBoost</w:t>
            </w:r>
            <w:proofErr w:type="spellEnd"/>
          </w:p>
        </w:tc>
        <w:tc>
          <w:tcPr>
            <w:tcW w:w="1260" w:type="dxa"/>
          </w:tcPr>
          <w:p w14:paraId="20146A0F" w14:textId="5B5401CF" w:rsidR="00807721" w:rsidRDefault="0072697F" w:rsidP="00996AA0">
            <w:pPr>
              <w:jc w:val="both"/>
              <w:rPr>
                <w:rFonts w:ascii="Times New Roman" w:hAnsi="Times New Roman" w:cs="Times New Roman"/>
              </w:rPr>
            </w:pPr>
            <w:r>
              <w:rPr>
                <w:rFonts w:ascii="Times New Roman" w:hAnsi="Times New Roman" w:cs="Times New Roman"/>
              </w:rPr>
              <w:t>Train</w:t>
            </w:r>
          </w:p>
        </w:tc>
        <w:tc>
          <w:tcPr>
            <w:tcW w:w="1440" w:type="dxa"/>
          </w:tcPr>
          <w:p w14:paraId="4A3580EA" w14:textId="45285E66" w:rsidR="00807721" w:rsidRDefault="00DF5D15" w:rsidP="00996AA0">
            <w:pPr>
              <w:jc w:val="both"/>
              <w:rPr>
                <w:rFonts w:ascii="Times New Roman" w:hAnsi="Times New Roman" w:cs="Times New Roman"/>
              </w:rPr>
            </w:pPr>
            <w:r>
              <w:rPr>
                <w:rFonts w:ascii="Times New Roman" w:hAnsi="Times New Roman" w:cs="Times New Roman"/>
              </w:rPr>
              <w:t>1.0000</w:t>
            </w:r>
          </w:p>
        </w:tc>
        <w:tc>
          <w:tcPr>
            <w:tcW w:w="1080" w:type="dxa"/>
          </w:tcPr>
          <w:p w14:paraId="019F6515" w14:textId="2D9CA766" w:rsidR="00807721" w:rsidRDefault="00713D33" w:rsidP="00996AA0">
            <w:pPr>
              <w:jc w:val="both"/>
              <w:rPr>
                <w:rFonts w:ascii="Times New Roman" w:hAnsi="Times New Roman" w:cs="Times New Roman"/>
              </w:rPr>
            </w:pPr>
            <w:r>
              <w:rPr>
                <w:rFonts w:ascii="Times New Roman" w:hAnsi="Times New Roman" w:cs="Times New Roman"/>
              </w:rPr>
              <w:t>1.0000</w:t>
            </w:r>
          </w:p>
        </w:tc>
        <w:tc>
          <w:tcPr>
            <w:tcW w:w="1260" w:type="dxa"/>
          </w:tcPr>
          <w:p w14:paraId="5AF58276" w14:textId="37D2077F" w:rsidR="00807721" w:rsidRDefault="0033336F" w:rsidP="00996AA0">
            <w:pPr>
              <w:jc w:val="both"/>
              <w:rPr>
                <w:rFonts w:ascii="Times New Roman" w:hAnsi="Times New Roman" w:cs="Times New Roman"/>
              </w:rPr>
            </w:pPr>
            <w:r>
              <w:rPr>
                <w:rFonts w:ascii="Times New Roman" w:hAnsi="Times New Roman" w:cs="Times New Roman"/>
              </w:rPr>
              <w:t>1.0000</w:t>
            </w:r>
          </w:p>
        </w:tc>
        <w:tc>
          <w:tcPr>
            <w:tcW w:w="1260" w:type="dxa"/>
          </w:tcPr>
          <w:p w14:paraId="179ACCAD" w14:textId="6E5B484A" w:rsidR="00807721" w:rsidRDefault="000B2123" w:rsidP="00996AA0">
            <w:pPr>
              <w:jc w:val="both"/>
              <w:rPr>
                <w:rFonts w:ascii="Times New Roman" w:hAnsi="Times New Roman" w:cs="Times New Roman"/>
              </w:rPr>
            </w:pPr>
            <w:r>
              <w:rPr>
                <w:rFonts w:ascii="Times New Roman" w:hAnsi="Times New Roman" w:cs="Times New Roman"/>
              </w:rPr>
              <w:t>1.0000</w:t>
            </w:r>
          </w:p>
        </w:tc>
        <w:tc>
          <w:tcPr>
            <w:tcW w:w="1170" w:type="dxa"/>
          </w:tcPr>
          <w:p w14:paraId="28AAC5B1" w14:textId="6A85576A" w:rsidR="00807721" w:rsidRDefault="001840E7" w:rsidP="00996AA0">
            <w:pPr>
              <w:jc w:val="both"/>
              <w:rPr>
                <w:rFonts w:ascii="Times New Roman" w:hAnsi="Times New Roman" w:cs="Times New Roman"/>
              </w:rPr>
            </w:pPr>
            <w:r>
              <w:rPr>
                <w:rFonts w:ascii="Times New Roman" w:hAnsi="Times New Roman" w:cs="Times New Roman"/>
              </w:rPr>
              <w:t>1.0000</w:t>
            </w:r>
          </w:p>
        </w:tc>
      </w:tr>
      <w:tr w:rsidR="0072697F" w14:paraId="22E68D9D" w14:textId="77777777" w:rsidTr="00C60BAC">
        <w:tc>
          <w:tcPr>
            <w:tcW w:w="2155" w:type="dxa"/>
          </w:tcPr>
          <w:p w14:paraId="1CAE169E" w14:textId="085BC237" w:rsidR="0072697F" w:rsidRDefault="0072697F" w:rsidP="00996AA0">
            <w:pPr>
              <w:jc w:val="both"/>
              <w:rPr>
                <w:rFonts w:ascii="Times New Roman" w:hAnsi="Times New Roman" w:cs="Times New Roman"/>
              </w:rPr>
            </w:pPr>
            <w:proofErr w:type="spellStart"/>
            <w:r>
              <w:rPr>
                <w:rFonts w:ascii="Times New Roman" w:hAnsi="Times New Roman" w:cs="Times New Roman"/>
              </w:rPr>
              <w:t>XGBoost</w:t>
            </w:r>
            <w:proofErr w:type="spellEnd"/>
          </w:p>
        </w:tc>
        <w:tc>
          <w:tcPr>
            <w:tcW w:w="1260" w:type="dxa"/>
          </w:tcPr>
          <w:p w14:paraId="5DA67EA4" w14:textId="1CC3D1DD" w:rsidR="0072697F" w:rsidRDefault="0072697F" w:rsidP="00996AA0">
            <w:pPr>
              <w:jc w:val="both"/>
              <w:rPr>
                <w:rFonts w:ascii="Times New Roman" w:hAnsi="Times New Roman" w:cs="Times New Roman"/>
              </w:rPr>
            </w:pPr>
            <w:r>
              <w:rPr>
                <w:rFonts w:ascii="Times New Roman" w:hAnsi="Times New Roman" w:cs="Times New Roman"/>
              </w:rPr>
              <w:t>Test</w:t>
            </w:r>
          </w:p>
        </w:tc>
        <w:tc>
          <w:tcPr>
            <w:tcW w:w="1440" w:type="dxa"/>
          </w:tcPr>
          <w:p w14:paraId="57555236" w14:textId="6CC7FA03" w:rsidR="0072697F" w:rsidRDefault="00DF5D15" w:rsidP="00996AA0">
            <w:pPr>
              <w:jc w:val="both"/>
              <w:rPr>
                <w:rFonts w:ascii="Times New Roman" w:hAnsi="Times New Roman" w:cs="Times New Roman"/>
              </w:rPr>
            </w:pPr>
            <w:r>
              <w:rPr>
                <w:rFonts w:ascii="Times New Roman" w:hAnsi="Times New Roman" w:cs="Times New Roman"/>
              </w:rPr>
              <w:t>0.6100</w:t>
            </w:r>
          </w:p>
        </w:tc>
        <w:tc>
          <w:tcPr>
            <w:tcW w:w="1080" w:type="dxa"/>
          </w:tcPr>
          <w:p w14:paraId="7F3FCC63" w14:textId="0A780DF8" w:rsidR="0072697F" w:rsidRDefault="00713D33" w:rsidP="00996AA0">
            <w:pPr>
              <w:jc w:val="both"/>
              <w:rPr>
                <w:rFonts w:ascii="Times New Roman" w:hAnsi="Times New Roman" w:cs="Times New Roman"/>
              </w:rPr>
            </w:pPr>
            <w:r>
              <w:rPr>
                <w:rFonts w:ascii="Times New Roman" w:hAnsi="Times New Roman" w:cs="Times New Roman"/>
              </w:rPr>
              <w:t>0.6326</w:t>
            </w:r>
          </w:p>
        </w:tc>
        <w:tc>
          <w:tcPr>
            <w:tcW w:w="1260" w:type="dxa"/>
          </w:tcPr>
          <w:p w14:paraId="4D90EBF3" w14:textId="4B3E4802" w:rsidR="0072697F" w:rsidRDefault="0033336F" w:rsidP="00996AA0">
            <w:pPr>
              <w:jc w:val="both"/>
              <w:rPr>
                <w:rFonts w:ascii="Times New Roman" w:hAnsi="Times New Roman" w:cs="Times New Roman"/>
              </w:rPr>
            </w:pPr>
            <w:r>
              <w:rPr>
                <w:rFonts w:ascii="Times New Roman" w:hAnsi="Times New Roman" w:cs="Times New Roman"/>
              </w:rPr>
              <w:t>0.3571</w:t>
            </w:r>
          </w:p>
        </w:tc>
        <w:tc>
          <w:tcPr>
            <w:tcW w:w="1260" w:type="dxa"/>
          </w:tcPr>
          <w:p w14:paraId="4BB89807" w14:textId="27A7A76E" w:rsidR="0072697F" w:rsidRDefault="000B2123" w:rsidP="00996AA0">
            <w:pPr>
              <w:jc w:val="both"/>
              <w:rPr>
                <w:rFonts w:ascii="Times New Roman" w:hAnsi="Times New Roman" w:cs="Times New Roman"/>
              </w:rPr>
            </w:pPr>
            <w:r>
              <w:rPr>
                <w:rFonts w:ascii="Times New Roman" w:hAnsi="Times New Roman" w:cs="Times New Roman"/>
              </w:rPr>
              <w:t>0.7931</w:t>
            </w:r>
          </w:p>
        </w:tc>
        <w:tc>
          <w:tcPr>
            <w:tcW w:w="1170" w:type="dxa"/>
          </w:tcPr>
          <w:p w14:paraId="03AD1AB7" w14:textId="2C15ED64" w:rsidR="0072697F" w:rsidRDefault="001840E7" w:rsidP="00996AA0">
            <w:pPr>
              <w:jc w:val="both"/>
              <w:rPr>
                <w:rFonts w:ascii="Times New Roman" w:hAnsi="Times New Roman" w:cs="Times New Roman"/>
              </w:rPr>
            </w:pPr>
            <w:r>
              <w:rPr>
                <w:rFonts w:ascii="Times New Roman" w:hAnsi="Times New Roman" w:cs="Times New Roman"/>
              </w:rPr>
              <w:t>0.4348</w:t>
            </w:r>
          </w:p>
        </w:tc>
      </w:tr>
    </w:tbl>
    <w:p w14:paraId="3525BDDD" w14:textId="77777777" w:rsidR="00996AA0" w:rsidRPr="00996AA0" w:rsidRDefault="00996AA0" w:rsidP="00996AA0">
      <w:pPr>
        <w:jc w:val="both"/>
        <w:rPr>
          <w:rFonts w:ascii="Times New Roman" w:hAnsi="Times New Roman" w:cs="Times New Roman"/>
        </w:rPr>
      </w:pPr>
    </w:p>
    <w:p w14:paraId="2E3D00BB" w14:textId="77777777" w:rsidR="00816F12" w:rsidRPr="00816F12" w:rsidRDefault="00816F12" w:rsidP="00816F12">
      <w:pPr>
        <w:jc w:val="both"/>
        <w:rPr>
          <w:rFonts w:ascii="Times New Roman" w:hAnsi="Times New Roman" w:cs="Times New Roman"/>
          <w:b/>
          <w:bCs/>
        </w:rPr>
      </w:pPr>
      <w:r w:rsidRPr="00816F12">
        <w:rPr>
          <w:rFonts w:ascii="Times New Roman" w:hAnsi="Times New Roman" w:cs="Times New Roman"/>
          <w:b/>
          <w:bCs/>
        </w:rPr>
        <w:t>5. Probability Outputs</w:t>
      </w:r>
    </w:p>
    <w:p w14:paraId="7551DDF9" w14:textId="77777777" w:rsidR="00816F12" w:rsidRPr="00816F12" w:rsidRDefault="00816F12" w:rsidP="00816F12">
      <w:pPr>
        <w:jc w:val="both"/>
        <w:rPr>
          <w:rFonts w:ascii="Times New Roman" w:hAnsi="Times New Roman" w:cs="Times New Roman"/>
        </w:rPr>
      </w:pPr>
      <w:r w:rsidRPr="00816F12">
        <w:rPr>
          <w:rFonts w:ascii="Times New Roman" w:hAnsi="Times New Roman" w:cs="Times New Roman"/>
        </w:rPr>
        <w:t>Predicted class probabilities were generated for:</w:t>
      </w:r>
    </w:p>
    <w:p w14:paraId="60BD83B4" w14:textId="77777777" w:rsidR="00816F12" w:rsidRPr="00816F12" w:rsidRDefault="00816F12" w:rsidP="00816F12">
      <w:pPr>
        <w:numPr>
          <w:ilvl w:val="0"/>
          <w:numId w:val="9"/>
        </w:numPr>
        <w:jc w:val="both"/>
        <w:rPr>
          <w:rFonts w:ascii="Times New Roman" w:hAnsi="Times New Roman" w:cs="Times New Roman"/>
        </w:rPr>
      </w:pPr>
      <w:r w:rsidRPr="00816F12">
        <w:rPr>
          <w:rFonts w:ascii="Times New Roman" w:hAnsi="Times New Roman" w:cs="Times New Roman"/>
        </w:rPr>
        <w:t>train_predictions.csv</w:t>
      </w:r>
    </w:p>
    <w:p w14:paraId="6172801B" w14:textId="77777777" w:rsidR="00816F12" w:rsidRPr="00816F12" w:rsidRDefault="00816F12" w:rsidP="00816F12">
      <w:pPr>
        <w:numPr>
          <w:ilvl w:val="0"/>
          <w:numId w:val="9"/>
        </w:numPr>
        <w:jc w:val="both"/>
        <w:rPr>
          <w:rFonts w:ascii="Times New Roman" w:hAnsi="Times New Roman" w:cs="Times New Roman"/>
        </w:rPr>
      </w:pPr>
      <w:r w:rsidRPr="00816F12">
        <w:rPr>
          <w:rFonts w:ascii="Times New Roman" w:hAnsi="Times New Roman" w:cs="Times New Roman"/>
        </w:rPr>
        <w:t>test_predictions.csv</w:t>
      </w:r>
    </w:p>
    <w:p w14:paraId="00A98559" w14:textId="77777777" w:rsidR="00816F12" w:rsidRPr="00816F12" w:rsidRDefault="00816F12" w:rsidP="00816F12">
      <w:pPr>
        <w:numPr>
          <w:ilvl w:val="0"/>
          <w:numId w:val="9"/>
        </w:numPr>
        <w:jc w:val="both"/>
        <w:rPr>
          <w:rFonts w:ascii="Times New Roman" w:hAnsi="Times New Roman" w:cs="Times New Roman"/>
        </w:rPr>
      </w:pPr>
      <w:r w:rsidRPr="00816F12">
        <w:rPr>
          <w:rFonts w:ascii="Times New Roman" w:hAnsi="Times New Roman" w:cs="Times New Roman"/>
        </w:rPr>
        <w:t>blinded_test_predictions.csv</w:t>
      </w:r>
    </w:p>
    <w:p w14:paraId="026D4C47" w14:textId="77777777" w:rsidR="00816F12" w:rsidRPr="00816F12" w:rsidRDefault="00816F12" w:rsidP="00816F12">
      <w:pPr>
        <w:jc w:val="both"/>
        <w:rPr>
          <w:rFonts w:ascii="Times New Roman" w:hAnsi="Times New Roman" w:cs="Times New Roman"/>
        </w:rPr>
      </w:pPr>
      <w:r w:rsidRPr="00816F12">
        <w:rPr>
          <w:rFonts w:ascii="Times New Roman" w:hAnsi="Times New Roman" w:cs="Times New Roman"/>
        </w:rPr>
        <w:t>Each file contains:</w:t>
      </w:r>
    </w:p>
    <w:p w14:paraId="3613E1F6" w14:textId="77777777" w:rsidR="00816F12" w:rsidRPr="00816F12" w:rsidRDefault="00816F12" w:rsidP="00816F12">
      <w:pPr>
        <w:numPr>
          <w:ilvl w:val="0"/>
          <w:numId w:val="10"/>
        </w:numPr>
        <w:jc w:val="both"/>
        <w:rPr>
          <w:rFonts w:ascii="Times New Roman" w:hAnsi="Times New Roman" w:cs="Times New Roman"/>
        </w:rPr>
      </w:pPr>
      <w:r w:rsidRPr="00816F12">
        <w:rPr>
          <w:rFonts w:ascii="Times New Roman" w:hAnsi="Times New Roman" w:cs="Times New Roman"/>
        </w:rPr>
        <w:t>ID column</w:t>
      </w:r>
    </w:p>
    <w:p w14:paraId="5FC3177D" w14:textId="6689E208" w:rsidR="00816F12" w:rsidRPr="00816F12" w:rsidRDefault="00816F12" w:rsidP="00816F12">
      <w:pPr>
        <w:numPr>
          <w:ilvl w:val="0"/>
          <w:numId w:val="10"/>
        </w:numPr>
        <w:jc w:val="both"/>
        <w:rPr>
          <w:rFonts w:ascii="Times New Roman" w:hAnsi="Times New Roman" w:cs="Times New Roman"/>
        </w:rPr>
      </w:pPr>
      <w:r w:rsidRPr="00816F12">
        <w:rPr>
          <w:rFonts w:ascii="Times New Roman" w:hAnsi="Times New Roman" w:cs="Times New Roman"/>
        </w:rPr>
        <w:t>Class_0 and Class_1 probability columns</w:t>
      </w:r>
    </w:p>
    <w:p w14:paraId="3AB7150B" w14:textId="77777777" w:rsidR="00816F12" w:rsidRDefault="00816F12" w:rsidP="00816F12">
      <w:pPr>
        <w:jc w:val="both"/>
        <w:rPr>
          <w:rFonts w:ascii="Times New Roman" w:hAnsi="Times New Roman" w:cs="Times New Roman"/>
          <w:b/>
          <w:bCs/>
        </w:rPr>
      </w:pPr>
      <w:r w:rsidRPr="00816F12">
        <w:rPr>
          <w:rFonts w:ascii="Times New Roman" w:hAnsi="Times New Roman" w:cs="Times New Roman"/>
          <w:b/>
          <w:bCs/>
        </w:rPr>
        <w:t>6. Strengths, Limitations &amp; Future Work</w:t>
      </w:r>
    </w:p>
    <w:p w14:paraId="048280B8" w14:textId="2828C8F6" w:rsidR="00816F12" w:rsidRPr="00816F12" w:rsidRDefault="00816F12" w:rsidP="00202623">
      <w:pPr>
        <w:jc w:val="both"/>
        <w:rPr>
          <w:rFonts w:ascii="Times New Roman" w:hAnsi="Times New Roman" w:cs="Times New Roman"/>
          <w:b/>
          <w:bCs/>
        </w:rPr>
      </w:pPr>
      <w:r w:rsidRPr="00816F12">
        <w:rPr>
          <w:rFonts w:ascii="Times New Roman" w:hAnsi="Times New Roman" w:cs="Times New Roman"/>
          <w:b/>
          <w:bCs/>
        </w:rPr>
        <w:t>Strengths</w:t>
      </w:r>
      <w:r w:rsidR="00202623">
        <w:rPr>
          <w:rFonts w:ascii="Times New Roman" w:hAnsi="Times New Roman" w:cs="Times New Roman"/>
          <w:b/>
          <w:bCs/>
        </w:rPr>
        <w:t xml:space="preserve">: </w:t>
      </w:r>
      <w:r w:rsidRPr="00816F12">
        <w:rPr>
          <w:rFonts w:ascii="Times New Roman" w:hAnsi="Times New Roman" w:cs="Times New Roman"/>
        </w:rPr>
        <w:t>Solid cross-validation and model tuning</w:t>
      </w:r>
      <w:r w:rsidR="00202623">
        <w:rPr>
          <w:rFonts w:ascii="Times New Roman" w:hAnsi="Times New Roman" w:cs="Times New Roman"/>
          <w:b/>
          <w:bCs/>
        </w:rPr>
        <w:t xml:space="preserve">, </w:t>
      </w:r>
      <w:r w:rsidRPr="00816F12">
        <w:rPr>
          <w:rFonts w:ascii="Times New Roman" w:hAnsi="Times New Roman" w:cs="Times New Roman"/>
        </w:rPr>
        <w:t>Standardized preprocessing pipeline</w:t>
      </w:r>
      <w:r w:rsidR="00202623">
        <w:rPr>
          <w:rFonts w:ascii="Times New Roman" w:hAnsi="Times New Roman" w:cs="Times New Roman"/>
          <w:b/>
          <w:bCs/>
        </w:rPr>
        <w:t xml:space="preserve"> </w:t>
      </w:r>
      <w:r w:rsidR="00202623" w:rsidRPr="00202623">
        <w:rPr>
          <w:rFonts w:ascii="Times New Roman" w:hAnsi="Times New Roman" w:cs="Times New Roman"/>
        </w:rPr>
        <w:t>and</w:t>
      </w:r>
      <w:r w:rsidR="00202623">
        <w:rPr>
          <w:rFonts w:ascii="Times New Roman" w:hAnsi="Times New Roman" w:cs="Times New Roman"/>
          <w:b/>
          <w:bCs/>
        </w:rPr>
        <w:t xml:space="preserve"> </w:t>
      </w:r>
      <w:proofErr w:type="gramStart"/>
      <w:r w:rsidRPr="00816F12">
        <w:rPr>
          <w:rFonts w:ascii="Times New Roman" w:hAnsi="Times New Roman" w:cs="Times New Roman"/>
        </w:rPr>
        <w:t>Clearly</w:t>
      </w:r>
      <w:proofErr w:type="gramEnd"/>
      <w:r w:rsidRPr="00816F12">
        <w:rPr>
          <w:rFonts w:ascii="Times New Roman" w:hAnsi="Times New Roman" w:cs="Times New Roman"/>
        </w:rPr>
        <w:t xml:space="preserve"> structured and reproducible codebase</w:t>
      </w:r>
    </w:p>
    <w:p w14:paraId="50FE0E71" w14:textId="437A73A1" w:rsidR="00816F12" w:rsidRPr="00816F12" w:rsidRDefault="00816F12" w:rsidP="00202623">
      <w:pPr>
        <w:jc w:val="both"/>
        <w:rPr>
          <w:rFonts w:ascii="Times New Roman" w:hAnsi="Times New Roman" w:cs="Times New Roman"/>
          <w:b/>
          <w:bCs/>
        </w:rPr>
      </w:pPr>
      <w:r w:rsidRPr="00816F12">
        <w:rPr>
          <w:rFonts w:ascii="Times New Roman" w:hAnsi="Times New Roman" w:cs="Times New Roman"/>
          <w:b/>
          <w:bCs/>
        </w:rPr>
        <w:t>Limitations:</w:t>
      </w:r>
      <w:r w:rsidR="00202623">
        <w:rPr>
          <w:rFonts w:ascii="Times New Roman" w:hAnsi="Times New Roman" w:cs="Times New Roman"/>
          <w:b/>
          <w:bCs/>
        </w:rPr>
        <w:t xml:space="preserve"> </w:t>
      </w:r>
      <w:r w:rsidRPr="00816F12">
        <w:rPr>
          <w:rFonts w:ascii="Times New Roman" w:hAnsi="Times New Roman" w:cs="Times New Roman"/>
        </w:rPr>
        <w:t>Feature interactions and domain-specific feature engineering were not explored</w:t>
      </w:r>
      <w:r w:rsidR="00202623">
        <w:rPr>
          <w:rFonts w:ascii="Times New Roman" w:hAnsi="Times New Roman" w:cs="Times New Roman"/>
          <w:b/>
          <w:bCs/>
        </w:rPr>
        <w:t xml:space="preserve"> </w:t>
      </w:r>
      <w:r w:rsidR="00202623" w:rsidRPr="00202623">
        <w:rPr>
          <w:rFonts w:ascii="Times New Roman" w:hAnsi="Times New Roman" w:cs="Times New Roman"/>
        </w:rPr>
        <w:t>and</w:t>
      </w:r>
      <w:r w:rsidR="00202623">
        <w:rPr>
          <w:rFonts w:ascii="Times New Roman" w:hAnsi="Times New Roman" w:cs="Times New Roman"/>
          <w:b/>
          <w:bCs/>
        </w:rPr>
        <w:t xml:space="preserve"> </w:t>
      </w:r>
      <w:r w:rsidRPr="00816F12">
        <w:rPr>
          <w:rFonts w:ascii="Times New Roman" w:hAnsi="Times New Roman" w:cs="Times New Roman"/>
        </w:rPr>
        <w:t>Ensemble stacking/blending was not implemented due to time constraint</w:t>
      </w:r>
    </w:p>
    <w:p w14:paraId="1DE4C256" w14:textId="4736EEC2" w:rsidR="00816F12" w:rsidRPr="00816F12" w:rsidRDefault="00816F12" w:rsidP="00202623">
      <w:pPr>
        <w:jc w:val="both"/>
        <w:rPr>
          <w:rFonts w:ascii="Times New Roman" w:hAnsi="Times New Roman" w:cs="Times New Roman"/>
          <w:b/>
          <w:bCs/>
        </w:rPr>
      </w:pPr>
      <w:r w:rsidRPr="00816F12">
        <w:rPr>
          <w:rFonts w:ascii="Times New Roman" w:hAnsi="Times New Roman" w:cs="Times New Roman"/>
          <w:b/>
          <w:bCs/>
        </w:rPr>
        <w:t>Future Improvements:</w:t>
      </w:r>
      <w:r w:rsidR="003367CF">
        <w:rPr>
          <w:rFonts w:ascii="Times New Roman" w:hAnsi="Times New Roman" w:cs="Times New Roman"/>
          <w:b/>
          <w:bCs/>
        </w:rPr>
        <w:t xml:space="preserve"> </w:t>
      </w:r>
      <w:r w:rsidR="003367CF">
        <w:rPr>
          <w:rFonts w:ascii="Times New Roman" w:hAnsi="Times New Roman" w:cs="Times New Roman"/>
        </w:rPr>
        <w:t>M</w:t>
      </w:r>
      <w:r w:rsidRPr="00816F12">
        <w:rPr>
          <w:rFonts w:ascii="Times New Roman" w:hAnsi="Times New Roman" w:cs="Times New Roman"/>
        </w:rPr>
        <w:t xml:space="preserve">odel </w:t>
      </w:r>
      <w:proofErr w:type="spellStart"/>
      <w:r w:rsidRPr="00816F12">
        <w:rPr>
          <w:rFonts w:ascii="Times New Roman" w:hAnsi="Times New Roman" w:cs="Times New Roman"/>
        </w:rPr>
        <w:t>ensembling</w:t>
      </w:r>
      <w:proofErr w:type="spellEnd"/>
      <w:r w:rsidRPr="00816F12">
        <w:rPr>
          <w:rFonts w:ascii="Times New Roman" w:hAnsi="Times New Roman" w:cs="Times New Roman"/>
        </w:rPr>
        <w:t xml:space="preserve"> for higher generalization</w:t>
      </w:r>
      <w:r w:rsidR="003367CF">
        <w:rPr>
          <w:rFonts w:ascii="Times New Roman" w:hAnsi="Times New Roman" w:cs="Times New Roman"/>
        </w:rPr>
        <w:t xml:space="preserve"> can be applied</w:t>
      </w:r>
      <w:r w:rsidR="00202623">
        <w:rPr>
          <w:rFonts w:ascii="Times New Roman" w:hAnsi="Times New Roman" w:cs="Times New Roman"/>
          <w:b/>
          <w:bCs/>
        </w:rPr>
        <w:t xml:space="preserve">, </w:t>
      </w:r>
      <w:r w:rsidRPr="00816F12">
        <w:rPr>
          <w:rFonts w:ascii="Times New Roman" w:hAnsi="Times New Roman" w:cs="Times New Roman"/>
        </w:rPr>
        <w:t>advanced feature selection (e.g., SHAP, permutation importance)</w:t>
      </w:r>
      <w:r w:rsidR="00202623">
        <w:rPr>
          <w:rFonts w:ascii="Times New Roman" w:hAnsi="Times New Roman" w:cs="Times New Roman"/>
          <w:b/>
          <w:bCs/>
        </w:rPr>
        <w:t xml:space="preserve">, </w:t>
      </w:r>
      <w:r w:rsidRPr="00816F12">
        <w:rPr>
          <w:rFonts w:ascii="Times New Roman" w:hAnsi="Times New Roman" w:cs="Times New Roman"/>
        </w:rPr>
        <w:t>Apply SMOTE or class weighting if dataset is imbalanced</w:t>
      </w:r>
      <w:r w:rsidR="00202623">
        <w:rPr>
          <w:rFonts w:ascii="Times New Roman" w:hAnsi="Times New Roman" w:cs="Times New Roman"/>
          <w:b/>
          <w:bCs/>
        </w:rPr>
        <w:t xml:space="preserve"> </w:t>
      </w:r>
      <w:r w:rsidR="00202623" w:rsidRPr="00202623">
        <w:rPr>
          <w:rFonts w:ascii="Times New Roman" w:hAnsi="Times New Roman" w:cs="Times New Roman"/>
        </w:rPr>
        <w:t>and</w:t>
      </w:r>
      <w:r w:rsidR="00202623">
        <w:rPr>
          <w:rFonts w:ascii="Times New Roman" w:hAnsi="Times New Roman" w:cs="Times New Roman"/>
          <w:b/>
          <w:bCs/>
        </w:rPr>
        <w:t xml:space="preserve"> </w:t>
      </w:r>
      <w:proofErr w:type="gramStart"/>
      <w:r w:rsidRPr="00816F12">
        <w:rPr>
          <w:rFonts w:ascii="Times New Roman" w:hAnsi="Times New Roman" w:cs="Times New Roman"/>
        </w:rPr>
        <w:t>Perform</w:t>
      </w:r>
      <w:proofErr w:type="gramEnd"/>
      <w:r w:rsidRPr="00816F12">
        <w:rPr>
          <w:rFonts w:ascii="Times New Roman" w:hAnsi="Times New Roman" w:cs="Times New Roman"/>
        </w:rPr>
        <w:t xml:space="preserve"> full error analysis to improve sensitivity/specificity trade-offs</w:t>
      </w:r>
      <w:r w:rsidR="00043573">
        <w:rPr>
          <w:rFonts w:ascii="Times New Roman" w:hAnsi="Times New Roman" w:cs="Times New Roman"/>
        </w:rPr>
        <w:t>.</w:t>
      </w:r>
    </w:p>
    <w:p w14:paraId="0CF2E499" w14:textId="77777777" w:rsidR="00996AA0" w:rsidRPr="00996AA0" w:rsidRDefault="00996AA0" w:rsidP="00996AA0">
      <w:pPr>
        <w:jc w:val="both"/>
        <w:rPr>
          <w:rFonts w:ascii="Times New Roman" w:hAnsi="Times New Roman" w:cs="Times New Roman"/>
        </w:rPr>
      </w:pPr>
    </w:p>
    <w:sectPr w:rsidR="00996AA0" w:rsidRPr="0099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B4A4A"/>
    <w:multiLevelType w:val="multilevel"/>
    <w:tmpl w:val="9600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306E"/>
    <w:multiLevelType w:val="multilevel"/>
    <w:tmpl w:val="06C04E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00AC"/>
    <w:multiLevelType w:val="multilevel"/>
    <w:tmpl w:val="D9A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545C1"/>
    <w:multiLevelType w:val="multilevel"/>
    <w:tmpl w:val="939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B0DB4"/>
    <w:multiLevelType w:val="multilevel"/>
    <w:tmpl w:val="99C21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A1091"/>
    <w:multiLevelType w:val="multilevel"/>
    <w:tmpl w:val="BDFE3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FC0"/>
    <w:multiLevelType w:val="multilevel"/>
    <w:tmpl w:val="2A184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D5E48"/>
    <w:multiLevelType w:val="multilevel"/>
    <w:tmpl w:val="848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60C34"/>
    <w:multiLevelType w:val="multilevel"/>
    <w:tmpl w:val="348400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C4AD1"/>
    <w:multiLevelType w:val="multilevel"/>
    <w:tmpl w:val="F38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C6A4C"/>
    <w:multiLevelType w:val="multilevel"/>
    <w:tmpl w:val="45AC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52ABB"/>
    <w:multiLevelType w:val="multilevel"/>
    <w:tmpl w:val="CA3AD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9041B"/>
    <w:multiLevelType w:val="multilevel"/>
    <w:tmpl w:val="C9C41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4866">
    <w:abstractNumId w:val="12"/>
  </w:num>
  <w:num w:numId="2" w16cid:durableId="774981711">
    <w:abstractNumId w:val="4"/>
  </w:num>
  <w:num w:numId="3" w16cid:durableId="1588149444">
    <w:abstractNumId w:val="6"/>
  </w:num>
  <w:num w:numId="4" w16cid:durableId="91822971">
    <w:abstractNumId w:val="11"/>
  </w:num>
  <w:num w:numId="5" w16cid:durableId="1904832791">
    <w:abstractNumId w:val="5"/>
  </w:num>
  <w:num w:numId="6" w16cid:durableId="501749351">
    <w:abstractNumId w:val="8"/>
  </w:num>
  <w:num w:numId="7" w16cid:durableId="286472470">
    <w:abstractNumId w:val="1"/>
  </w:num>
  <w:num w:numId="8" w16cid:durableId="1840392110">
    <w:abstractNumId w:val="3"/>
  </w:num>
  <w:num w:numId="9" w16cid:durableId="1231233606">
    <w:abstractNumId w:val="7"/>
  </w:num>
  <w:num w:numId="10" w16cid:durableId="1719426641">
    <w:abstractNumId w:val="0"/>
  </w:num>
  <w:num w:numId="11" w16cid:durableId="753362836">
    <w:abstractNumId w:val="2"/>
  </w:num>
  <w:num w:numId="12" w16cid:durableId="1922986981">
    <w:abstractNumId w:val="10"/>
  </w:num>
  <w:num w:numId="13" w16cid:durableId="530849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75"/>
    <w:rsid w:val="00043573"/>
    <w:rsid w:val="0006131D"/>
    <w:rsid w:val="000B2123"/>
    <w:rsid w:val="000C1904"/>
    <w:rsid w:val="000E46F0"/>
    <w:rsid w:val="000F23E6"/>
    <w:rsid w:val="001840E7"/>
    <w:rsid w:val="00202623"/>
    <w:rsid w:val="00262A99"/>
    <w:rsid w:val="002A656F"/>
    <w:rsid w:val="0033336F"/>
    <w:rsid w:val="003367CF"/>
    <w:rsid w:val="0053513B"/>
    <w:rsid w:val="00565ED6"/>
    <w:rsid w:val="005A696B"/>
    <w:rsid w:val="006B7575"/>
    <w:rsid w:val="00705534"/>
    <w:rsid w:val="00713D33"/>
    <w:rsid w:val="0072697F"/>
    <w:rsid w:val="00746BDA"/>
    <w:rsid w:val="0079782B"/>
    <w:rsid w:val="007C02EA"/>
    <w:rsid w:val="00807721"/>
    <w:rsid w:val="00816F12"/>
    <w:rsid w:val="00820B75"/>
    <w:rsid w:val="00870C37"/>
    <w:rsid w:val="008B6A0E"/>
    <w:rsid w:val="00996AA0"/>
    <w:rsid w:val="009C6C24"/>
    <w:rsid w:val="00A46266"/>
    <w:rsid w:val="00AD0CEF"/>
    <w:rsid w:val="00B32902"/>
    <w:rsid w:val="00B546B7"/>
    <w:rsid w:val="00B55BCC"/>
    <w:rsid w:val="00C26EE7"/>
    <w:rsid w:val="00C424B0"/>
    <w:rsid w:val="00C60BAC"/>
    <w:rsid w:val="00C91F5D"/>
    <w:rsid w:val="00D44717"/>
    <w:rsid w:val="00D74907"/>
    <w:rsid w:val="00DB4805"/>
    <w:rsid w:val="00DF5D15"/>
    <w:rsid w:val="00F4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439D"/>
  <w15:chartTrackingRefBased/>
  <w15:docId w15:val="{9CFA7447-5536-4FD7-920B-88E127BF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5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75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5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5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5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75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5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5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5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575"/>
    <w:rPr>
      <w:rFonts w:eastAsiaTheme="majorEastAsia" w:cstheme="majorBidi"/>
      <w:color w:val="272727" w:themeColor="text1" w:themeTint="D8"/>
    </w:rPr>
  </w:style>
  <w:style w:type="paragraph" w:styleId="Title">
    <w:name w:val="Title"/>
    <w:basedOn w:val="Normal"/>
    <w:next w:val="Normal"/>
    <w:link w:val="TitleChar"/>
    <w:uiPriority w:val="10"/>
    <w:qFormat/>
    <w:rsid w:val="006B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575"/>
    <w:pPr>
      <w:spacing w:before="160"/>
      <w:jc w:val="center"/>
    </w:pPr>
    <w:rPr>
      <w:i/>
      <w:iCs/>
      <w:color w:val="404040" w:themeColor="text1" w:themeTint="BF"/>
    </w:rPr>
  </w:style>
  <w:style w:type="character" w:customStyle="1" w:styleId="QuoteChar">
    <w:name w:val="Quote Char"/>
    <w:basedOn w:val="DefaultParagraphFont"/>
    <w:link w:val="Quote"/>
    <w:uiPriority w:val="29"/>
    <w:rsid w:val="006B7575"/>
    <w:rPr>
      <w:i/>
      <w:iCs/>
      <w:color w:val="404040" w:themeColor="text1" w:themeTint="BF"/>
    </w:rPr>
  </w:style>
  <w:style w:type="paragraph" w:styleId="ListParagraph">
    <w:name w:val="List Paragraph"/>
    <w:basedOn w:val="Normal"/>
    <w:uiPriority w:val="34"/>
    <w:qFormat/>
    <w:rsid w:val="006B7575"/>
    <w:pPr>
      <w:ind w:left="720"/>
      <w:contextualSpacing/>
    </w:pPr>
  </w:style>
  <w:style w:type="character" w:styleId="IntenseEmphasis">
    <w:name w:val="Intense Emphasis"/>
    <w:basedOn w:val="DefaultParagraphFont"/>
    <w:uiPriority w:val="21"/>
    <w:qFormat/>
    <w:rsid w:val="006B7575"/>
    <w:rPr>
      <w:i/>
      <w:iCs/>
      <w:color w:val="2F5496" w:themeColor="accent1" w:themeShade="BF"/>
    </w:rPr>
  </w:style>
  <w:style w:type="paragraph" w:styleId="IntenseQuote">
    <w:name w:val="Intense Quote"/>
    <w:basedOn w:val="Normal"/>
    <w:next w:val="Normal"/>
    <w:link w:val="IntenseQuoteChar"/>
    <w:uiPriority w:val="30"/>
    <w:qFormat/>
    <w:rsid w:val="006B75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575"/>
    <w:rPr>
      <w:i/>
      <w:iCs/>
      <w:color w:val="2F5496" w:themeColor="accent1" w:themeShade="BF"/>
    </w:rPr>
  </w:style>
  <w:style w:type="character" w:styleId="IntenseReference">
    <w:name w:val="Intense Reference"/>
    <w:basedOn w:val="DefaultParagraphFont"/>
    <w:uiPriority w:val="32"/>
    <w:qFormat/>
    <w:rsid w:val="006B7575"/>
    <w:rPr>
      <w:b/>
      <w:bCs/>
      <w:smallCaps/>
      <w:color w:val="2F5496" w:themeColor="accent1" w:themeShade="BF"/>
      <w:spacing w:val="5"/>
    </w:rPr>
  </w:style>
  <w:style w:type="table" w:styleId="TableGrid">
    <w:name w:val="Table Grid"/>
    <w:basedOn w:val="TableNormal"/>
    <w:uiPriority w:val="39"/>
    <w:rsid w:val="0080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8889">
      <w:bodyDiv w:val="1"/>
      <w:marLeft w:val="0"/>
      <w:marRight w:val="0"/>
      <w:marTop w:val="0"/>
      <w:marBottom w:val="0"/>
      <w:divBdr>
        <w:top w:val="none" w:sz="0" w:space="0" w:color="auto"/>
        <w:left w:val="none" w:sz="0" w:space="0" w:color="auto"/>
        <w:bottom w:val="none" w:sz="0" w:space="0" w:color="auto"/>
        <w:right w:val="none" w:sz="0" w:space="0" w:color="auto"/>
      </w:divBdr>
    </w:div>
    <w:div w:id="238835099">
      <w:bodyDiv w:val="1"/>
      <w:marLeft w:val="0"/>
      <w:marRight w:val="0"/>
      <w:marTop w:val="0"/>
      <w:marBottom w:val="0"/>
      <w:divBdr>
        <w:top w:val="none" w:sz="0" w:space="0" w:color="auto"/>
        <w:left w:val="none" w:sz="0" w:space="0" w:color="auto"/>
        <w:bottom w:val="none" w:sz="0" w:space="0" w:color="auto"/>
        <w:right w:val="none" w:sz="0" w:space="0" w:color="auto"/>
      </w:divBdr>
    </w:div>
    <w:div w:id="422341504">
      <w:bodyDiv w:val="1"/>
      <w:marLeft w:val="0"/>
      <w:marRight w:val="0"/>
      <w:marTop w:val="0"/>
      <w:marBottom w:val="0"/>
      <w:divBdr>
        <w:top w:val="none" w:sz="0" w:space="0" w:color="auto"/>
        <w:left w:val="none" w:sz="0" w:space="0" w:color="auto"/>
        <w:bottom w:val="none" w:sz="0" w:space="0" w:color="auto"/>
        <w:right w:val="none" w:sz="0" w:space="0" w:color="auto"/>
      </w:divBdr>
    </w:div>
    <w:div w:id="448545191">
      <w:bodyDiv w:val="1"/>
      <w:marLeft w:val="0"/>
      <w:marRight w:val="0"/>
      <w:marTop w:val="0"/>
      <w:marBottom w:val="0"/>
      <w:divBdr>
        <w:top w:val="none" w:sz="0" w:space="0" w:color="auto"/>
        <w:left w:val="none" w:sz="0" w:space="0" w:color="auto"/>
        <w:bottom w:val="none" w:sz="0" w:space="0" w:color="auto"/>
        <w:right w:val="none" w:sz="0" w:space="0" w:color="auto"/>
      </w:divBdr>
    </w:div>
    <w:div w:id="633289800">
      <w:bodyDiv w:val="1"/>
      <w:marLeft w:val="0"/>
      <w:marRight w:val="0"/>
      <w:marTop w:val="0"/>
      <w:marBottom w:val="0"/>
      <w:divBdr>
        <w:top w:val="none" w:sz="0" w:space="0" w:color="auto"/>
        <w:left w:val="none" w:sz="0" w:space="0" w:color="auto"/>
        <w:bottom w:val="none" w:sz="0" w:space="0" w:color="auto"/>
        <w:right w:val="none" w:sz="0" w:space="0" w:color="auto"/>
      </w:divBdr>
    </w:div>
    <w:div w:id="948507219">
      <w:bodyDiv w:val="1"/>
      <w:marLeft w:val="0"/>
      <w:marRight w:val="0"/>
      <w:marTop w:val="0"/>
      <w:marBottom w:val="0"/>
      <w:divBdr>
        <w:top w:val="none" w:sz="0" w:space="0" w:color="auto"/>
        <w:left w:val="none" w:sz="0" w:space="0" w:color="auto"/>
        <w:bottom w:val="none" w:sz="0" w:space="0" w:color="auto"/>
        <w:right w:val="none" w:sz="0" w:space="0" w:color="auto"/>
      </w:divBdr>
    </w:div>
    <w:div w:id="1055158298">
      <w:bodyDiv w:val="1"/>
      <w:marLeft w:val="0"/>
      <w:marRight w:val="0"/>
      <w:marTop w:val="0"/>
      <w:marBottom w:val="0"/>
      <w:divBdr>
        <w:top w:val="none" w:sz="0" w:space="0" w:color="auto"/>
        <w:left w:val="none" w:sz="0" w:space="0" w:color="auto"/>
        <w:bottom w:val="none" w:sz="0" w:space="0" w:color="auto"/>
        <w:right w:val="none" w:sz="0" w:space="0" w:color="auto"/>
      </w:divBdr>
    </w:div>
    <w:div w:id="1143307126">
      <w:bodyDiv w:val="1"/>
      <w:marLeft w:val="0"/>
      <w:marRight w:val="0"/>
      <w:marTop w:val="0"/>
      <w:marBottom w:val="0"/>
      <w:divBdr>
        <w:top w:val="none" w:sz="0" w:space="0" w:color="auto"/>
        <w:left w:val="none" w:sz="0" w:space="0" w:color="auto"/>
        <w:bottom w:val="none" w:sz="0" w:space="0" w:color="auto"/>
        <w:right w:val="none" w:sz="0" w:space="0" w:color="auto"/>
      </w:divBdr>
    </w:div>
    <w:div w:id="1251352321">
      <w:bodyDiv w:val="1"/>
      <w:marLeft w:val="0"/>
      <w:marRight w:val="0"/>
      <w:marTop w:val="0"/>
      <w:marBottom w:val="0"/>
      <w:divBdr>
        <w:top w:val="none" w:sz="0" w:space="0" w:color="auto"/>
        <w:left w:val="none" w:sz="0" w:space="0" w:color="auto"/>
        <w:bottom w:val="none" w:sz="0" w:space="0" w:color="auto"/>
        <w:right w:val="none" w:sz="0" w:space="0" w:color="auto"/>
      </w:divBdr>
    </w:div>
    <w:div w:id="1254319735">
      <w:bodyDiv w:val="1"/>
      <w:marLeft w:val="0"/>
      <w:marRight w:val="0"/>
      <w:marTop w:val="0"/>
      <w:marBottom w:val="0"/>
      <w:divBdr>
        <w:top w:val="none" w:sz="0" w:space="0" w:color="auto"/>
        <w:left w:val="none" w:sz="0" w:space="0" w:color="auto"/>
        <w:bottom w:val="none" w:sz="0" w:space="0" w:color="auto"/>
        <w:right w:val="none" w:sz="0" w:space="0" w:color="auto"/>
      </w:divBdr>
    </w:div>
    <w:div w:id="1748651926">
      <w:bodyDiv w:val="1"/>
      <w:marLeft w:val="0"/>
      <w:marRight w:val="0"/>
      <w:marTop w:val="0"/>
      <w:marBottom w:val="0"/>
      <w:divBdr>
        <w:top w:val="none" w:sz="0" w:space="0" w:color="auto"/>
        <w:left w:val="none" w:sz="0" w:space="0" w:color="auto"/>
        <w:bottom w:val="none" w:sz="0" w:space="0" w:color="auto"/>
        <w:right w:val="none" w:sz="0" w:space="0" w:color="auto"/>
      </w:divBdr>
    </w:div>
    <w:div w:id="1936555870">
      <w:bodyDiv w:val="1"/>
      <w:marLeft w:val="0"/>
      <w:marRight w:val="0"/>
      <w:marTop w:val="0"/>
      <w:marBottom w:val="0"/>
      <w:divBdr>
        <w:top w:val="none" w:sz="0" w:space="0" w:color="auto"/>
        <w:left w:val="none" w:sz="0" w:space="0" w:color="auto"/>
        <w:bottom w:val="none" w:sz="0" w:space="0" w:color="auto"/>
        <w:right w:val="none" w:sz="0" w:space="0" w:color="auto"/>
      </w:divBdr>
    </w:div>
    <w:div w:id="1996295583">
      <w:bodyDiv w:val="1"/>
      <w:marLeft w:val="0"/>
      <w:marRight w:val="0"/>
      <w:marTop w:val="0"/>
      <w:marBottom w:val="0"/>
      <w:divBdr>
        <w:top w:val="none" w:sz="0" w:space="0" w:color="auto"/>
        <w:left w:val="none" w:sz="0" w:space="0" w:color="auto"/>
        <w:bottom w:val="none" w:sz="0" w:space="0" w:color="auto"/>
        <w:right w:val="none" w:sz="0" w:space="0" w:color="auto"/>
      </w:divBdr>
    </w:div>
    <w:div w:id="21014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35</cp:revision>
  <dcterms:created xsi:type="dcterms:W3CDTF">2025-05-31T11:31:00Z</dcterms:created>
  <dcterms:modified xsi:type="dcterms:W3CDTF">2025-05-31T12:40:00Z</dcterms:modified>
</cp:coreProperties>
</file>