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1F7B7" w14:textId="77777777" w:rsidR="007955E9" w:rsidRDefault="00592429" w:rsidP="00592429">
      <w:pPr>
        <w:jc w:val="center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Case Study</w:t>
      </w:r>
    </w:p>
    <w:p w14:paraId="175ED33B" w14:textId="58316CA6" w:rsidR="00840958" w:rsidRPr="00592429" w:rsidRDefault="00840958" w:rsidP="00592429">
      <w:pPr>
        <w:jc w:val="center"/>
        <w:rPr>
          <w:b/>
          <w:i/>
          <w:sz w:val="28"/>
          <w:szCs w:val="28"/>
          <w:lang w:val="en-US"/>
        </w:rPr>
      </w:pPr>
      <w:r w:rsidRPr="00840958">
        <w:rPr>
          <w:b/>
          <w:i/>
          <w:sz w:val="28"/>
          <w:szCs w:val="28"/>
          <w:lang w:val="en-US"/>
        </w:rPr>
        <w:t>Represented By-</w:t>
      </w:r>
    </w:p>
    <w:p w14:paraId="2BDA3E80" w14:textId="03B754DF" w:rsidR="00840958" w:rsidRPr="00840958" w:rsidRDefault="00840958" w:rsidP="00840958">
      <w:pPr>
        <w:jc w:val="center"/>
        <w:rPr>
          <w:b/>
          <w:sz w:val="28"/>
          <w:szCs w:val="28"/>
          <w:lang w:val="en-US"/>
        </w:rPr>
      </w:pPr>
      <w:r w:rsidRPr="00840958">
        <w:rPr>
          <w:b/>
          <w:sz w:val="28"/>
          <w:szCs w:val="28"/>
          <w:lang w:val="en-US"/>
        </w:rPr>
        <w:t xml:space="preserve">RAHUL MEHTA  </w:t>
      </w:r>
    </w:p>
    <w:p w14:paraId="030B3F73" w14:textId="19B84752" w:rsidR="00840958" w:rsidRPr="00592429" w:rsidRDefault="00592429" w:rsidP="00592429">
      <w:pPr>
        <w:rPr>
          <w:b/>
          <w:i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AA2F46" wp14:editId="11237E7D">
                <wp:simplePos x="0" y="0"/>
                <wp:positionH relativeFrom="column">
                  <wp:posOffset>-290195</wp:posOffset>
                </wp:positionH>
                <wp:positionV relativeFrom="paragraph">
                  <wp:posOffset>302260</wp:posOffset>
                </wp:positionV>
                <wp:extent cx="6576695" cy="0"/>
                <wp:effectExtent l="5080" t="5080" r="9525" b="13970"/>
                <wp:wrapNone/>
                <wp:docPr id="12190334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6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AB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2.85pt;margin-top:23.8pt;width:517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8NuAEAAFYDAAAOAAAAZHJzL2Uyb0RvYy54bWysU8Fu2zAMvQ/YPwi6L04CJFuNOD2k6y7d&#10;FqDdBzCSbAuTRYFUYufvJ6lJVmy3YT4IlEg+Pj7Sm/tpcOJkiC36Ri5mcymMV6it7xr54+Xxwy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6uN6fbeS&#10;Ql19FdTXxEAcvxgcRDYayZHAdn3cofdppEiLUgZOTxwzLaivCbmqx0frXJms82Js5N1quSoJjM7q&#10;7MxhTN1h50icIO9G+UqPyfM2jPDodQHrDejPFzuCda92Ku78RZqsRl49rg+oz3u6SpaGV1heFi1v&#10;x9t7yf79O2x/AQAA//8DAFBLAwQUAAYACAAAACEAqvG/Md4AAAAJAQAADwAAAGRycy9kb3ducmV2&#10;LnhtbEyPTU/DMAyG70j8h8hIXNCWbNoH7ZpOExIHjmyTuGaNaTsap2rStezXY8RhHG0/ev282XZ0&#10;jbhgF2pPGmZTBQKp8LamUsPx8Dp5BhGiIWsaT6jhGwNs8/u7zKTWD/SOl30sBYdQSI2GKsY2lTIU&#10;FToTpr5F4tun75yJPHaltJ0ZONw1cq7USjpTE3+oTIsvFRZf+95pwNAvZ2qXuPL4dh2ePubX89Ae&#10;tH58GHcbEBHHeIPhV5/VIWenk+/JBtFomCyWa0Y1LNYrEAwkieJyp7+FzDP5v0H+AwAA//8DAFBL&#10;AQItABQABgAIAAAAIQC2gziS/gAAAOEBAAATAAAAAAAAAAAAAAAAAAAAAABbQ29udGVudF9UeXBl&#10;c10ueG1sUEsBAi0AFAAGAAgAAAAhADj9If/WAAAAlAEAAAsAAAAAAAAAAAAAAAAALwEAAF9yZWxz&#10;Ly5yZWxzUEsBAi0AFAAGAAgAAAAhAKWkLw24AQAAVgMAAA4AAAAAAAAAAAAAAAAALgIAAGRycy9l&#10;Mm9Eb2MueG1sUEsBAi0AFAAGAAgAAAAhAKrxvzHeAAAACQEAAA8AAAAAAAAAAAAAAAAAEgQAAGRy&#10;cy9kb3ducmV2LnhtbFBLBQYAAAAABAAEAPMAAAAdBQAAAAA=&#10;"/>
            </w:pict>
          </mc:Fallback>
        </mc:AlternateContent>
      </w:r>
    </w:p>
    <w:p w14:paraId="618DDF4A" w14:textId="1C30C8F1" w:rsidR="00840958" w:rsidRDefault="00BF3C3E" w:rsidP="00840958">
      <w:pPr>
        <w:rPr>
          <w:rFonts w:cstheme="minorHAnsi"/>
          <w:b/>
          <w:color w:val="000000"/>
          <w:sz w:val="28"/>
          <w:szCs w:val="28"/>
          <w:lang w:bidi="he-IL"/>
        </w:rPr>
      </w:pPr>
      <w:r w:rsidRPr="00BF3C3E">
        <w:rPr>
          <w:rFonts w:cstheme="minorHAnsi"/>
          <w:b/>
          <w:color w:val="000000"/>
          <w:sz w:val="28"/>
          <w:szCs w:val="28"/>
          <w:lang w:bidi="he-IL"/>
        </w:rPr>
        <w:t xml:space="preserve">Introduction </w:t>
      </w:r>
      <w:r w:rsidR="00840958">
        <w:rPr>
          <w:rFonts w:cstheme="minorHAnsi"/>
          <w:b/>
          <w:color w:val="000000"/>
          <w:sz w:val="28"/>
          <w:szCs w:val="28"/>
          <w:lang w:bidi="he-IL"/>
        </w:rPr>
        <w:t>-</w:t>
      </w:r>
    </w:p>
    <w:p w14:paraId="23191A73" w14:textId="4BC8BBAE" w:rsidR="00840958" w:rsidRDefault="00840958" w:rsidP="007955E9">
      <w:pPr>
        <w:rPr>
          <w:rFonts w:cstheme="minorHAnsi"/>
          <w:b/>
          <w:color w:val="FF0000"/>
          <w:sz w:val="28"/>
          <w:szCs w:val="28"/>
          <w:lang w:bidi="he-IL"/>
        </w:rPr>
      </w:pPr>
      <w:r w:rsidRPr="00C0751F">
        <w:rPr>
          <w:rFonts w:cstheme="minorHAnsi"/>
          <w:b/>
          <w:color w:val="FF0000"/>
          <w:sz w:val="28"/>
          <w:szCs w:val="28"/>
          <w:lang w:bidi="he-IL"/>
        </w:rPr>
        <w:t>Implementation of</w:t>
      </w:r>
      <w:r w:rsidR="007955E9">
        <w:rPr>
          <w:rFonts w:cstheme="minorHAnsi"/>
          <w:b/>
          <w:color w:val="FF0000"/>
          <w:sz w:val="28"/>
          <w:szCs w:val="28"/>
          <w:lang w:bidi="he-IL"/>
        </w:rPr>
        <w:t xml:space="preserve"> </w:t>
      </w:r>
      <w:r w:rsidR="007955E9" w:rsidRPr="007955E9">
        <w:rPr>
          <w:rFonts w:cstheme="minorHAnsi"/>
          <w:b/>
          <w:color w:val="FF0000"/>
          <w:sz w:val="28"/>
          <w:szCs w:val="28"/>
          <w:lang w:bidi="he-IL"/>
        </w:rPr>
        <w:t>question-answering model leveraging the Quora Question Answer Dataset.</w:t>
      </w:r>
      <w:r w:rsidR="007955E9">
        <w:rPr>
          <w:rFonts w:cstheme="minorHAnsi"/>
          <w:b/>
          <w:color w:val="FF0000"/>
          <w:sz w:val="28"/>
          <w:szCs w:val="28"/>
          <w:lang w:bidi="he-IL"/>
        </w:rPr>
        <w:t xml:space="preserve"> </w:t>
      </w:r>
    </w:p>
    <w:p w14:paraId="7A12CD79" w14:textId="77777777" w:rsidR="007955E9" w:rsidRPr="007955E9" w:rsidRDefault="007955E9" w:rsidP="007955E9">
      <w:pPr>
        <w:rPr>
          <w:rFonts w:cstheme="minorHAnsi"/>
          <w:b/>
          <w:color w:val="FF0000"/>
          <w:sz w:val="28"/>
          <w:szCs w:val="28"/>
          <w:lang w:bidi="he-IL"/>
        </w:rPr>
      </w:pPr>
    </w:p>
    <w:p w14:paraId="15187B68" w14:textId="6DFA5606" w:rsidR="00840958" w:rsidRPr="00D75571" w:rsidRDefault="00840958" w:rsidP="00840958">
      <w:pPr>
        <w:rPr>
          <w:rFonts w:cstheme="minorHAnsi"/>
          <w:b/>
          <w:color w:val="000000" w:themeColor="text1"/>
          <w:sz w:val="28"/>
          <w:szCs w:val="28"/>
          <w:lang w:bidi="he-IL"/>
        </w:rPr>
      </w:pPr>
      <w:r w:rsidRPr="00C0751F">
        <w:rPr>
          <w:rFonts w:cstheme="minorHAnsi"/>
          <w:b/>
          <w:color w:val="000000" w:themeColor="text1"/>
          <w:sz w:val="28"/>
          <w:szCs w:val="28"/>
          <w:lang w:bidi="he-IL"/>
        </w:rPr>
        <w:t>Data set used</w:t>
      </w:r>
      <w:r w:rsidRPr="00D75571">
        <w:rPr>
          <w:rFonts w:cstheme="minorHAnsi"/>
          <w:b/>
          <w:color w:val="000000" w:themeColor="text1"/>
          <w:sz w:val="28"/>
          <w:szCs w:val="28"/>
          <w:lang w:bidi="he-IL"/>
        </w:rPr>
        <w:t xml:space="preserve">- </w:t>
      </w:r>
      <w:r w:rsidRPr="006D1B5F">
        <w:rPr>
          <w:rFonts w:cstheme="minorHAnsi"/>
          <w:color w:val="000000" w:themeColor="text1"/>
          <w:sz w:val="28"/>
          <w:szCs w:val="28"/>
          <w:lang w:bidi="he-IL"/>
        </w:rPr>
        <w:t>“</w:t>
      </w:r>
      <w:proofErr w:type="spellStart"/>
      <w:r w:rsidR="007955E9" w:rsidRPr="007955E9">
        <w:rPr>
          <w:rFonts w:cstheme="minorHAnsi"/>
          <w:color w:val="000000" w:themeColor="text1"/>
          <w:sz w:val="28"/>
          <w:szCs w:val="28"/>
          <w:lang w:bidi="he-IL"/>
        </w:rPr>
        <w:t>toughdata</w:t>
      </w:r>
      <w:proofErr w:type="spellEnd"/>
      <w:r w:rsidR="007955E9" w:rsidRPr="007955E9">
        <w:rPr>
          <w:rFonts w:cstheme="minorHAnsi"/>
          <w:color w:val="000000" w:themeColor="text1"/>
          <w:sz w:val="28"/>
          <w:szCs w:val="28"/>
          <w:lang w:bidi="he-IL"/>
        </w:rPr>
        <w:t>/</w:t>
      </w:r>
      <w:proofErr w:type="spellStart"/>
      <w:r w:rsidR="007955E9" w:rsidRPr="007955E9">
        <w:rPr>
          <w:rFonts w:cstheme="minorHAnsi"/>
          <w:color w:val="000000" w:themeColor="text1"/>
          <w:sz w:val="28"/>
          <w:szCs w:val="28"/>
          <w:lang w:bidi="he-IL"/>
        </w:rPr>
        <w:t>quora</w:t>
      </w:r>
      <w:proofErr w:type="spellEnd"/>
      <w:r w:rsidR="007955E9" w:rsidRPr="007955E9">
        <w:rPr>
          <w:rFonts w:cstheme="minorHAnsi"/>
          <w:color w:val="000000" w:themeColor="text1"/>
          <w:sz w:val="28"/>
          <w:szCs w:val="28"/>
          <w:lang w:bidi="he-IL"/>
        </w:rPr>
        <w:t>-question-answer-dataset</w:t>
      </w:r>
      <w:r w:rsidRPr="006D1B5F">
        <w:rPr>
          <w:rFonts w:cstheme="minorHAnsi"/>
          <w:color w:val="000000" w:themeColor="text1"/>
          <w:sz w:val="28"/>
          <w:szCs w:val="28"/>
          <w:lang w:bidi="he-IL"/>
        </w:rPr>
        <w:t>”</w:t>
      </w:r>
    </w:p>
    <w:p w14:paraId="6742FF26" w14:textId="77777777" w:rsidR="00D75571" w:rsidRPr="00C0751F" w:rsidRDefault="00D75571" w:rsidP="00840958">
      <w:pPr>
        <w:rPr>
          <w:rFonts w:cstheme="minorHAnsi"/>
          <w:b/>
          <w:color w:val="000000" w:themeColor="text1"/>
          <w:sz w:val="28"/>
          <w:szCs w:val="28"/>
          <w:lang w:bidi="he-IL"/>
        </w:rPr>
      </w:pPr>
      <w:r w:rsidRPr="00455C7E">
        <w:rPr>
          <w:rFonts w:cstheme="minorHAnsi"/>
          <w:b/>
          <w:color w:val="000000" w:themeColor="text1"/>
          <w:sz w:val="24"/>
          <w:szCs w:val="24"/>
          <w:lang w:bidi="he-IL"/>
        </w:rPr>
        <w:t>Description of Dataset</w:t>
      </w:r>
      <w:r w:rsidRPr="00C0751F">
        <w:rPr>
          <w:rFonts w:cstheme="minorHAnsi"/>
          <w:b/>
          <w:color w:val="000000" w:themeColor="text1"/>
          <w:sz w:val="28"/>
          <w:szCs w:val="28"/>
          <w:lang w:bidi="he-IL"/>
        </w:rPr>
        <w:t>-</w:t>
      </w:r>
    </w:p>
    <w:p w14:paraId="62E8B060" w14:textId="6D364F0F" w:rsidR="00BD6CED" w:rsidRDefault="002D183F" w:rsidP="00D75571">
      <w:p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 xml:space="preserve">The </w:t>
      </w:r>
      <w:proofErr w:type="spellStart"/>
      <w:r w:rsidR="00BD6CED" w:rsidRPr="007955E9">
        <w:rPr>
          <w:rFonts w:cstheme="minorHAnsi"/>
          <w:color w:val="000000" w:themeColor="text1"/>
          <w:sz w:val="28"/>
          <w:szCs w:val="28"/>
          <w:lang w:bidi="he-IL"/>
        </w:rPr>
        <w:t>quora</w:t>
      </w:r>
      <w:proofErr w:type="spellEnd"/>
      <w:r w:rsidR="00BD6CED" w:rsidRPr="007955E9">
        <w:rPr>
          <w:rFonts w:cstheme="minorHAnsi"/>
          <w:color w:val="000000" w:themeColor="text1"/>
          <w:sz w:val="28"/>
          <w:szCs w:val="28"/>
          <w:lang w:bidi="he-IL"/>
        </w:rPr>
        <w:t>-question-answer-dataset</w:t>
      </w:r>
      <w:r w:rsidR="00BD6CED">
        <w:rPr>
          <w:rFonts w:cstheme="minorHAnsi"/>
          <w:color w:val="000000"/>
          <w:sz w:val="28"/>
          <w:szCs w:val="28"/>
          <w:lang w:bidi="he-IL"/>
        </w:rPr>
        <w:t xml:space="preserve"> </w:t>
      </w:r>
      <w:r w:rsidR="00D75571" w:rsidRPr="00D75571">
        <w:rPr>
          <w:rFonts w:cstheme="minorHAnsi"/>
          <w:color w:val="000000"/>
          <w:sz w:val="28"/>
          <w:szCs w:val="28"/>
          <w:lang w:bidi="he-IL"/>
        </w:rPr>
        <w:t xml:space="preserve">data set extracted from </w:t>
      </w:r>
      <w:proofErr w:type="spellStart"/>
      <w:r w:rsidR="00BD6CED">
        <w:rPr>
          <w:rFonts w:cstheme="minorHAnsi"/>
          <w:color w:val="000000"/>
          <w:sz w:val="28"/>
          <w:szCs w:val="28"/>
          <w:lang w:bidi="he-IL"/>
        </w:rPr>
        <w:t>quora</w:t>
      </w:r>
      <w:proofErr w:type="spellEnd"/>
      <w:r w:rsidR="00BD6CED">
        <w:rPr>
          <w:rFonts w:cstheme="minorHAnsi"/>
          <w:color w:val="000000"/>
          <w:sz w:val="28"/>
          <w:szCs w:val="28"/>
          <w:lang w:bidi="he-IL"/>
        </w:rPr>
        <w:t xml:space="preserve"> for human like interaction uses contains 56k</w:t>
      </w:r>
      <w:r w:rsidR="00D75571" w:rsidRPr="00D75571">
        <w:rPr>
          <w:rFonts w:cstheme="minorHAnsi"/>
          <w:color w:val="000000"/>
          <w:sz w:val="28"/>
          <w:szCs w:val="28"/>
          <w:lang w:bidi="he-IL"/>
        </w:rPr>
        <w:t xml:space="preserve"> </w:t>
      </w:r>
      <w:r w:rsidR="00BD6CED">
        <w:rPr>
          <w:rFonts w:cstheme="minorHAnsi"/>
          <w:color w:val="000000"/>
          <w:sz w:val="28"/>
          <w:szCs w:val="28"/>
          <w:lang w:bidi="he-IL"/>
        </w:rPr>
        <w:t>examples to train</w:t>
      </w:r>
      <w:r w:rsidR="00F07A97">
        <w:rPr>
          <w:rFonts w:cstheme="minorHAnsi"/>
          <w:color w:val="000000"/>
          <w:sz w:val="28"/>
          <w:szCs w:val="28"/>
          <w:lang w:bidi="he-IL"/>
        </w:rPr>
        <w:t xml:space="preserve"> on LLM</w:t>
      </w:r>
      <w:r w:rsidR="00D75571" w:rsidRPr="00D75571">
        <w:rPr>
          <w:rFonts w:cstheme="minorHAnsi"/>
          <w:color w:val="000000"/>
          <w:sz w:val="28"/>
          <w:szCs w:val="28"/>
          <w:lang w:bidi="he-IL"/>
        </w:rPr>
        <w:t xml:space="preserve">. It contains </w:t>
      </w:r>
      <w:r w:rsidR="00BD6CED">
        <w:rPr>
          <w:rFonts w:cstheme="minorHAnsi"/>
          <w:color w:val="000000"/>
          <w:sz w:val="28"/>
          <w:szCs w:val="28"/>
          <w:lang w:bidi="he-IL"/>
        </w:rPr>
        <w:t>human response answers to the questions.</w:t>
      </w:r>
      <w:r w:rsidR="00F07A97">
        <w:rPr>
          <w:rFonts w:cstheme="minorHAnsi"/>
          <w:color w:val="000000"/>
          <w:sz w:val="28"/>
          <w:szCs w:val="28"/>
          <w:lang w:bidi="he-IL"/>
        </w:rPr>
        <w:t xml:space="preserve">  The total data is split in train and validation set where 80% of rows were kept for train and remaining 20% is for validation round.</w:t>
      </w:r>
      <w:r w:rsidR="00BF3C3E">
        <w:rPr>
          <w:rFonts w:cstheme="minorHAnsi"/>
          <w:color w:val="000000"/>
          <w:sz w:val="28"/>
          <w:szCs w:val="28"/>
          <w:lang w:bidi="he-IL"/>
        </w:rPr>
        <w:t xml:space="preserve">  Train data include 44k examples which were chosen randomly from full data set, remaining 11k rows were used for evaluation of matrix such as bleu score and rouge </w:t>
      </w:r>
      <w:r w:rsidR="00455C7E">
        <w:rPr>
          <w:rFonts w:cstheme="minorHAnsi"/>
          <w:color w:val="000000"/>
          <w:sz w:val="28"/>
          <w:szCs w:val="28"/>
          <w:lang w:bidi="he-IL"/>
        </w:rPr>
        <w:t>score.</w:t>
      </w:r>
    </w:p>
    <w:p w14:paraId="45546F16" w14:textId="6301A997" w:rsidR="00BD6CED" w:rsidRDefault="00BD6CED" w:rsidP="00D75571">
      <w:p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 xml:space="preserve">Data </w:t>
      </w:r>
      <w:r w:rsidR="00F07A97">
        <w:rPr>
          <w:rFonts w:cstheme="minorHAnsi"/>
          <w:color w:val="000000"/>
          <w:sz w:val="28"/>
          <w:szCs w:val="28"/>
          <w:lang w:bidi="he-IL"/>
        </w:rPr>
        <w:t xml:space="preserve">cleaning </w:t>
      </w:r>
      <w:r>
        <w:rPr>
          <w:rFonts w:cstheme="minorHAnsi"/>
          <w:color w:val="000000"/>
          <w:sz w:val="28"/>
          <w:szCs w:val="28"/>
          <w:lang w:bidi="he-IL"/>
        </w:rPr>
        <w:t>steps:</w:t>
      </w:r>
      <w:r w:rsidR="00DD2BEE">
        <w:rPr>
          <w:rFonts w:cstheme="minorHAnsi"/>
          <w:color w:val="000000"/>
          <w:sz w:val="28"/>
          <w:szCs w:val="28"/>
          <w:lang w:bidi="he-IL"/>
        </w:rPr>
        <w:t xml:space="preserve"> </w:t>
      </w:r>
      <w:r>
        <w:rPr>
          <w:rFonts w:cstheme="minorHAnsi"/>
          <w:color w:val="000000"/>
          <w:sz w:val="28"/>
          <w:szCs w:val="28"/>
          <w:lang w:bidi="he-IL"/>
        </w:rPr>
        <w:t>-</w:t>
      </w:r>
    </w:p>
    <w:p w14:paraId="36D46129" w14:textId="52B3DDCC" w:rsidR="00DD2BEE" w:rsidRDefault="00DD2BEE" w:rsidP="00DD2B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>Removal of duplicate records in the data</w:t>
      </w:r>
    </w:p>
    <w:p w14:paraId="069F9272" w14:textId="2E8AC532" w:rsidR="00DD2BEE" w:rsidRDefault="00DD2BEE" w:rsidP="00DD2B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 xml:space="preserve">Removal of </w:t>
      </w:r>
      <w:r w:rsidR="00F07A97">
        <w:rPr>
          <w:rFonts w:cstheme="minorHAnsi"/>
          <w:color w:val="000000"/>
          <w:sz w:val="28"/>
          <w:szCs w:val="28"/>
          <w:lang w:bidi="he-IL"/>
        </w:rPr>
        <w:t>URL</w:t>
      </w:r>
      <w:r>
        <w:rPr>
          <w:rFonts w:cstheme="minorHAnsi"/>
          <w:color w:val="000000"/>
          <w:sz w:val="28"/>
          <w:szCs w:val="28"/>
          <w:lang w:bidi="he-IL"/>
        </w:rPr>
        <w:t>, linked text</w:t>
      </w:r>
    </w:p>
    <w:p w14:paraId="02A00847" w14:textId="5A41203A" w:rsidR="00DD2BEE" w:rsidRPr="00DD2BEE" w:rsidRDefault="00DD2BEE" w:rsidP="00DD2B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>Removal of emoji character</w:t>
      </w:r>
    </w:p>
    <w:p w14:paraId="0C5B87D0" w14:textId="583D0914" w:rsidR="00DD2BEE" w:rsidRDefault="00DD2BEE" w:rsidP="00DD2BE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>Removal of bullet points character</w:t>
      </w:r>
    </w:p>
    <w:p w14:paraId="470F766E" w14:textId="2C6A6C7A" w:rsidR="00455C7E" w:rsidRDefault="00F07A97" w:rsidP="00455C7E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>Removal of extra space</w:t>
      </w:r>
    </w:p>
    <w:p w14:paraId="167D41D1" w14:textId="2CDFECFF" w:rsidR="00455C7E" w:rsidRPr="00455C7E" w:rsidRDefault="00455C7E" w:rsidP="00455C7E">
      <w:p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>Cleaned text data -&gt;</w:t>
      </w:r>
    </w:p>
    <w:p w14:paraId="34F0C958" w14:textId="77777777" w:rsidR="00BE4BE6" w:rsidRDefault="00BE4BE6" w:rsidP="002D183F">
      <w:pPr>
        <w:jc w:val="both"/>
        <w:rPr>
          <w:rFonts w:cstheme="minorHAnsi"/>
          <w:b/>
          <w:color w:val="FF0000"/>
          <w:sz w:val="28"/>
          <w:szCs w:val="28"/>
          <w:lang w:bidi="he-IL"/>
        </w:rPr>
      </w:pPr>
      <w:r w:rsidRPr="00BE4BE6">
        <w:rPr>
          <w:rFonts w:cstheme="minorHAnsi"/>
          <w:b/>
          <w:noProof/>
          <w:color w:val="FF0000"/>
          <w:sz w:val="28"/>
          <w:szCs w:val="28"/>
          <w:lang w:bidi="he-IL"/>
        </w:rPr>
        <w:drawing>
          <wp:inline distT="0" distB="0" distL="0" distR="0" wp14:anchorId="277F19AF" wp14:editId="5209287D">
            <wp:extent cx="5731510" cy="1582420"/>
            <wp:effectExtent l="0" t="0" r="2540" b="0"/>
            <wp:docPr id="5587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6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BE6">
        <w:rPr>
          <w:rFonts w:cstheme="minorHAnsi"/>
          <w:b/>
          <w:color w:val="FF0000"/>
          <w:sz w:val="28"/>
          <w:szCs w:val="28"/>
          <w:lang w:bidi="he-IL"/>
        </w:rPr>
        <w:t xml:space="preserve"> </w:t>
      </w:r>
    </w:p>
    <w:p w14:paraId="0C912360" w14:textId="77777777" w:rsidR="00E42122" w:rsidRDefault="00E42122" w:rsidP="002D183F">
      <w:pPr>
        <w:jc w:val="both"/>
        <w:rPr>
          <w:rFonts w:cstheme="minorHAnsi"/>
          <w:bCs/>
          <w:sz w:val="28"/>
          <w:szCs w:val="28"/>
          <w:lang w:bidi="he-IL"/>
        </w:rPr>
      </w:pPr>
    </w:p>
    <w:p w14:paraId="1BBAC046" w14:textId="0ED9CB61" w:rsidR="00BE4BE6" w:rsidRDefault="00E42122" w:rsidP="002D183F">
      <w:pPr>
        <w:jc w:val="both"/>
        <w:rPr>
          <w:rFonts w:cstheme="minorHAnsi"/>
          <w:bCs/>
          <w:sz w:val="28"/>
          <w:szCs w:val="28"/>
          <w:lang w:bidi="he-IL"/>
        </w:rPr>
      </w:pPr>
      <w:r w:rsidRPr="00E42122">
        <w:rPr>
          <w:rFonts w:cstheme="minorHAnsi"/>
          <w:bCs/>
          <w:sz w:val="28"/>
          <w:szCs w:val="28"/>
          <w:lang w:bidi="he-IL"/>
        </w:rPr>
        <w:t>A</w:t>
      </w:r>
      <w:r>
        <w:rPr>
          <w:rFonts w:cstheme="minorHAnsi"/>
          <w:bCs/>
          <w:sz w:val="28"/>
          <w:szCs w:val="28"/>
          <w:lang w:bidi="he-IL"/>
        </w:rPr>
        <w:t>verage lengths:</w:t>
      </w:r>
    </w:p>
    <w:p w14:paraId="1C79566E" w14:textId="6B971CB0" w:rsidR="00E42122" w:rsidRDefault="00E42122" w:rsidP="00E42122">
      <w:pPr>
        <w:pStyle w:val="ListParagraph"/>
        <w:jc w:val="both"/>
        <w:rPr>
          <w:rFonts w:cstheme="minorHAnsi"/>
          <w:bCs/>
          <w:sz w:val="28"/>
          <w:szCs w:val="28"/>
          <w:lang w:bidi="he-IL"/>
        </w:rPr>
      </w:pPr>
      <w:r w:rsidRPr="00E42122">
        <w:rPr>
          <w:noProof/>
          <w:lang w:bidi="he-IL"/>
        </w:rPr>
        <w:drawing>
          <wp:inline distT="0" distB="0" distL="0" distR="0" wp14:anchorId="1F348F4A" wp14:editId="3E69CD65">
            <wp:extent cx="3718882" cy="533446"/>
            <wp:effectExtent l="0" t="0" r="0" b="0"/>
            <wp:docPr id="202499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93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25DE" w14:textId="28CBB4DB" w:rsidR="00720ED0" w:rsidRDefault="00720ED0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>Total vocab</w:t>
      </w:r>
      <w:r w:rsidR="00455C7E">
        <w:rPr>
          <w:rFonts w:cstheme="minorHAnsi"/>
          <w:bCs/>
          <w:sz w:val="28"/>
          <w:szCs w:val="28"/>
          <w:lang w:bidi="he-IL"/>
        </w:rPr>
        <w:t xml:space="preserve"> from full data</w:t>
      </w:r>
      <w:r w:rsidRPr="00720ED0">
        <w:rPr>
          <w:rFonts w:cstheme="minorHAnsi"/>
          <w:bCs/>
          <w:sz w:val="28"/>
          <w:szCs w:val="28"/>
          <w:lang w:bidi="he-IL"/>
        </w:rPr>
        <w:t xml:space="preserve"> size: </w:t>
      </w:r>
      <w:r w:rsidRPr="00720ED0">
        <w:rPr>
          <w:rFonts w:cstheme="minorHAnsi"/>
          <w:bCs/>
          <w:sz w:val="24"/>
          <w:szCs w:val="24"/>
          <w:lang w:bidi="he-IL"/>
        </w:rPr>
        <w:t>101233</w:t>
      </w:r>
      <w:r>
        <w:rPr>
          <w:rFonts w:cstheme="minorHAnsi"/>
          <w:bCs/>
          <w:sz w:val="28"/>
          <w:szCs w:val="28"/>
          <w:lang w:bidi="he-IL"/>
        </w:rPr>
        <w:t xml:space="preserve"> </w:t>
      </w:r>
    </w:p>
    <w:p w14:paraId="74B0E9DC" w14:textId="4582CAE3" w:rsidR="00455C7E" w:rsidRDefault="00455C7E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 </w:t>
      </w:r>
    </w:p>
    <w:p w14:paraId="5F278A4E" w14:textId="2E6C4048" w:rsidR="00455C7E" w:rsidRDefault="00455C7E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455C7E">
        <w:rPr>
          <w:rFonts w:cstheme="minorHAnsi"/>
          <w:b/>
          <w:sz w:val="36"/>
          <w:szCs w:val="36"/>
          <w:lang w:bidi="he-IL"/>
        </w:rPr>
        <w:t xml:space="preserve">Literature </w:t>
      </w:r>
      <w:proofErr w:type="gramStart"/>
      <w:r w:rsidRPr="00455C7E">
        <w:rPr>
          <w:rFonts w:cstheme="minorHAnsi"/>
          <w:b/>
          <w:sz w:val="36"/>
          <w:szCs w:val="36"/>
          <w:lang w:bidi="he-IL"/>
        </w:rPr>
        <w:t>Survey</w:t>
      </w:r>
      <w:r>
        <w:rPr>
          <w:rFonts w:cstheme="minorHAnsi"/>
          <w:b/>
          <w:sz w:val="28"/>
          <w:szCs w:val="28"/>
          <w:lang w:bidi="he-IL"/>
        </w:rPr>
        <w:t xml:space="preserve"> </w:t>
      </w:r>
      <w:r>
        <w:rPr>
          <w:rFonts w:cstheme="minorHAnsi"/>
          <w:bCs/>
          <w:sz w:val="28"/>
          <w:szCs w:val="28"/>
          <w:lang w:bidi="he-IL"/>
        </w:rPr>
        <w:t>:</w:t>
      </w:r>
      <w:proofErr w:type="gramEnd"/>
      <w:r>
        <w:rPr>
          <w:rFonts w:cstheme="minorHAnsi"/>
          <w:bCs/>
          <w:sz w:val="28"/>
          <w:szCs w:val="28"/>
          <w:lang w:bidi="he-IL"/>
        </w:rPr>
        <w:t xml:space="preserve"> -</w:t>
      </w:r>
    </w:p>
    <w:p w14:paraId="569DFBDF" w14:textId="33424050" w:rsidR="00455C7E" w:rsidRDefault="00455C7E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>Text to text generation</w:t>
      </w:r>
      <w:r w:rsidR="00FB4F86">
        <w:rPr>
          <w:rFonts w:cstheme="minorHAnsi"/>
          <w:bCs/>
          <w:sz w:val="28"/>
          <w:szCs w:val="28"/>
          <w:lang w:bidi="he-IL"/>
        </w:rPr>
        <w:t>:</w:t>
      </w:r>
      <w:r w:rsidR="00687E90">
        <w:rPr>
          <w:rFonts w:cstheme="minorHAnsi"/>
          <w:bCs/>
          <w:sz w:val="28"/>
          <w:szCs w:val="28"/>
          <w:lang w:bidi="he-IL"/>
        </w:rPr>
        <w:t xml:space="preserve"> </w:t>
      </w:r>
    </w:p>
    <w:p w14:paraId="5AB6DAB5" w14:textId="6E4248D1" w:rsidR="00687E90" w:rsidRDefault="00687E90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Clustered approach to solve multitasking problem in text to text generation where the tokens were used to specify for which segment it is training through token </w:t>
      </w:r>
      <w:proofErr w:type="gramStart"/>
      <w:r>
        <w:rPr>
          <w:rFonts w:cstheme="minorHAnsi"/>
          <w:bCs/>
          <w:sz w:val="28"/>
          <w:szCs w:val="28"/>
          <w:lang w:bidi="he-IL"/>
        </w:rPr>
        <w:t>example  &lt;</w:t>
      </w:r>
      <w:proofErr w:type="gramEnd"/>
      <w:r>
        <w:rPr>
          <w:rFonts w:cstheme="minorHAnsi"/>
          <w:bCs/>
          <w:sz w:val="28"/>
          <w:szCs w:val="28"/>
          <w:lang w:bidi="he-IL"/>
        </w:rPr>
        <w:t>summarise &gt;, &lt;QA&gt;, classification task can be performed in which out affecting other clustered during finetuning.</w:t>
      </w:r>
    </w:p>
    <w:p w14:paraId="09BE479A" w14:textId="45C96866" w:rsidR="00FB4F86" w:rsidRDefault="00687E90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 </w:t>
      </w:r>
      <w:r>
        <w:rPr>
          <w:noProof/>
        </w:rPr>
        <w:drawing>
          <wp:inline distT="0" distB="0" distL="0" distR="0" wp14:anchorId="7A26372B" wp14:editId="1A02F294">
            <wp:extent cx="5569585" cy="2598420"/>
            <wp:effectExtent l="0" t="0" r="0" b="0"/>
            <wp:docPr id="15146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4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66CB" w14:textId="1B0373E8" w:rsidR="00455C7E" w:rsidRDefault="00687E90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>Reference:</w:t>
      </w:r>
      <w:r w:rsidRPr="00687E90">
        <w:t xml:space="preserve"> </w:t>
      </w:r>
      <w:r>
        <w:t xml:space="preserve"> </w:t>
      </w:r>
      <w:hyperlink r:id="rId11" w:history="1">
        <w:r w:rsidRPr="00687E90">
          <w:rPr>
            <w:rStyle w:val="Hyperlink"/>
            <w:rFonts w:cstheme="minorHAnsi"/>
            <w:bCs/>
            <w:sz w:val="28"/>
            <w:szCs w:val="28"/>
            <w:lang w:bidi="he-IL"/>
          </w:rPr>
          <w:t>20-074.pdf (jmlr.org)</w:t>
        </w:r>
      </w:hyperlink>
    </w:p>
    <w:p w14:paraId="79DFF451" w14:textId="77777777" w:rsidR="00544120" w:rsidRDefault="00544120" w:rsidP="00E42122">
      <w:pPr>
        <w:jc w:val="both"/>
        <w:rPr>
          <w:rFonts w:cstheme="minorHAnsi"/>
          <w:bCs/>
          <w:sz w:val="28"/>
          <w:szCs w:val="28"/>
          <w:lang w:bidi="he-IL"/>
        </w:rPr>
      </w:pPr>
    </w:p>
    <w:p w14:paraId="2FC1C210" w14:textId="3A8B7867" w:rsidR="00687E90" w:rsidRDefault="00544120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544120">
        <w:rPr>
          <w:rFonts w:cstheme="minorHAnsi"/>
          <w:bCs/>
          <w:sz w:val="28"/>
          <w:szCs w:val="28"/>
          <w:lang w:bidi="he-IL"/>
        </w:rPr>
        <w:t>Measuring How Models Mimic Human Falsehoods</w:t>
      </w:r>
      <w:r>
        <w:rPr>
          <w:rFonts w:cstheme="minorHAnsi"/>
          <w:bCs/>
          <w:sz w:val="28"/>
          <w:szCs w:val="28"/>
          <w:lang w:bidi="he-IL"/>
        </w:rPr>
        <w:t>:</w:t>
      </w:r>
    </w:p>
    <w:p w14:paraId="295DF670" w14:textId="1CFCBDC5" w:rsidR="00544120" w:rsidRDefault="00544120" w:rsidP="00544120">
      <w:pPr>
        <w:pStyle w:val="ListParagraph"/>
        <w:numPr>
          <w:ilvl w:val="0"/>
          <w:numId w:val="5"/>
        </w:numPr>
        <w:jc w:val="both"/>
        <w:rPr>
          <w:rFonts w:cstheme="minorHAnsi"/>
          <w:bCs/>
          <w:sz w:val="28"/>
          <w:szCs w:val="28"/>
          <w:lang w:bidi="he-IL"/>
        </w:rPr>
      </w:pPr>
      <w:r w:rsidRPr="00544120">
        <w:rPr>
          <w:rFonts w:cstheme="minorHAnsi"/>
          <w:bCs/>
          <w:sz w:val="28"/>
          <w:szCs w:val="28"/>
          <w:lang w:bidi="he-IL"/>
        </w:rPr>
        <w:t>Use</w:t>
      </w:r>
      <w:r>
        <w:rPr>
          <w:rFonts w:cstheme="minorHAnsi"/>
          <w:bCs/>
          <w:sz w:val="28"/>
          <w:szCs w:val="28"/>
          <w:lang w:bidi="he-IL"/>
        </w:rPr>
        <w:t>fulness for</w:t>
      </w:r>
      <w:r w:rsidRPr="00544120">
        <w:rPr>
          <w:rFonts w:cstheme="minorHAnsi"/>
          <w:bCs/>
          <w:sz w:val="28"/>
          <w:szCs w:val="28"/>
          <w:lang w:bidi="he-IL"/>
        </w:rPr>
        <w:t xml:space="preserve"> the </w:t>
      </w:r>
      <w:proofErr w:type="spellStart"/>
      <w:r w:rsidRPr="00544120">
        <w:rPr>
          <w:rFonts w:cstheme="minorHAnsi"/>
          <w:bCs/>
          <w:sz w:val="28"/>
          <w:szCs w:val="28"/>
          <w:lang w:bidi="he-IL"/>
        </w:rPr>
        <w:t>TruthfulQA</w:t>
      </w:r>
      <w:proofErr w:type="spellEnd"/>
      <w:r w:rsidRPr="00544120">
        <w:rPr>
          <w:rFonts w:cstheme="minorHAnsi"/>
          <w:bCs/>
          <w:sz w:val="28"/>
          <w:szCs w:val="28"/>
          <w:lang w:bidi="he-IL"/>
        </w:rPr>
        <w:t xml:space="preserve"> benchmark to evaluate the truthfulness of language models before deployment in critical applications.</w:t>
      </w:r>
    </w:p>
    <w:p w14:paraId="1EB91336" w14:textId="3A6C8603" w:rsidR="00544120" w:rsidRDefault="00544120" w:rsidP="00544120">
      <w:pPr>
        <w:pStyle w:val="ListParagraph"/>
        <w:numPr>
          <w:ilvl w:val="0"/>
          <w:numId w:val="5"/>
        </w:numPr>
        <w:jc w:val="both"/>
        <w:rPr>
          <w:rFonts w:cstheme="minorHAnsi"/>
          <w:bCs/>
          <w:sz w:val="28"/>
          <w:szCs w:val="28"/>
          <w:lang w:bidi="he-IL"/>
        </w:rPr>
      </w:pPr>
      <w:r w:rsidRPr="00544120">
        <w:rPr>
          <w:rFonts w:cstheme="minorHAnsi"/>
          <w:bCs/>
          <w:sz w:val="28"/>
          <w:szCs w:val="28"/>
          <w:lang w:bidi="he-IL"/>
        </w:rPr>
        <w:t xml:space="preserve"> Develop</w:t>
      </w:r>
      <w:r>
        <w:rPr>
          <w:rFonts w:cstheme="minorHAnsi"/>
          <w:bCs/>
          <w:sz w:val="28"/>
          <w:szCs w:val="28"/>
          <w:lang w:bidi="he-IL"/>
        </w:rPr>
        <w:t xml:space="preserve">ment </w:t>
      </w:r>
      <w:r w:rsidRPr="00544120">
        <w:rPr>
          <w:rFonts w:cstheme="minorHAnsi"/>
          <w:bCs/>
          <w:sz w:val="28"/>
          <w:szCs w:val="28"/>
          <w:lang w:bidi="he-IL"/>
        </w:rPr>
        <w:t>and incorporat</w:t>
      </w:r>
      <w:r>
        <w:rPr>
          <w:rFonts w:cstheme="minorHAnsi"/>
          <w:bCs/>
          <w:sz w:val="28"/>
          <w:szCs w:val="28"/>
          <w:lang w:bidi="he-IL"/>
        </w:rPr>
        <w:t>ion</w:t>
      </w:r>
      <w:r w:rsidRPr="00544120">
        <w:rPr>
          <w:rFonts w:cstheme="minorHAnsi"/>
          <w:bCs/>
          <w:sz w:val="28"/>
          <w:szCs w:val="28"/>
          <w:lang w:bidi="he-IL"/>
        </w:rPr>
        <w:t xml:space="preserve"> additional training techniques that emphasize factual accuracy and reduce the generation of falsehoods.</w:t>
      </w:r>
    </w:p>
    <w:p w14:paraId="1D805BD5" w14:textId="20740A3A" w:rsidR="00544120" w:rsidRDefault="00544120" w:rsidP="00544120">
      <w:pPr>
        <w:pStyle w:val="ListParagraph"/>
        <w:numPr>
          <w:ilvl w:val="0"/>
          <w:numId w:val="5"/>
        </w:numPr>
        <w:jc w:val="both"/>
        <w:rPr>
          <w:rFonts w:cstheme="minorHAnsi"/>
          <w:bCs/>
          <w:sz w:val="28"/>
          <w:szCs w:val="28"/>
          <w:lang w:bidi="he-IL"/>
        </w:rPr>
      </w:pPr>
      <w:r w:rsidRPr="00544120">
        <w:rPr>
          <w:rFonts w:cstheme="minorHAnsi"/>
          <w:bCs/>
          <w:sz w:val="28"/>
          <w:szCs w:val="28"/>
          <w:lang w:bidi="he-IL"/>
        </w:rPr>
        <w:lastRenderedPageBreak/>
        <w:t>Continuously monitor and refine models to ensure they maintain high standards of truthfulness as they evolve.</w:t>
      </w:r>
    </w:p>
    <w:p w14:paraId="0F323448" w14:textId="77777777" w:rsidR="00544120" w:rsidRDefault="00544120" w:rsidP="00544120">
      <w:pPr>
        <w:ind w:left="420"/>
        <w:jc w:val="both"/>
        <w:rPr>
          <w:rFonts w:cstheme="minorHAnsi"/>
          <w:bCs/>
          <w:sz w:val="28"/>
          <w:szCs w:val="28"/>
          <w:lang w:bidi="he-IL"/>
        </w:rPr>
      </w:pPr>
    </w:p>
    <w:p w14:paraId="45248EEC" w14:textId="3318FD28" w:rsidR="00544120" w:rsidRPr="00544120" w:rsidRDefault="0000536F" w:rsidP="00544120">
      <w:pPr>
        <w:ind w:left="420"/>
        <w:jc w:val="both"/>
        <w:rPr>
          <w:rFonts w:cstheme="minorHAnsi"/>
          <w:bCs/>
          <w:sz w:val="28"/>
          <w:szCs w:val="28"/>
          <w:lang w:bidi="he-IL"/>
        </w:rPr>
      </w:pPr>
      <w:r w:rsidRPr="0000536F">
        <w:rPr>
          <w:rFonts w:cstheme="minorHAnsi"/>
          <w:b/>
          <w:noProof/>
          <w:color w:val="000000"/>
          <w:sz w:val="28"/>
          <w:szCs w:val="28"/>
          <w:lang w:bidi="he-IL"/>
        </w:rPr>
        <w:drawing>
          <wp:inline distT="0" distB="0" distL="0" distR="0" wp14:anchorId="60B4C471" wp14:editId="20D5E463">
            <wp:extent cx="5731510" cy="1990725"/>
            <wp:effectExtent l="0" t="0" r="2540" b="9525"/>
            <wp:docPr id="139607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5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EF0" w14:textId="7910216B" w:rsidR="0000536F" w:rsidRDefault="0000536F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Reference:   </w:t>
      </w:r>
      <w:hyperlink r:id="rId13" w:history="1">
        <w:r w:rsidRPr="0000536F">
          <w:rPr>
            <w:rStyle w:val="Hyperlink"/>
            <w:rFonts w:cstheme="minorHAnsi"/>
            <w:bCs/>
            <w:sz w:val="28"/>
            <w:szCs w:val="28"/>
            <w:lang w:bidi="he-IL"/>
          </w:rPr>
          <w:t>2109.07958 (arxiv.org)</w:t>
        </w:r>
      </w:hyperlink>
    </w:p>
    <w:p w14:paraId="568914C9" w14:textId="77777777" w:rsidR="0000536F" w:rsidRDefault="0000536F" w:rsidP="00E42122">
      <w:pPr>
        <w:jc w:val="both"/>
        <w:rPr>
          <w:rFonts w:cstheme="minorHAnsi"/>
          <w:bCs/>
          <w:sz w:val="28"/>
          <w:szCs w:val="28"/>
          <w:lang w:bidi="he-IL"/>
        </w:rPr>
      </w:pPr>
    </w:p>
    <w:p w14:paraId="5E3774D1" w14:textId="63EF5655" w:rsidR="0000536F" w:rsidRDefault="0000536F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00536F">
        <w:rPr>
          <w:rFonts w:cstheme="minorHAnsi"/>
          <w:bCs/>
          <w:sz w:val="28"/>
          <w:szCs w:val="28"/>
          <w:lang w:bidi="he-IL"/>
        </w:rPr>
        <w:t>Exploring the Limits of Transfer Learning</w:t>
      </w:r>
      <w:r>
        <w:rPr>
          <w:rFonts w:cstheme="minorHAnsi"/>
          <w:bCs/>
          <w:sz w:val="28"/>
          <w:szCs w:val="28"/>
          <w:lang w:bidi="he-IL"/>
        </w:rPr>
        <w:t>:</w:t>
      </w:r>
    </w:p>
    <w:p w14:paraId="16426470" w14:textId="6EC5672F" w:rsidR="0000536F" w:rsidRDefault="0000536F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00536F">
        <w:rPr>
          <w:rFonts w:cstheme="minorHAnsi"/>
          <w:bCs/>
          <w:noProof/>
          <w:sz w:val="28"/>
          <w:szCs w:val="28"/>
          <w:lang w:bidi="he-IL"/>
        </w:rPr>
        <w:drawing>
          <wp:inline distT="0" distB="0" distL="0" distR="0" wp14:anchorId="2614724F" wp14:editId="2E513941">
            <wp:extent cx="5731510" cy="4161790"/>
            <wp:effectExtent l="0" t="0" r="2540" b="0"/>
            <wp:docPr id="121616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2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770" w14:textId="0E4B2FAC" w:rsidR="0000536F" w:rsidRDefault="0000536F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Reference: </w:t>
      </w:r>
      <w:hyperlink r:id="rId15" w:history="1">
        <w:r w:rsidRPr="00687E90">
          <w:rPr>
            <w:rStyle w:val="Hyperlink"/>
            <w:rFonts w:cstheme="minorHAnsi"/>
            <w:bCs/>
            <w:sz w:val="28"/>
            <w:szCs w:val="28"/>
            <w:lang w:bidi="he-IL"/>
          </w:rPr>
          <w:t>20-074.pdf (jmlr.org)</w:t>
        </w:r>
      </w:hyperlink>
    </w:p>
    <w:p w14:paraId="576243BC" w14:textId="764CAA9E" w:rsidR="00455C7E" w:rsidRDefault="00DD7232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DD7232">
        <w:rPr>
          <w:rFonts w:cstheme="minorHAnsi"/>
          <w:b/>
          <w:sz w:val="28"/>
          <w:szCs w:val="28"/>
          <w:lang w:bidi="he-IL"/>
        </w:rPr>
        <w:lastRenderedPageBreak/>
        <w:t>Methodology</w:t>
      </w:r>
      <w:r>
        <w:rPr>
          <w:rFonts w:cstheme="minorHAnsi"/>
          <w:bCs/>
          <w:sz w:val="28"/>
          <w:szCs w:val="28"/>
          <w:lang w:bidi="he-IL"/>
        </w:rPr>
        <w:t>:</w:t>
      </w:r>
    </w:p>
    <w:p w14:paraId="22E45730" w14:textId="421E774E" w:rsidR="00563A7C" w:rsidRDefault="00563A7C" w:rsidP="00563A7C">
      <w:pPr>
        <w:pStyle w:val="ListParagraph"/>
        <w:numPr>
          <w:ilvl w:val="0"/>
          <w:numId w:val="6"/>
        </w:num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>Use Multitasking pretrained model</w:t>
      </w:r>
      <w:r w:rsidR="00305164">
        <w:rPr>
          <w:rFonts w:cstheme="minorHAnsi"/>
          <w:bCs/>
          <w:sz w:val="28"/>
          <w:szCs w:val="28"/>
          <w:lang w:bidi="he-IL"/>
        </w:rPr>
        <w:t xml:space="preserve">s (T5) </w:t>
      </w:r>
      <w:r>
        <w:rPr>
          <w:rFonts w:cstheme="minorHAnsi"/>
          <w:bCs/>
          <w:sz w:val="28"/>
          <w:szCs w:val="28"/>
          <w:lang w:bidi="he-IL"/>
        </w:rPr>
        <w:t xml:space="preserve">to handle </w:t>
      </w:r>
      <w:r w:rsidR="00305164">
        <w:rPr>
          <w:rFonts w:cstheme="minorHAnsi"/>
          <w:bCs/>
          <w:sz w:val="28"/>
          <w:szCs w:val="28"/>
          <w:lang w:bidi="he-IL"/>
        </w:rPr>
        <w:t xml:space="preserve">wide range of query/question model need to answer </w:t>
      </w:r>
    </w:p>
    <w:p w14:paraId="77C5C7CB" w14:textId="730D0A4C" w:rsidR="00305164" w:rsidRDefault="00305164" w:rsidP="00563A7C">
      <w:pPr>
        <w:pStyle w:val="ListParagraph"/>
        <w:numPr>
          <w:ilvl w:val="0"/>
          <w:numId w:val="6"/>
        </w:num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Freezing some of the perms of the model while finetuning to keep the context </w:t>
      </w:r>
    </w:p>
    <w:p w14:paraId="7CCED483" w14:textId="765B7736" w:rsidR="00305164" w:rsidRDefault="00305164" w:rsidP="00563A7C">
      <w:pPr>
        <w:pStyle w:val="ListParagraph"/>
        <w:numPr>
          <w:ilvl w:val="0"/>
          <w:numId w:val="6"/>
        </w:num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Use warmup steps for gradually learning the weights </w:t>
      </w:r>
    </w:p>
    <w:p w14:paraId="50303C84" w14:textId="2F0D6D7B" w:rsidR="00305164" w:rsidRDefault="00305164" w:rsidP="00423420">
      <w:pPr>
        <w:pStyle w:val="ListParagraph"/>
        <w:numPr>
          <w:ilvl w:val="0"/>
          <w:numId w:val="6"/>
        </w:numPr>
        <w:jc w:val="both"/>
        <w:rPr>
          <w:rFonts w:cstheme="minorHAnsi"/>
          <w:bCs/>
          <w:sz w:val="28"/>
          <w:szCs w:val="28"/>
          <w:lang w:bidi="he-IL"/>
        </w:rPr>
      </w:pPr>
      <w:r w:rsidRPr="00305164">
        <w:rPr>
          <w:rFonts w:cstheme="minorHAnsi"/>
          <w:bCs/>
          <w:sz w:val="28"/>
          <w:szCs w:val="28"/>
          <w:lang w:bidi="he-IL"/>
        </w:rPr>
        <w:t>Configuration of optimiser for a set of weights such as ["bias", "</w:t>
      </w:r>
      <w:proofErr w:type="spellStart"/>
      <w:r w:rsidRPr="00305164">
        <w:rPr>
          <w:rFonts w:cstheme="minorHAnsi"/>
          <w:bCs/>
          <w:sz w:val="28"/>
          <w:szCs w:val="28"/>
          <w:lang w:bidi="he-IL"/>
        </w:rPr>
        <w:t>LayerNorm.weight</w:t>
      </w:r>
      <w:proofErr w:type="spellEnd"/>
      <w:r w:rsidRPr="00305164">
        <w:rPr>
          <w:rFonts w:cstheme="minorHAnsi"/>
          <w:bCs/>
          <w:sz w:val="28"/>
          <w:szCs w:val="28"/>
          <w:lang w:bidi="he-IL"/>
        </w:rPr>
        <w:t>"</w:t>
      </w:r>
      <w:r>
        <w:rPr>
          <w:rFonts w:cstheme="minorHAnsi"/>
          <w:bCs/>
          <w:sz w:val="28"/>
          <w:szCs w:val="28"/>
          <w:lang w:bidi="he-IL"/>
        </w:rPr>
        <w:t xml:space="preserve"> for finetuning specific to a task</w:t>
      </w:r>
    </w:p>
    <w:p w14:paraId="1C1914C0" w14:textId="77777777" w:rsidR="00305164" w:rsidRPr="00305164" w:rsidRDefault="00305164" w:rsidP="00305164">
      <w:pPr>
        <w:jc w:val="both"/>
        <w:rPr>
          <w:rFonts w:cstheme="minorHAnsi"/>
          <w:bCs/>
          <w:sz w:val="28"/>
          <w:szCs w:val="28"/>
          <w:lang w:bidi="he-IL"/>
        </w:rPr>
      </w:pPr>
    </w:p>
    <w:p w14:paraId="47F3039C" w14:textId="633F4AA1" w:rsidR="00563A7C" w:rsidRDefault="00305164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681055">
        <w:rPr>
          <w:rFonts w:cstheme="minorHAnsi"/>
          <w:b/>
          <w:sz w:val="28"/>
          <w:szCs w:val="28"/>
          <w:lang w:bidi="he-IL"/>
        </w:rPr>
        <w:t>R</w:t>
      </w:r>
      <w:r w:rsidR="00681055" w:rsidRPr="00681055">
        <w:rPr>
          <w:rFonts w:cstheme="minorHAnsi"/>
          <w:b/>
          <w:sz w:val="28"/>
          <w:szCs w:val="28"/>
          <w:lang w:bidi="he-IL"/>
        </w:rPr>
        <w:t>e</w:t>
      </w:r>
      <w:r w:rsidR="00681055">
        <w:rPr>
          <w:rFonts w:cstheme="minorHAnsi"/>
          <w:b/>
          <w:sz w:val="28"/>
          <w:szCs w:val="28"/>
          <w:lang w:bidi="he-IL"/>
        </w:rPr>
        <w:t>sults</w:t>
      </w:r>
      <w:r w:rsidR="00681055">
        <w:rPr>
          <w:rFonts w:cstheme="minorHAnsi"/>
          <w:bCs/>
          <w:sz w:val="28"/>
          <w:szCs w:val="28"/>
          <w:lang w:bidi="he-IL"/>
        </w:rPr>
        <w:t>:</w:t>
      </w:r>
    </w:p>
    <w:p w14:paraId="6624E177" w14:textId="718246DE" w:rsidR="00543A1B" w:rsidRDefault="00543A1B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Model evaluation matrix after 5 epochs of </w:t>
      </w:r>
      <w:proofErr w:type="gramStart"/>
      <w:r>
        <w:rPr>
          <w:rFonts w:cstheme="minorHAnsi"/>
          <w:bCs/>
          <w:sz w:val="28"/>
          <w:szCs w:val="28"/>
          <w:lang w:bidi="he-IL"/>
        </w:rPr>
        <w:t>training :</w:t>
      </w:r>
      <w:proofErr w:type="gramEnd"/>
      <w:r>
        <w:rPr>
          <w:rFonts w:cstheme="minorHAnsi"/>
          <w:bCs/>
          <w:sz w:val="28"/>
          <w:szCs w:val="28"/>
          <w:lang w:bidi="he-IL"/>
        </w:rPr>
        <w:t xml:space="preserve"> </w:t>
      </w:r>
    </w:p>
    <w:p w14:paraId="367E56A5" w14:textId="6909799E" w:rsidR="00543A1B" w:rsidRDefault="00543A1B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543A1B">
        <w:rPr>
          <w:rFonts w:cstheme="minorHAnsi"/>
          <w:bCs/>
          <w:sz w:val="28"/>
          <w:szCs w:val="28"/>
          <w:lang w:bidi="he-IL"/>
        </w:rPr>
        <w:drawing>
          <wp:inline distT="0" distB="0" distL="0" distR="0" wp14:anchorId="2B8B9EA2" wp14:editId="26516679">
            <wp:extent cx="3596952" cy="1653683"/>
            <wp:effectExtent l="0" t="0" r="3810" b="3810"/>
            <wp:docPr id="1543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7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4E81" w14:textId="77777777" w:rsidR="00543A1B" w:rsidRDefault="00543A1B" w:rsidP="00E42122">
      <w:pPr>
        <w:jc w:val="both"/>
        <w:rPr>
          <w:rFonts w:cstheme="minorHAnsi"/>
          <w:bCs/>
          <w:sz w:val="28"/>
          <w:szCs w:val="28"/>
          <w:lang w:bidi="he-IL"/>
        </w:rPr>
      </w:pPr>
    </w:p>
    <w:p w14:paraId="7137033A" w14:textId="6FE5D07E" w:rsidR="00543A1B" w:rsidRDefault="00543A1B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Inference of model for a given sentence </w:t>
      </w:r>
    </w:p>
    <w:p w14:paraId="6441C012" w14:textId="55097DF1" w:rsidR="00543A1B" w:rsidRDefault="00543A1B" w:rsidP="00E42122">
      <w:pPr>
        <w:jc w:val="both"/>
        <w:rPr>
          <w:rFonts w:cstheme="minorHAnsi"/>
          <w:bCs/>
          <w:sz w:val="28"/>
          <w:szCs w:val="28"/>
          <w:lang w:bidi="he-IL"/>
        </w:rPr>
      </w:pPr>
      <w:r w:rsidRPr="00543A1B">
        <w:rPr>
          <w:rFonts w:cstheme="minorHAnsi"/>
          <w:bCs/>
          <w:sz w:val="28"/>
          <w:szCs w:val="28"/>
          <w:lang w:bidi="he-IL"/>
        </w:rPr>
        <w:drawing>
          <wp:inline distT="0" distB="0" distL="0" distR="0" wp14:anchorId="6831627C" wp14:editId="499C2A61">
            <wp:extent cx="5319221" cy="2263336"/>
            <wp:effectExtent l="0" t="0" r="0" b="3810"/>
            <wp:docPr id="11679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2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9D5A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36F96A84" w14:textId="77777777" w:rsidR="000C59E5" w:rsidRDefault="000C59E5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55111DDC" w14:textId="77777777" w:rsidR="00543A1B" w:rsidRDefault="00543A1B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31F089AF" w14:textId="5BAAE085" w:rsidR="000C59E5" w:rsidRDefault="000C59E5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  <w:r w:rsidRPr="000C59E5">
        <w:rPr>
          <w:rFonts w:cstheme="minorHAnsi"/>
          <w:b/>
          <w:bCs/>
          <w:color w:val="000000"/>
          <w:sz w:val="28"/>
          <w:szCs w:val="28"/>
          <w:lang w:bidi="he-IL"/>
        </w:rPr>
        <w:lastRenderedPageBreak/>
        <w:t>Conclusion</w:t>
      </w:r>
      <w:r>
        <w:rPr>
          <w:rFonts w:cstheme="minorHAnsi"/>
          <w:b/>
          <w:bCs/>
          <w:color w:val="000000"/>
          <w:sz w:val="28"/>
          <w:szCs w:val="28"/>
          <w:lang w:bidi="he-IL"/>
        </w:rPr>
        <w:t>/insight and recommendations</w:t>
      </w:r>
      <w:r>
        <w:rPr>
          <w:rFonts w:cstheme="minorHAnsi"/>
          <w:color w:val="000000"/>
          <w:sz w:val="28"/>
          <w:szCs w:val="28"/>
          <w:lang w:bidi="he-IL"/>
        </w:rPr>
        <w:t>:</w:t>
      </w:r>
    </w:p>
    <w:p w14:paraId="493991F2" w14:textId="60E560E6" w:rsidR="000C59E5" w:rsidRPr="0071624E" w:rsidRDefault="000C59E5" w:rsidP="000C59E5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color w:val="000000"/>
          <w:sz w:val="28"/>
          <w:szCs w:val="28"/>
          <w:lang w:bidi="he-IL"/>
        </w:rPr>
        <w:t xml:space="preserve">Inclusion of </w:t>
      </w:r>
      <w:r w:rsidR="0071624E">
        <w:rPr>
          <w:rFonts w:cstheme="minorHAnsi"/>
          <w:color w:val="000000"/>
          <w:sz w:val="28"/>
          <w:szCs w:val="28"/>
          <w:lang w:bidi="he-IL"/>
        </w:rPr>
        <w:t>system which should measure the models</w:t>
      </w:r>
      <w:r w:rsidR="0071624E">
        <w:rPr>
          <w:rFonts w:cstheme="minorHAnsi"/>
          <w:bCs/>
          <w:sz w:val="28"/>
          <w:szCs w:val="28"/>
          <w:lang w:bidi="he-IL"/>
        </w:rPr>
        <w:t xml:space="preserve"> </w:t>
      </w:r>
      <w:r w:rsidR="0071624E" w:rsidRPr="00544120">
        <w:rPr>
          <w:rFonts w:cstheme="minorHAnsi"/>
          <w:bCs/>
          <w:sz w:val="28"/>
          <w:szCs w:val="28"/>
          <w:lang w:bidi="he-IL"/>
        </w:rPr>
        <w:t>Falsehoods</w:t>
      </w:r>
      <w:r w:rsidR="0071624E">
        <w:rPr>
          <w:rFonts w:cstheme="minorHAnsi"/>
          <w:bCs/>
          <w:sz w:val="28"/>
          <w:szCs w:val="28"/>
          <w:lang w:bidi="he-IL"/>
        </w:rPr>
        <w:t xml:space="preserve"> in mimic of human</w:t>
      </w:r>
    </w:p>
    <w:p w14:paraId="3D6499C1" w14:textId="0A89CC6D" w:rsidR="0071624E" w:rsidRPr="0071624E" w:rsidRDefault="0071624E" w:rsidP="000C59E5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Used of combined architecture model like t5 and </w:t>
      </w:r>
      <w:proofErr w:type="spellStart"/>
      <w:r>
        <w:rPr>
          <w:rFonts w:cstheme="minorHAnsi"/>
          <w:bCs/>
          <w:sz w:val="28"/>
          <w:szCs w:val="28"/>
          <w:lang w:bidi="he-IL"/>
        </w:rPr>
        <w:t>bert</w:t>
      </w:r>
      <w:proofErr w:type="spellEnd"/>
      <w:r>
        <w:rPr>
          <w:rFonts w:cstheme="minorHAnsi"/>
          <w:bCs/>
          <w:sz w:val="28"/>
          <w:szCs w:val="28"/>
          <w:lang w:bidi="he-IL"/>
        </w:rPr>
        <w:t xml:space="preserve">  </w:t>
      </w:r>
    </w:p>
    <w:p w14:paraId="20B8AF8B" w14:textId="42FD00F8" w:rsidR="0071624E" w:rsidRPr="0071624E" w:rsidRDefault="0071624E" w:rsidP="0071624E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bCs/>
          <w:sz w:val="28"/>
          <w:szCs w:val="28"/>
          <w:lang w:bidi="he-IL"/>
        </w:rPr>
        <w:t xml:space="preserve">Fine tuning of complex model with </w:t>
      </w:r>
      <w:proofErr w:type="gramStart"/>
      <w:r>
        <w:rPr>
          <w:rFonts w:cstheme="minorHAnsi"/>
          <w:bCs/>
          <w:sz w:val="28"/>
          <w:szCs w:val="28"/>
          <w:lang w:bidi="he-IL"/>
        </w:rPr>
        <w:t>have</w:t>
      </w:r>
      <w:proofErr w:type="gramEnd"/>
      <w:r>
        <w:rPr>
          <w:rFonts w:cstheme="minorHAnsi"/>
          <w:bCs/>
          <w:sz w:val="28"/>
          <w:szCs w:val="28"/>
          <w:lang w:bidi="he-IL"/>
        </w:rPr>
        <w:t xml:space="preserve"> high parameter</w:t>
      </w:r>
      <w:r w:rsidRPr="0071624E">
        <w:rPr>
          <w:rFonts w:cstheme="minorHAnsi"/>
          <w:bCs/>
          <w:sz w:val="28"/>
          <w:szCs w:val="28"/>
          <w:lang w:bidi="he-IL"/>
        </w:rPr>
        <w:t>.</w:t>
      </w:r>
    </w:p>
    <w:p w14:paraId="5A1F34C0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7A378649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3F2784DF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6A213DA5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1846CC98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6F239B0A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43FFB4D6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43C9464A" w14:textId="77777777" w:rsidR="00613E84" w:rsidRDefault="00613E84" w:rsidP="002D183F">
      <w:pPr>
        <w:jc w:val="both"/>
        <w:rPr>
          <w:rFonts w:cstheme="minorHAnsi"/>
          <w:color w:val="000000"/>
          <w:sz w:val="28"/>
          <w:szCs w:val="28"/>
          <w:lang w:bidi="he-IL"/>
        </w:rPr>
      </w:pPr>
    </w:p>
    <w:p w14:paraId="78E09467" w14:textId="1144CD91" w:rsidR="00583305" w:rsidRPr="00583305" w:rsidRDefault="00583305" w:rsidP="00583305">
      <w:pPr>
        <w:rPr>
          <w:rFonts w:cstheme="minorHAnsi"/>
          <w:sz w:val="28"/>
          <w:szCs w:val="28"/>
          <w:lang w:bidi="he-IL"/>
        </w:rPr>
      </w:pPr>
    </w:p>
    <w:sectPr w:rsidR="00583305" w:rsidRPr="00583305" w:rsidSect="007E38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A58CD" w14:textId="77777777" w:rsidR="00B84FAB" w:rsidRDefault="00B84FAB" w:rsidP="007D1854">
      <w:pPr>
        <w:spacing w:after="0" w:line="240" w:lineRule="auto"/>
      </w:pPr>
      <w:r>
        <w:separator/>
      </w:r>
    </w:p>
  </w:endnote>
  <w:endnote w:type="continuationSeparator" w:id="0">
    <w:p w14:paraId="57C81947" w14:textId="77777777" w:rsidR="00B84FAB" w:rsidRDefault="00B84FAB" w:rsidP="007D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EC646" w14:textId="77777777" w:rsidR="000C59E5" w:rsidRDefault="000C5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23080" w14:textId="77777777" w:rsidR="000C59E5" w:rsidRDefault="000C5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57671" w14:textId="77777777" w:rsidR="000C59E5" w:rsidRDefault="000C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780B5" w14:textId="77777777" w:rsidR="00B84FAB" w:rsidRDefault="00B84FAB" w:rsidP="007D1854">
      <w:pPr>
        <w:spacing w:after="0" w:line="240" w:lineRule="auto"/>
      </w:pPr>
      <w:r>
        <w:separator/>
      </w:r>
    </w:p>
  </w:footnote>
  <w:footnote w:type="continuationSeparator" w:id="0">
    <w:p w14:paraId="1CD3B850" w14:textId="77777777" w:rsidR="00B84FAB" w:rsidRDefault="00B84FAB" w:rsidP="007D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0718C" w14:textId="77777777" w:rsidR="007E38DC" w:rsidRDefault="00000000">
    <w:pPr>
      <w:pStyle w:val="Header"/>
    </w:pPr>
    <w:r>
      <w:rPr>
        <w:noProof/>
      </w:rPr>
      <w:pict w14:anchorId="74ECA7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89016" o:spid="_x0000_s1026" type="#_x0000_t136" style="position:absolute;margin-left:0;margin-top:0;width:489.45pt;height:146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hul Meht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645B6" w14:textId="77777777" w:rsidR="007E38DC" w:rsidRDefault="00000000">
    <w:pPr>
      <w:pStyle w:val="Header"/>
    </w:pPr>
    <w:r>
      <w:rPr>
        <w:noProof/>
      </w:rPr>
      <w:pict w14:anchorId="35EF4D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89017" o:spid="_x0000_s1027" type="#_x0000_t136" style="position:absolute;margin-left:0;margin-top:0;width:489.45pt;height:146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hul Mehta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0C5D0" w14:textId="77777777" w:rsidR="007E38DC" w:rsidRDefault="00000000">
    <w:pPr>
      <w:pStyle w:val="Header"/>
    </w:pPr>
    <w:r>
      <w:rPr>
        <w:noProof/>
      </w:rPr>
      <w:pict w14:anchorId="3883C1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89015" o:spid="_x0000_s1025" type="#_x0000_t136" style="position:absolute;margin-left:0;margin-top:0;width:489.45pt;height:146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hul Mehta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624B9"/>
    <w:multiLevelType w:val="hybridMultilevel"/>
    <w:tmpl w:val="0A0A6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577"/>
    <w:multiLevelType w:val="hybridMultilevel"/>
    <w:tmpl w:val="C2AA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C48CB"/>
    <w:multiLevelType w:val="hybridMultilevel"/>
    <w:tmpl w:val="A8CE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43E8E"/>
    <w:multiLevelType w:val="hybridMultilevel"/>
    <w:tmpl w:val="04DCB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020B"/>
    <w:multiLevelType w:val="hybridMultilevel"/>
    <w:tmpl w:val="249A8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72916"/>
    <w:multiLevelType w:val="hybridMultilevel"/>
    <w:tmpl w:val="D8CC9D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6D4131C"/>
    <w:multiLevelType w:val="hybridMultilevel"/>
    <w:tmpl w:val="BDE0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1678">
    <w:abstractNumId w:val="2"/>
  </w:num>
  <w:num w:numId="2" w16cid:durableId="728384455">
    <w:abstractNumId w:val="1"/>
  </w:num>
  <w:num w:numId="3" w16cid:durableId="1925872291">
    <w:abstractNumId w:val="0"/>
  </w:num>
  <w:num w:numId="4" w16cid:durableId="1883440453">
    <w:abstractNumId w:val="4"/>
  </w:num>
  <w:num w:numId="5" w16cid:durableId="165218923">
    <w:abstractNumId w:val="5"/>
  </w:num>
  <w:num w:numId="6" w16cid:durableId="112677238">
    <w:abstractNumId w:val="6"/>
  </w:num>
  <w:num w:numId="7" w16cid:durableId="2069111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58"/>
    <w:rsid w:val="0000536F"/>
    <w:rsid w:val="00056EF4"/>
    <w:rsid w:val="000C59E5"/>
    <w:rsid w:val="000E681E"/>
    <w:rsid w:val="001B05D5"/>
    <w:rsid w:val="002B261E"/>
    <w:rsid w:val="002D183F"/>
    <w:rsid w:val="00302D82"/>
    <w:rsid w:val="00303A94"/>
    <w:rsid w:val="00305164"/>
    <w:rsid w:val="003E4D11"/>
    <w:rsid w:val="00413218"/>
    <w:rsid w:val="00445F99"/>
    <w:rsid w:val="00455C7E"/>
    <w:rsid w:val="004E50CF"/>
    <w:rsid w:val="00525312"/>
    <w:rsid w:val="00543A1B"/>
    <w:rsid w:val="00544120"/>
    <w:rsid w:val="00563A7C"/>
    <w:rsid w:val="00583305"/>
    <w:rsid w:val="00592429"/>
    <w:rsid w:val="005D70E9"/>
    <w:rsid w:val="00613E84"/>
    <w:rsid w:val="006209B3"/>
    <w:rsid w:val="00681055"/>
    <w:rsid w:val="00687E90"/>
    <w:rsid w:val="006C104C"/>
    <w:rsid w:val="006D1B5F"/>
    <w:rsid w:val="006D3CA5"/>
    <w:rsid w:val="0071624E"/>
    <w:rsid w:val="00720ED0"/>
    <w:rsid w:val="00772FD9"/>
    <w:rsid w:val="007955E9"/>
    <w:rsid w:val="007D1854"/>
    <w:rsid w:val="007E38DC"/>
    <w:rsid w:val="00831746"/>
    <w:rsid w:val="00840958"/>
    <w:rsid w:val="00872E2F"/>
    <w:rsid w:val="008B3690"/>
    <w:rsid w:val="008D1A32"/>
    <w:rsid w:val="00987826"/>
    <w:rsid w:val="00AA4D46"/>
    <w:rsid w:val="00B306DB"/>
    <w:rsid w:val="00B64820"/>
    <w:rsid w:val="00B84FAB"/>
    <w:rsid w:val="00B9037C"/>
    <w:rsid w:val="00BB600F"/>
    <w:rsid w:val="00BD6CED"/>
    <w:rsid w:val="00BE4BE6"/>
    <w:rsid w:val="00BF3C3E"/>
    <w:rsid w:val="00C0751F"/>
    <w:rsid w:val="00CD060D"/>
    <w:rsid w:val="00CD7800"/>
    <w:rsid w:val="00D35DAA"/>
    <w:rsid w:val="00D75571"/>
    <w:rsid w:val="00D7735E"/>
    <w:rsid w:val="00DD2BEE"/>
    <w:rsid w:val="00DD7232"/>
    <w:rsid w:val="00E276A9"/>
    <w:rsid w:val="00E42122"/>
    <w:rsid w:val="00E50664"/>
    <w:rsid w:val="00E9290B"/>
    <w:rsid w:val="00F07A97"/>
    <w:rsid w:val="00FA7130"/>
    <w:rsid w:val="00FB4F86"/>
    <w:rsid w:val="00FF3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E92FF"/>
  <w15:docId w15:val="{26A8895C-B920-4053-88E7-9AAEAEFD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854"/>
  </w:style>
  <w:style w:type="paragraph" w:styleId="Footer">
    <w:name w:val="footer"/>
    <w:basedOn w:val="Normal"/>
    <w:link w:val="FooterChar"/>
    <w:uiPriority w:val="99"/>
    <w:unhideWhenUsed/>
    <w:rsid w:val="007D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D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7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2109.0795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mlr.org/papers/volume21/20-074/20-07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mlr.org/papers/volume21/20-074/20-074.pdf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CE1A4-67AD-437D-AE3C-5D17ABE6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Mehta</dc:creator>
  <cp:lastModifiedBy>Rahul Mehta</cp:lastModifiedBy>
  <cp:revision>7</cp:revision>
  <dcterms:created xsi:type="dcterms:W3CDTF">2024-07-29T08:45:00Z</dcterms:created>
  <dcterms:modified xsi:type="dcterms:W3CDTF">2024-07-29T17:44:00Z</dcterms:modified>
</cp:coreProperties>
</file>