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3E141" w14:textId="77777777" w:rsidR="004C7EBC" w:rsidRPr="004C7EBC" w:rsidRDefault="004C7EBC" w:rsidP="004C7EBC">
      <w:pPr>
        <w:spacing w:after="0" w:line="240" w:lineRule="auto"/>
        <w:outlineLvl w:val="0"/>
        <w:rPr>
          <w:rFonts w:ascii="Arial" w:eastAsia="Times New Roman" w:hAnsi="Arial" w:cs="Arial"/>
          <w:color w:val="333333"/>
          <w:kern w:val="36"/>
          <w:sz w:val="51"/>
          <w:szCs w:val="51"/>
        </w:rPr>
      </w:pPr>
      <w:r w:rsidRPr="004C7EBC">
        <w:rPr>
          <w:rFonts w:ascii="Arial" w:eastAsia="Times New Roman" w:hAnsi="Arial" w:cs="Arial"/>
          <w:color w:val="333333"/>
          <w:kern w:val="36"/>
          <w:sz w:val="51"/>
          <w:szCs w:val="51"/>
        </w:rPr>
        <w:t>Spring transaction isolation level tutorial</w:t>
      </w:r>
    </w:p>
    <w:p w14:paraId="3F9E8743" w14:textId="77777777" w:rsidR="004C7EBC" w:rsidRPr="004C7EBC" w:rsidRDefault="004C7EBC" w:rsidP="004C7EBC">
      <w:pPr>
        <w:spacing w:before="300" w:after="225" w:line="240" w:lineRule="auto"/>
        <w:outlineLvl w:val="1"/>
        <w:rPr>
          <w:rFonts w:ascii="inherit" w:eastAsia="Times New Roman" w:hAnsi="inherit" w:cs="Helvetica"/>
          <w:color w:val="333333"/>
          <w:sz w:val="45"/>
          <w:szCs w:val="45"/>
        </w:rPr>
      </w:pPr>
      <w:r w:rsidRPr="004C7EBC">
        <w:rPr>
          <w:rFonts w:ascii="inherit" w:eastAsia="Times New Roman" w:hAnsi="inherit" w:cs="Helvetica"/>
          <w:color w:val="333333"/>
          <w:sz w:val="45"/>
          <w:szCs w:val="45"/>
        </w:rPr>
        <w:t>Introduction</w:t>
      </w:r>
    </w:p>
    <w:p w14:paraId="3FB7E6B6" w14:textId="77777777" w:rsidR="004C7EBC" w:rsidRPr="004C7EBC" w:rsidRDefault="004C7EBC" w:rsidP="004C7EBC">
      <w:pPr>
        <w:spacing w:after="150" w:line="240" w:lineRule="auto"/>
        <w:rPr>
          <w:rFonts w:ascii="Helvetica" w:eastAsia="Times New Roman" w:hAnsi="Helvetica" w:cs="Helvetica"/>
          <w:color w:val="333333"/>
          <w:sz w:val="21"/>
          <w:szCs w:val="21"/>
        </w:rPr>
      </w:pPr>
      <w:r w:rsidRPr="004C7EBC">
        <w:rPr>
          <w:rFonts w:ascii="Helvetica" w:eastAsia="Times New Roman" w:hAnsi="Helvetica" w:cs="Helvetica"/>
          <w:color w:val="333333"/>
          <w:sz w:val="21"/>
          <w:szCs w:val="21"/>
        </w:rPr>
        <w:t>Transaction isolation level is a concept that is not exclusive to the Spring framework. It is applied to transactions in general and is directly related with the ACID transaction properties. Isolation level defines how the changes made to some data repository by one transaction affect other simultaneous concurrent transactions, and also how and when that changed data becomes available to other transactions. When we define a transaction using the Spring framework we are also able to configure in which isolation level that same transaction will be executed.</w:t>
      </w:r>
    </w:p>
    <w:p w14:paraId="0D1AB800" w14:textId="77777777" w:rsidR="004C7EBC" w:rsidRPr="004C7EBC" w:rsidRDefault="004C7EBC" w:rsidP="004C7EBC">
      <w:pPr>
        <w:spacing w:before="300" w:after="225" w:line="240" w:lineRule="auto"/>
        <w:outlineLvl w:val="1"/>
        <w:rPr>
          <w:rFonts w:ascii="inherit" w:eastAsia="Times New Roman" w:hAnsi="inherit" w:cs="Helvetica"/>
          <w:color w:val="333333"/>
          <w:sz w:val="45"/>
          <w:szCs w:val="45"/>
        </w:rPr>
      </w:pPr>
      <w:r w:rsidRPr="004C7EBC">
        <w:rPr>
          <w:rFonts w:ascii="inherit" w:eastAsia="Times New Roman" w:hAnsi="inherit" w:cs="Helvetica"/>
          <w:color w:val="333333"/>
          <w:sz w:val="45"/>
          <w:szCs w:val="45"/>
        </w:rPr>
        <w:t>Usage example</w:t>
      </w:r>
    </w:p>
    <w:p w14:paraId="55119058" w14:textId="77777777" w:rsidR="004C7EBC" w:rsidRPr="004C7EBC" w:rsidRDefault="004C7EBC" w:rsidP="004C7EBC">
      <w:pPr>
        <w:spacing w:after="150" w:line="240" w:lineRule="auto"/>
        <w:rPr>
          <w:rFonts w:ascii="Helvetica" w:eastAsia="Times New Roman" w:hAnsi="Helvetica" w:cs="Helvetica"/>
          <w:color w:val="333333"/>
          <w:sz w:val="21"/>
          <w:szCs w:val="21"/>
        </w:rPr>
      </w:pPr>
      <w:r w:rsidRPr="004C7EBC">
        <w:rPr>
          <w:rFonts w:ascii="Helvetica" w:eastAsia="Times New Roman" w:hAnsi="Helvetica" w:cs="Helvetica"/>
          <w:color w:val="333333"/>
          <w:sz w:val="21"/>
          <w:szCs w:val="21"/>
        </w:rPr>
        <w:t>Using the </w:t>
      </w:r>
      <w:r w:rsidRPr="004C7EBC">
        <w:rPr>
          <w:rFonts w:ascii="Helvetica" w:eastAsia="Times New Roman" w:hAnsi="Helvetica" w:cs="Helvetica"/>
          <w:b/>
          <w:bCs/>
          <w:color w:val="333333"/>
          <w:sz w:val="21"/>
          <w:szCs w:val="21"/>
        </w:rPr>
        <w:t>@Transactional</w:t>
      </w:r>
      <w:r w:rsidRPr="004C7EBC">
        <w:rPr>
          <w:rFonts w:ascii="Helvetica" w:eastAsia="Times New Roman" w:hAnsi="Helvetica" w:cs="Helvetica"/>
          <w:color w:val="333333"/>
          <w:sz w:val="21"/>
          <w:szCs w:val="21"/>
        </w:rPr>
        <w:t> annotation we can define the isolation level of a Spring managed bean transactional method. This means that the transaction in which this method is executed will run with that isolation level:</w:t>
      </w:r>
    </w:p>
    <w:p w14:paraId="1DDB7097" w14:textId="77777777" w:rsidR="004C7EBC" w:rsidRPr="004C7EBC" w:rsidRDefault="004C7EBC" w:rsidP="004C7EBC">
      <w:pPr>
        <w:shd w:val="clear" w:color="auto" w:fill="CDE7FF"/>
        <w:spacing w:after="0" w:line="240" w:lineRule="auto"/>
        <w:ind w:right="4950"/>
        <w:rPr>
          <w:rFonts w:ascii="Helvetica" w:eastAsia="Times New Roman" w:hAnsi="Helvetica" w:cs="Helvetica"/>
          <w:b/>
          <w:bCs/>
          <w:color w:val="333333"/>
          <w:sz w:val="21"/>
          <w:szCs w:val="21"/>
        </w:rPr>
      </w:pPr>
      <w:r w:rsidRPr="004C7EBC">
        <w:rPr>
          <w:rFonts w:ascii="Helvetica" w:eastAsia="Times New Roman" w:hAnsi="Helvetica" w:cs="Helvetica"/>
          <w:b/>
          <w:bCs/>
          <w:color w:val="333333"/>
          <w:sz w:val="21"/>
          <w:szCs w:val="21"/>
        </w:rPr>
        <w:t>Isolation level in a transactional method</w:t>
      </w:r>
    </w:p>
    <w:p w14:paraId="067B048F" w14:textId="77777777" w:rsidR="004C7EBC" w:rsidRPr="004C7EBC" w:rsidRDefault="004C7EBC" w:rsidP="004C7EBC">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rPr>
      </w:pPr>
      <w:r w:rsidRPr="004C7EBC">
        <w:rPr>
          <w:rFonts w:ascii="Consolas" w:eastAsia="Times New Roman" w:hAnsi="Consolas" w:cs="Courier New"/>
          <w:color w:val="006666"/>
          <w:sz w:val="20"/>
          <w:szCs w:val="20"/>
        </w:rPr>
        <w:t>@</w:t>
      </w:r>
      <w:proofErr w:type="spellStart"/>
      <w:r w:rsidRPr="004C7EBC">
        <w:rPr>
          <w:rFonts w:ascii="Consolas" w:eastAsia="Times New Roman" w:hAnsi="Consolas" w:cs="Courier New"/>
          <w:color w:val="006666"/>
          <w:sz w:val="20"/>
          <w:szCs w:val="20"/>
        </w:rPr>
        <w:t>Autowired</w:t>
      </w:r>
      <w:proofErr w:type="spellEnd"/>
    </w:p>
    <w:p w14:paraId="386AA22A" w14:textId="77777777" w:rsidR="004C7EBC" w:rsidRPr="004C7EBC" w:rsidRDefault="004C7EBC" w:rsidP="004C7EBC">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rPr>
      </w:pPr>
      <w:r w:rsidRPr="004C7EBC">
        <w:rPr>
          <w:rFonts w:ascii="Consolas" w:eastAsia="Times New Roman" w:hAnsi="Consolas" w:cs="Courier New"/>
          <w:color w:val="000088"/>
          <w:sz w:val="20"/>
          <w:szCs w:val="20"/>
        </w:rPr>
        <w:t>private</w:t>
      </w:r>
      <w:r w:rsidRPr="004C7EBC">
        <w:rPr>
          <w:rFonts w:ascii="Consolas" w:eastAsia="Times New Roman" w:hAnsi="Consolas" w:cs="Courier New"/>
          <w:color w:val="000000"/>
          <w:sz w:val="20"/>
          <w:szCs w:val="20"/>
        </w:rPr>
        <w:t xml:space="preserve"> </w:t>
      </w:r>
      <w:proofErr w:type="spellStart"/>
      <w:r w:rsidRPr="004C7EBC">
        <w:rPr>
          <w:rFonts w:ascii="Consolas" w:eastAsia="Times New Roman" w:hAnsi="Consolas" w:cs="Courier New"/>
          <w:color w:val="660066"/>
          <w:sz w:val="20"/>
          <w:szCs w:val="20"/>
        </w:rPr>
        <w:t>TestDAO</w:t>
      </w:r>
      <w:proofErr w:type="spellEnd"/>
      <w:r w:rsidRPr="004C7EBC">
        <w:rPr>
          <w:rFonts w:ascii="Consolas" w:eastAsia="Times New Roman" w:hAnsi="Consolas" w:cs="Courier New"/>
          <w:color w:val="000000"/>
          <w:sz w:val="20"/>
          <w:szCs w:val="20"/>
        </w:rPr>
        <w:t xml:space="preserve"> </w:t>
      </w:r>
      <w:proofErr w:type="spellStart"/>
      <w:r w:rsidRPr="004C7EBC">
        <w:rPr>
          <w:rFonts w:ascii="Consolas" w:eastAsia="Times New Roman" w:hAnsi="Consolas" w:cs="Courier New"/>
          <w:color w:val="000000"/>
          <w:sz w:val="20"/>
          <w:szCs w:val="20"/>
        </w:rPr>
        <w:t>testDAO</w:t>
      </w:r>
      <w:proofErr w:type="spellEnd"/>
      <w:r w:rsidRPr="004C7EBC">
        <w:rPr>
          <w:rFonts w:ascii="Consolas" w:eastAsia="Times New Roman" w:hAnsi="Consolas" w:cs="Courier New"/>
          <w:color w:val="666600"/>
          <w:sz w:val="20"/>
          <w:szCs w:val="20"/>
        </w:rPr>
        <w:t>;</w:t>
      </w:r>
    </w:p>
    <w:p w14:paraId="6DDBF248" w14:textId="77777777" w:rsidR="004C7EBC" w:rsidRPr="004C7EBC" w:rsidRDefault="004C7EBC" w:rsidP="004C7EBC">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rPr>
      </w:pPr>
    </w:p>
    <w:p w14:paraId="29EAA9DF" w14:textId="77777777" w:rsidR="004C7EBC" w:rsidRPr="004C7EBC" w:rsidRDefault="004C7EBC" w:rsidP="004C7EBC">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rPr>
      </w:pPr>
      <w:r w:rsidRPr="004C7EBC">
        <w:rPr>
          <w:rFonts w:ascii="Consolas" w:eastAsia="Times New Roman" w:hAnsi="Consolas" w:cs="Courier New"/>
          <w:color w:val="006666"/>
          <w:sz w:val="20"/>
          <w:szCs w:val="20"/>
          <w:highlight w:val="yellow"/>
        </w:rPr>
        <w:t>@</w:t>
      </w:r>
      <w:proofErr w:type="gramStart"/>
      <w:r w:rsidRPr="004C7EBC">
        <w:rPr>
          <w:rFonts w:ascii="Consolas" w:eastAsia="Times New Roman" w:hAnsi="Consolas" w:cs="Courier New"/>
          <w:color w:val="006666"/>
          <w:sz w:val="20"/>
          <w:szCs w:val="20"/>
          <w:highlight w:val="yellow"/>
        </w:rPr>
        <w:t>Transactional</w:t>
      </w:r>
      <w:r w:rsidRPr="004C7EBC">
        <w:rPr>
          <w:rFonts w:ascii="Consolas" w:eastAsia="Times New Roman" w:hAnsi="Consolas" w:cs="Courier New"/>
          <w:color w:val="666600"/>
          <w:sz w:val="20"/>
          <w:szCs w:val="20"/>
          <w:highlight w:val="yellow"/>
        </w:rPr>
        <w:t>(</w:t>
      </w:r>
      <w:proofErr w:type="gramEnd"/>
      <w:r w:rsidRPr="004C7EBC">
        <w:rPr>
          <w:rFonts w:ascii="Consolas" w:eastAsia="Times New Roman" w:hAnsi="Consolas" w:cs="Courier New"/>
          <w:color w:val="000000"/>
          <w:sz w:val="20"/>
          <w:szCs w:val="20"/>
          <w:highlight w:val="yellow"/>
        </w:rPr>
        <w:t>isolation</w:t>
      </w:r>
      <w:r w:rsidRPr="004C7EBC">
        <w:rPr>
          <w:rFonts w:ascii="Consolas" w:eastAsia="Times New Roman" w:hAnsi="Consolas" w:cs="Courier New"/>
          <w:color w:val="666600"/>
          <w:sz w:val="20"/>
          <w:szCs w:val="20"/>
          <w:highlight w:val="yellow"/>
        </w:rPr>
        <w:t>=</w:t>
      </w:r>
      <w:proofErr w:type="spellStart"/>
      <w:r w:rsidRPr="004C7EBC">
        <w:rPr>
          <w:rFonts w:ascii="Consolas" w:eastAsia="Times New Roman" w:hAnsi="Consolas" w:cs="Courier New"/>
          <w:color w:val="660066"/>
          <w:sz w:val="20"/>
          <w:szCs w:val="20"/>
          <w:highlight w:val="yellow"/>
        </w:rPr>
        <w:t>Isolation</w:t>
      </w:r>
      <w:r w:rsidRPr="004C7EBC">
        <w:rPr>
          <w:rFonts w:ascii="Consolas" w:eastAsia="Times New Roman" w:hAnsi="Consolas" w:cs="Courier New"/>
          <w:color w:val="666600"/>
          <w:sz w:val="20"/>
          <w:szCs w:val="20"/>
          <w:highlight w:val="yellow"/>
        </w:rPr>
        <w:t>.</w:t>
      </w:r>
      <w:r w:rsidRPr="004C7EBC">
        <w:rPr>
          <w:rFonts w:ascii="Consolas" w:eastAsia="Times New Roman" w:hAnsi="Consolas" w:cs="Courier New"/>
          <w:color w:val="000000"/>
          <w:sz w:val="20"/>
          <w:szCs w:val="20"/>
          <w:highlight w:val="yellow"/>
        </w:rPr>
        <w:t>READ_COMMITTED</w:t>
      </w:r>
      <w:proofErr w:type="spellEnd"/>
      <w:r w:rsidRPr="004C7EBC">
        <w:rPr>
          <w:rFonts w:ascii="Consolas" w:eastAsia="Times New Roman" w:hAnsi="Consolas" w:cs="Courier New"/>
          <w:color w:val="666600"/>
          <w:sz w:val="20"/>
          <w:szCs w:val="20"/>
          <w:highlight w:val="yellow"/>
        </w:rPr>
        <w:t>)</w:t>
      </w:r>
    </w:p>
    <w:p w14:paraId="2A839147" w14:textId="77777777" w:rsidR="004C7EBC" w:rsidRPr="004C7EBC" w:rsidRDefault="004C7EBC" w:rsidP="004C7EBC">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rPr>
      </w:pPr>
      <w:r w:rsidRPr="004C7EBC">
        <w:rPr>
          <w:rFonts w:ascii="Consolas" w:eastAsia="Times New Roman" w:hAnsi="Consolas" w:cs="Courier New"/>
          <w:color w:val="000088"/>
          <w:sz w:val="20"/>
          <w:szCs w:val="20"/>
        </w:rPr>
        <w:t>public</w:t>
      </w:r>
      <w:r w:rsidRPr="004C7EBC">
        <w:rPr>
          <w:rFonts w:ascii="Consolas" w:eastAsia="Times New Roman" w:hAnsi="Consolas" w:cs="Courier New"/>
          <w:color w:val="000000"/>
          <w:sz w:val="20"/>
          <w:szCs w:val="20"/>
        </w:rPr>
        <w:t xml:space="preserve"> </w:t>
      </w:r>
      <w:r w:rsidRPr="004C7EBC">
        <w:rPr>
          <w:rFonts w:ascii="Consolas" w:eastAsia="Times New Roman" w:hAnsi="Consolas" w:cs="Courier New"/>
          <w:color w:val="000088"/>
          <w:sz w:val="20"/>
          <w:szCs w:val="20"/>
        </w:rPr>
        <w:t>void</w:t>
      </w:r>
      <w:r w:rsidRPr="004C7EBC">
        <w:rPr>
          <w:rFonts w:ascii="Consolas" w:eastAsia="Times New Roman" w:hAnsi="Consolas" w:cs="Courier New"/>
          <w:color w:val="000000"/>
          <w:sz w:val="20"/>
          <w:szCs w:val="20"/>
        </w:rPr>
        <w:t xml:space="preserve"> </w:t>
      </w:r>
      <w:proofErr w:type="spellStart"/>
      <w:proofErr w:type="gramStart"/>
      <w:r w:rsidRPr="004C7EBC">
        <w:rPr>
          <w:rFonts w:ascii="Consolas" w:eastAsia="Times New Roman" w:hAnsi="Consolas" w:cs="Courier New"/>
          <w:color w:val="000000"/>
          <w:sz w:val="20"/>
          <w:szCs w:val="20"/>
        </w:rPr>
        <w:t>someTransactionalMethod</w:t>
      </w:r>
      <w:proofErr w:type="spellEnd"/>
      <w:r w:rsidRPr="004C7EBC">
        <w:rPr>
          <w:rFonts w:ascii="Consolas" w:eastAsia="Times New Roman" w:hAnsi="Consolas" w:cs="Courier New"/>
          <w:color w:val="666600"/>
          <w:sz w:val="20"/>
          <w:szCs w:val="20"/>
        </w:rPr>
        <w:t>(</w:t>
      </w:r>
      <w:proofErr w:type="gramEnd"/>
      <w:r w:rsidRPr="004C7EBC">
        <w:rPr>
          <w:rFonts w:ascii="Consolas" w:eastAsia="Times New Roman" w:hAnsi="Consolas" w:cs="Courier New"/>
          <w:color w:val="660066"/>
          <w:sz w:val="20"/>
          <w:szCs w:val="20"/>
        </w:rPr>
        <w:t>User</w:t>
      </w:r>
      <w:r w:rsidRPr="004C7EBC">
        <w:rPr>
          <w:rFonts w:ascii="Consolas" w:eastAsia="Times New Roman" w:hAnsi="Consolas" w:cs="Courier New"/>
          <w:color w:val="000000"/>
          <w:sz w:val="20"/>
          <w:szCs w:val="20"/>
        </w:rPr>
        <w:t xml:space="preserve"> user</w:t>
      </w:r>
      <w:r w:rsidRPr="004C7EBC">
        <w:rPr>
          <w:rFonts w:ascii="Consolas" w:eastAsia="Times New Roman" w:hAnsi="Consolas" w:cs="Courier New"/>
          <w:color w:val="666600"/>
          <w:sz w:val="20"/>
          <w:szCs w:val="20"/>
        </w:rPr>
        <w:t>)</w:t>
      </w:r>
      <w:r w:rsidRPr="004C7EBC">
        <w:rPr>
          <w:rFonts w:ascii="Consolas" w:eastAsia="Times New Roman" w:hAnsi="Consolas" w:cs="Courier New"/>
          <w:color w:val="000000"/>
          <w:sz w:val="20"/>
          <w:szCs w:val="20"/>
        </w:rPr>
        <w:t xml:space="preserve"> </w:t>
      </w:r>
      <w:r w:rsidRPr="004C7EBC">
        <w:rPr>
          <w:rFonts w:ascii="Consolas" w:eastAsia="Times New Roman" w:hAnsi="Consolas" w:cs="Courier New"/>
          <w:color w:val="666600"/>
          <w:sz w:val="20"/>
          <w:szCs w:val="20"/>
        </w:rPr>
        <w:t>{</w:t>
      </w:r>
    </w:p>
    <w:p w14:paraId="14690C4A" w14:textId="77777777" w:rsidR="004C7EBC" w:rsidRPr="004C7EBC" w:rsidRDefault="004C7EBC" w:rsidP="004C7EBC">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rPr>
      </w:pPr>
    </w:p>
    <w:p w14:paraId="1D092EE7" w14:textId="77777777" w:rsidR="004C7EBC" w:rsidRPr="004C7EBC" w:rsidRDefault="004C7EBC" w:rsidP="004C7EBC">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rPr>
      </w:pPr>
      <w:r w:rsidRPr="004C7EBC">
        <w:rPr>
          <w:rFonts w:ascii="Consolas" w:eastAsia="Times New Roman" w:hAnsi="Consolas" w:cs="Courier New"/>
          <w:color w:val="000000"/>
          <w:sz w:val="20"/>
          <w:szCs w:val="20"/>
        </w:rPr>
        <w:t xml:space="preserve">  </w:t>
      </w:r>
      <w:r w:rsidRPr="004C7EBC">
        <w:rPr>
          <w:rFonts w:ascii="Consolas" w:eastAsia="Times New Roman" w:hAnsi="Consolas" w:cs="Courier New"/>
          <w:color w:val="880000"/>
          <w:sz w:val="20"/>
          <w:szCs w:val="20"/>
        </w:rPr>
        <w:t xml:space="preserve">// Interact with </w:t>
      </w:r>
      <w:proofErr w:type="spellStart"/>
      <w:r w:rsidRPr="004C7EBC">
        <w:rPr>
          <w:rFonts w:ascii="Consolas" w:eastAsia="Times New Roman" w:hAnsi="Consolas" w:cs="Courier New"/>
          <w:color w:val="880000"/>
          <w:sz w:val="20"/>
          <w:szCs w:val="20"/>
        </w:rPr>
        <w:t>testDAO</w:t>
      </w:r>
      <w:proofErr w:type="spellEnd"/>
    </w:p>
    <w:p w14:paraId="04591A5B" w14:textId="77777777" w:rsidR="004C7EBC" w:rsidRPr="004C7EBC" w:rsidRDefault="004C7EBC" w:rsidP="004C7EBC">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rPr>
      </w:pPr>
    </w:p>
    <w:p w14:paraId="6954BEA4" w14:textId="77777777" w:rsidR="004C7EBC" w:rsidRPr="004C7EBC" w:rsidRDefault="004C7EBC" w:rsidP="004C7EBC">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rPr>
      </w:pPr>
      <w:r w:rsidRPr="004C7EBC">
        <w:rPr>
          <w:rFonts w:ascii="Consolas" w:eastAsia="Times New Roman" w:hAnsi="Consolas" w:cs="Courier New"/>
          <w:color w:val="666600"/>
          <w:sz w:val="20"/>
          <w:szCs w:val="20"/>
        </w:rPr>
        <w:t>}</w:t>
      </w:r>
    </w:p>
    <w:p w14:paraId="73229282" w14:textId="77777777" w:rsidR="004C7EBC" w:rsidRPr="004C7EBC" w:rsidRDefault="004C7EBC" w:rsidP="004C7EBC">
      <w:pPr>
        <w:spacing w:after="150" w:line="240" w:lineRule="auto"/>
        <w:rPr>
          <w:rFonts w:ascii="Helvetica" w:eastAsia="Times New Roman" w:hAnsi="Helvetica" w:cs="Helvetica"/>
          <w:color w:val="333333"/>
          <w:sz w:val="21"/>
          <w:szCs w:val="21"/>
        </w:rPr>
      </w:pPr>
      <w:r w:rsidRPr="004C7EBC">
        <w:rPr>
          <w:rFonts w:ascii="Helvetica" w:eastAsia="Times New Roman" w:hAnsi="Helvetica" w:cs="Helvetica"/>
          <w:color w:val="333333"/>
          <w:sz w:val="21"/>
          <w:szCs w:val="21"/>
        </w:rPr>
        <w:t>We are defining this method to be executed in a transaction which isolation level is </w:t>
      </w:r>
      <w:r w:rsidRPr="004C7EBC">
        <w:rPr>
          <w:rFonts w:ascii="Helvetica" w:eastAsia="Times New Roman" w:hAnsi="Helvetica" w:cs="Helvetica"/>
          <w:b/>
          <w:bCs/>
          <w:color w:val="333333"/>
          <w:sz w:val="21"/>
          <w:szCs w:val="21"/>
        </w:rPr>
        <w:t>READ_COMMITTED</w:t>
      </w:r>
      <w:r w:rsidRPr="004C7EBC">
        <w:rPr>
          <w:rFonts w:ascii="Helvetica" w:eastAsia="Times New Roman" w:hAnsi="Helvetica" w:cs="Helvetica"/>
          <w:color w:val="333333"/>
          <w:sz w:val="21"/>
          <w:szCs w:val="21"/>
        </w:rPr>
        <w:t>. We will see each isolation level in detail in the next sections.</w:t>
      </w:r>
    </w:p>
    <w:p w14:paraId="105B8BE0" w14:textId="77777777" w:rsidR="004C7EBC" w:rsidRPr="004C7EBC" w:rsidRDefault="004C7EBC" w:rsidP="004C7EBC">
      <w:pPr>
        <w:spacing w:before="300" w:after="225" w:line="240" w:lineRule="auto"/>
        <w:outlineLvl w:val="1"/>
        <w:rPr>
          <w:rFonts w:ascii="inherit" w:eastAsia="Times New Roman" w:hAnsi="inherit" w:cs="Helvetica"/>
          <w:color w:val="333333"/>
          <w:sz w:val="45"/>
          <w:szCs w:val="45"/>
        </w:rPr>
      </w:pPr>
      <w:r w:rsidRPr="004C7EBC">
        <w:rPr>
          <w:rFonts w:ascii="inherit" w:eastAsia="Times New Roman" w:hAnsi="inherit" w:cs="Helvetica"/>
          <w:color w:val="333333"/>
          <w:sz w:val="45"/>
          <w:szCs w:val="45"/>
        </w:rPr>
        <w:t>READ_UNCOMMITTED</w:t>
      </w:r>
    </w:p>
    <w:p w14:paraId="2311D396" w14:textId="77777777" w:rsidR="004C7EBC" w:rsidRPr="004C7EBC" w:rsidRDefault="004C7EBC" w:rsidP="004C7EBC">
      <w:pPr>
        <w:spacing w:after="150" w:line="240" w:lineRule="auto"/>
        <w:rPr>
          <w:rFonts w:ascii="Helvetica" w:eastAsia="Times New Roman" w:hAnsi="Helvetica" w:cs="Helvetica"/>
          <w:color w:val="333333"/>
          <w:sz w:val="21"/>
          <w:szCs w:val="21"/>
        </w:rPr>
      </w:pPr>
      <w:r w:rsidRPr="004C7EBC">
        <w:rPr>
          <w:rFonts w:ascii="Helvetica" w:eastAsia="Times New Roman" w:hAnsi="Helvetica" w:cs="Helvetica"/>
          <w:b/>
          <w:bCs/>
          <w:color w:val="333333"/>
          <w:sz w:val="21"/>
          <w:szCs w:val="21"/>
        </w:rPr>
        <w:t>READ_UNCOMMITTED</w:t>
      </w:r>
      <w:r w:rsidRPr="004C7EBC">
        <w:rPr>
          <w:rFonts w:ascii="Helvetica" w:eastAsia="Times New Roman" w:hAnsi="Helvetica" w:cs="Helvetica"/>
          <w:color w:val="333333"/>
          <w:sz w:val="21"/>
          <w:szCs w:val="21"/>
        </w:rPr>
        <w:t> isolation level states that a transaction </w:t>
      </w:r>
      <w:r w:rsidRPr="004C7EBC">
        <w:rPr>
          <w:rFonts w:ascii="Helvetica" w:eastAsia="Times New Roman" w:hAnsi="Helvetica" w:cs="Helvetica"/>
          <w:b/>
          <w:bCs/>
          <w:color w:val="333333"/>
          <w:sz w:val="21"/>
          <w:szCs w:val="21"/>
        </w:rPr>
        <w:t>may</w:t>
      </w:r>
      <w:r w:rsidRPr="004C7EBC">
        <w:rPr>
          <w:rFonts w:ascii="Helvetica" w:eastAsia="Times New Roman" w:hAnsi="Helvetica" w:cs="Helvetica"/>
          <w:color w:val="333333"/>
          <w:sz w:val="21"/>
          <w:szCs w:val="21"/>
        </w:rPr>
        <w:t> read data that is still </w:t>
      </w:r>
      <w:r w:rsidRPr="004C7EBC">
        <w:rPr>
          <w:rFonts w:ascii="Helvetica" w:eastAsia="Times New Roman" w:hAnsi="Helvetica" w:cs="Helvetica"/>
          <w:b/>
          <w:bCs/>
          <w:color w:val="333333"/>
          <w:sz w:val="21"/>
          <w:szCs w:val="21"/>
        </w:rPr>
        <w:t>uncommitted</w:t>
      </w:r>
      <w:r w:rsidRPr="004C7EBC">
        <w:rPr>
          <w:rFonts w:ascii="Helvetica" w:eastAsia="Times New Roman" w:hAnsi="Helvetica" w:cs="Helvetica"/>
          <w:color w:val="333333"/>
          <w:sz w:val="21"/>
          <w:szCs w:val="21"/>
        </w:rPr>
        <w:t> by other transactions. This constraint is very relaxed in what matters to transactional concurrency but it may lead to some issues like </w:t>
      </w:r>
      <w:r w:rsidRPr="004C7EBC">
        <w:rPr>
          <w:rFonts w:ascii="Helvetica" w:eastAsia="Times New Roman" w:hAnsi="Helvetica" w:cs="Helvetica"/>
          <w:b/>
          <w:bCs/>
          <w:color w:val="333333"/>
          <w:sz w:val="21"/>
          <w:szCs w:val="21"/>
        </w:rPr>
        <w:t>dirty reads</w:t>
      </w:r>
      <w:r w:rsidRPr="004C7EBC">
        <w:rPr>
          <w:rFonts w:ascii="Helvetica" w:eastAsia="Times New Roman" w:hAnsi="Helvetica" w:cs="Helvetica"/>
          <w:color w:val="333333"/>
          <w:sz w:val="21"/>
          <w:szCs w:val="21"/>
        </w:rPr>
        <w:t>. Let's see the following image:</w:t>
      </w:r>
    </w:p>
    <w:p w14:paraId="7DEEF8B5" w14:textId="77777777" w:rsidR="004C7EBC" w:rsidRPr="004C7EBC" w:rsidRDefault="004C7EBC" w:rsidP="004C7EBC">
      <w:pPr>
        <w:shd w:val="clear" w:color="auto" w:fill="CDE7FF"/>
        <w:spacing w:after="0" w:line="240" w:lineRule="auto"/>
        <w:ind w:right="4950"/>
        <w:rPr>
          <w:rFonts w:ascii="Helvetica" w:eastAsia="Times New Roman" w:hAnsi="Helvetica" w:cs="Helvetica"/>
          <w:b/>
          <w:bCs/>
          <w:color w:val="333333"/>
          <w:sz w:val="21"/>
          <w:szCs w:val="21"/>
        </w:rPr>
      </w:pPr>
      <w:r w:rsidRPr="004C7EBC">
        <w:rPr>
          <w:rFonts w:ascii="Helvetica" w:eastAsia="Times New Roman" w:hAnsi="Helvetica" w:cs="Helvetica"/>
          <w:b/>
          <w:bCs/>
          <w:color w:val="333333"/>
          <w:sz w:val="21"/>
          <w:szCs w:val="21"/>
        </w:rPr>
        <w:t>Dirty read</w:t>
      </w:r>
    </w:p>
    <w:p w14:paraId="53C82214" w14:textId="77777777" w:rsidR="004C7EBC" w:rsidRPr="004C7EBC" w:rsidRDefault="004C7EBC" w:rsidP="004C7EBC">
      <w:pPr>
        <w:shd w:val="clear" w:color="auto" w:fill="F5F5F5"/>
        <w:spacing w:after="0" w:line="240" w:lineRule="auto"/>
        <w:ind w:right="4950"/>
        <w:rPr>
          <w:rFonts w:ascii="Helvetica" w:eastAsia="Times New Roman" w:hAnsi="Helvetica" w:cs="Helvetica"/>
          <w:color w:val="333333"/>
          <w:sz w:val="21"/>
          <w:szCs w:val="21"/>
        </w:rPr>
      </w:pPr>
      <w:r w:rsidRPr="004C7EBC">
        <w:rPr>
          <w:rFonts w:ascii="Helvetica" w:eastAsia="Times New Roman" w:hAnsi="Helvetica" w:cs="Helvetica"/>
          <w:noProof/>
          <w:color w:val="333333"/>
          <w:sz w:val="21"/>
          <w:szCs w:val="21"/>
        </w:rPr>
        <w:drawing>
          <wp:inline distT="0" distB="0" distL="0" distR="0" wp14:anchorId="5BA5472B" wp14:editId="6EA81808">
            <wp:extent cx="4291330" cy="2906395"/>
            <wp:effectExtent l="0" t="0" r="0" b="8255"/>
            <wp:docPr id="4" name="Picture 4" descr="Transaction isolation level 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action isolation level dirty re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1330" cy="2906395"/>
                    </a:xfrm>
                    <a:prstGeom prst="rect">
                      <a:avLst/>
                    </a:prstGeom>
                    <a:noFill/>
                    <a:ln>
                      <a:noFill/>
                    </a:ln>
                  </pic:spPr>
                </pic:pic>
              </a:graphicData>
            </a:graphic>
          </wp:inline>
        </w:drawing>
      </w:r>
    </w:p>
    <w:p w14:paraId="3FD02984" w14:textId="77777777" w:rsidR="004C7EBC" w:rsidRPr="004C7EBC" w:rsidRDefault="004C7EBC" w:rsidP="004C7EBC">
      <w:pPr>
        <w:spacing w:after="150" w:line="240" w:lineRule="auto"/>
        <w:rPr>
          <w:rFonts w:ascii="Helvetica" w:eastAsia="Times New Roman" w:hAnsi="Helvetica" w:cs="Helvetica"/>
          <w:color w:val="333333"/>
          <w:sz w:val="21"/>
          <w:szCs w:val="21"/>
        </w:rPr>
      </w:pPr>
      <w:r w:rsidRPr="004C7EBC">
        <w:rPr>
          <w:rFonts w:ascii="Helvetica" w:eastAsia="Times New Roman" w:hAnsi="Helvetica" w:cs="Helvetica"/>
          <w:color w:val="333333"/>
          <w:sz w:val="21"/>
          <w:szCs w:val="21"/>
        </w:rPr>
        <w:t>In this example </w:t>
      </w:r>
      <w:r w:rsidRPr="004C7EBC">
        <w:rPr>
          <w:rFonts w:ascii="Helvetica" w:eastAsia="Times New Roman" w:hAnsi="Helvetica" w:cs="Helvetica"/>
          <w:b/>
          <w:bCs/>
          <w:color w:val="333333"/>
          <w:sz w:val="21"/>
          <w:szCs w:val="21"/>
        </w:rPr>
        <w:t>Transaction A</w:t>
      </w:r>
      <w:r w:rsidRPr="004C7EBC">
        <w:rPr>
          <w:rFonts w:ascii="Helvetica" w:eastAsia="Times New Roman" w:hAnsi="Helvetica" w:cs="Helvetica"/>
          <w:color w:val="333333"/>
          <w:sz w:val="21"/>
          <w:szCs w:val="21"/>
        </w:rPr>
        <w:t> writes a record. Meanwhile </w:t>
      </w:r>
      <w:r w:rsidRPr="004C7EBC">
        <w:rPr>
          <w:rFonts w:ascii="Helvetica" w:eastAsia="Times New Roman" w:hAnsi="Helvetica" w:cs="Helvetica"/>
          <w:b/>
          <w:bCs/>
          <w:color w:val="333333"/>
          <w:sz w:val="21"/>
          <w:szCs w:val="21"/>
        </w:rPr>
        <w:t>Transaction B</w:t>
      </w:r>
      <w:r w:rsidRPr="004C7EBC">
        <w:rPr>
          <w:rFonts w:ascii="Helvetica" w:eastAsia="Times New Roman" w:hAnsi="Helvetica" w:cs="Helvetica"/>
          <w:color w:val="333333"/>
          <w:sz w:val="21"/>
          <w:szCs w:val="21"/>
        </w:rPr>
        <w:t> reads that same record before </w:t>
      </w:r>
      <w:r w:rsidRPr="004C7EBC">
        <w:rPr>
          <w:rFonts w:ascii="Helvetica" w:eastAsia="Times New Roman" w:hAnsi="Helvetica" w:cs="Helvetica"/>
          <w:b/>
          <w:bCs/>
          <w:color w:val="333333"/>
          <w:sz w:val="21"/>
          <w:szCs w:val="21"/>
        </w:rPr>
        <w:t>Transaction A</w:t>
      </w:r>
      <w:r w:rsidRPr="004C7EBC">
        <w:rPr>
          <w:rFonts w:ascii="Helvetica" w:eastAsia="Times New Roman" w:hAnsi="Helvetica" w:cs="Helvetica"/>
          <w:color w:val="333333"/>
          <w:sz w:val="21"/>
          <w:szCs w:val="21"/>
        </w:rPr>
        <w:t> commits. Later </w:t>
      </w:r>
      <w:r w:rsidRPr="004C7EBC">
        <w:rPr>
          <w:rFonts w:ascii="Helvetica" w:eastAsia="Times New Roman" w:hAnsi="Helvetica" w:cs="Helvetica"/>
          <w:b/>
          <w:bCs/>
          <w:color w:val="333333"/>
          <w:sz w:val="21"/>
          <w:szCs w:val="21"/>
        </w:rPr>
        <w:t>Transaction A</w:t>
      </w:r>
      <w:r w:rsidRPr="004C7EBC">
        <w:rPr>
          <w:rFonts w:ascii="Helvetica" w:eastAsia="Times New Roman" w:hAnsi="Helvetica" w:cs="Helvetica"/>
          <w:color w:val="333333"/>
          <w:sz w:val="21"/>
          <w:szCs w:val="21"/>
        </w:rPr>
        <w:t> decides to rollback and now we have changes in </w:t>
      </w:r>
      <w:r w:rsidRPr="004C7EBC">
        <w:rPr>
          <w:rFonts w:ascii="Helvetica" w:eastAsia="Times New Roman" w:hAnsi="Helvetica" w:cs="Helvetica"/>
          <w:b/>
          <w:bCs/>
          <w:color w:val="333333"/>
          <w:sz w:val="21"/>
          <w:szCs w:val="21"/>
        </w:rPr>
        <w:t>Transaction B</w:t>
      </w:r>
      <w:r w:rsidRPr="004C7EBC">
        <w:rPr>
          <w:rFonts w:ascii="Helvetica" w:eastAsia="Times New Roman" w:hAnsi="Helvetica" w:cs="Helvetica"/>
          <w:color w:val="333333"/>
          <w:sz w:val="21"/>
          <w:szCs w:val="21"/>
        </w:rPr>
        <w:t> that are inconsistent. This is a </w:t>
      </w:r>
      <w:r w:rsidRPr="004C7EBC">
        <w:rPr>
          <w:rFonts w:ascii="Helvetica" w:eastAsia="Times New Roman" w:hAnsi="Helvetica" w:cs="Helvetica"/>
          <w:b/>
          <w:bCs/>
          <w:color w:val="333333"/>
          <w:sz w:val="21"/>
          <w:szCs w:val="21"/>
        </w:rPr>
        <w:t>dirty read</w:t>
      </w:r>
      <w:r w:rsidRPr="004C7EBC">
        <w:rPr>
          <w:rFonts w:ascii="Helvetica" w:eastAsia="Times New Roman" w:hAnsi="Helvetica" w:cs="Helvetica"/>
          <w:color w:val="333333"/>
          <w:sz w:val="21"/>
          <w:szCs w:val="21"/>
        </w:rPr>
        <w:t>. </w:t>
      </w:r>
      <w:r w:rsidRPr="004C7EBC">
        <w:rPr>
          <w:rFonts w:ascii="Helvetica" w:eastAsia="Times New Roman" w:hAnsi="Helvetica" w:cs="Helvetica"/>
          <w:b/>
          <w:bCs/>
          <w:color w:val="333333"/>
          <w:sz w:val="21"/>
          <w:szCs w:val="21"/>
        </w:rPr>
        <w:t>Transaction B</w:t>
      </w:r>
      <w:r w:rsidRPr="004C7EBC">
        <w:rPr>
          <w:rFonts w:ascii="Helvetica" w:eastAsia="Times New Roman" w:hAnsi="Helvetica" w:cs="Helvetica"/>
          <w:color w:val="333333"/>
          <w:sz w:val="21"/>
          <w:szCs w:val="21"/>
        </w:rPr>
        <w:t> was running in </w:t>
      </w:r>
      <w:r w:rsidRPr="004C7EBC">
        <w:rPr>
          <w:rFonts w:ascii="Helvetica" w:eastAsia="Times New Roman" w:hAnsi="Helvetica" w:cs="Helvetica"/>
          <w:b/>
          <w:bCs/>
          <w:color w:val="333333"/>
          <w:sz w:val="21"/>
          <w:szCs w:val="21"/>
        </w:rPr>
        <w:t>READ_UNCOMMITTED</w:t>
      </w:r>
      <w:r w:rsidRPr="004C7EBC">
        <w:rPr>
          <w:rFonts w:ascii="Helvetica" w:eastAsia="Times New Roman" w:hAnsi="Helvetica" w:cs="Helvetica"/>
          <w:color w:val="333333"/>
          <w:sz w:val="21"/>
          <w:szCs w:val="21"/>
        </w:rPr>
        <w:t> isolation level so it was able to read </w:t>
      </w:r>
      <w:r w:rsidRPr="004C7EBC">
        <w:rPr>
          <w:rFonts w:ascii="Helvetica" w:eastAsia="Times New Roman" w:hAnsi="Helvetica" w:cs="Helvetica"/>
          <w:b/>
          <w:bCs/>
          <w:color w:val="333333"/>
          <w:sz w:val="21"/>
          <w:szCs w:val="21"/>
        </w:rPr>
        <w:t>Transaction A</w:t>
      </w:r>
      <w:r w:rsidRPr="004C7EBC">
        <w:rPr>
          <w:rFonts w:ascii="Helvetica" w:eastAsia="Times New Roman" w:hAnsi="Helvetica" w:cs="Helvetica"/>
          <w:color w:val="333333"/>
          <w:sz w:val="21"/>
          <w:szCs w:val="21"/>
        </w:rPr>
        <w:t> changes before a commit occurred.</w:t>
      </w:r>
    </w:p>
    <w:p w14:paraId="2FD57509" w14:textId="77777777" w:rsidR="004C7EBC" w:rsidRPr="004C7EBC" w:rsidRDefault="004C7EBC" w:rsidP="004C7EBC">
      <w:pPr>
        <w:shd w:val="clear" w:color="auto" w:fill="CDE7FF"/>
        <w:spacing w:after="0" w:line="240" w:lineRule="auto"/>
        <w:ind w:right="4950"/>
        <w:rPr>
          <w:rFonts w:ascii="Helvetica" w:eastAsia="Times New Roman" w:hAnsi="Helvetica" w:cs="Helvetica"/>
          <w:color w:val="333333"/>
          <w:sz w:val="21"/>
          <w:szCs w:val="21"/>
        </w:rPr>
      </w:pPr>
      <w:r w:rsidRPr="004C7EBC">
        <w:rPr>
          <w:rFonts w:ascii="Helvetica" w:eastAsia="Times New Roman" w:hAnsi="Helvetica" w:cs="Helvetica"/>
          <w:b/>
          <w:bCs/>
          <w:color w:val="333333"/>
          <w:sz w:val="21"/>
          <w:szCs w:val="21"/>
        </w:rPr>
        <w:t>Note: </w:t>
      </w:r>
      <w:r w:rsidRPr="004C7EBC">
        <w:rPr>
          <w:rFonts w:ascii="Helvetica" w:eastAsia="Times New Roman" w:hAnsi="Helvetica" w:cs="Helvetica"/>
          <w:color w:val="333333"/>
          <w:sz w:val="21"/>
          <w:szCs w:val="21"/>
        </w:rPr>
        <w:t>READ_UNCOMMITTED is also vulnerable to </w:t>
      </w:r>
      <w:r w:rsidRPr="004C7EBC">
        <w:rPr>
          <w:rFonts w:ascii="Helvetica" w:eastAsia="Times New Roman" w:hAnsi="Helvetica" w:cs="Helvetica"/>
          <w:b/>
          <w:bCs/>
          <w:color w:val="333333"/>
          <w:sz w:val="21"/>
          <w:szCs w:val="21"/>
        </w:rPr>
        <w:t>non-repeatable reads</w:t>
      </w:r>
      <w:r w:rsidRPr="004C7EBC">
        <w:rPr>
          <w:rFonts w:ascii="Helvetica" w:eastAsia="Times New Roman" w:hAnsi="Helvetica" w:cs="Helvetica"/>
          <w:color w:val="333333"/>
          <w:sz w:val="21"/>
          <w:szCs w:val="21"/>
        </w:rPr>
        <w:t> and </w:t>
      </w:r>
      <w:r w:rsidRPr="004C7EBC">
        <w:rPr>
          <w:rFonts w:ascii="Helvetica" w:eastAsia="Times New Roman" w:hAnsi="Helvetica" w:cs="Helvetica"/>
          <w:b/>
          <w:bCs/>
          <w:color w:val="333333"/>
          <w:sz w:val="21"/>
          <w:szCs w:val="21"/>
        </w:rPr>
        <w:t>phantom reads</w:t>
      </w:r>
      <w:r w:rsidRPr="004C7EBC">
        <w:rPr>
          <w:rFonts w:ascii="Helvetica" w:eastAsia="Times New Roman" w:hAnsi="Helvetica" w:cs="Helvetica"/>
          <w:color w:val="333333"/>
          <w:sz w:val="21"/>
          <w:szCs w:val="21"/>
        </w:rPr>
        <w:t>. We will also see these cases in detail in the next sections.</w:t>
      </w:r>
    </w:p>
    <w:p w14:paraId="2AF7AA12" w14:textId="77777777" w:rsidR="004C7EBC" w:rsidRPr="004C7EBC" w:rsidRDefault="004C7EBC" w:rsidP="004C7EBC">
      <w:pPr>
        <w:spacing w:before="300" w:after="225" w:line="240" w:lineRule="auto"/>
        <w:outlineLvl w:val="1"/>
        <w:rPr>
          <w:rFonts w:ascii="inherit" w:eastAsia="Times New Roman" w:hAnsi="inherit" w:cs="Helvetica"/>
          <w:color w:val="333333"/>
          <w:sz w:val="45"/>
          <w:szCs w:val="45"/>
        </w:rPr>
      </w:pPr>
      <w:r w:rsidRPr="004C7EBC">
        <w:rPr>
          <w:rFonts w:ascii="inherit" w:eastAsia="Times New Roman" w:hAnsi="inherit" w:cs="Helvetica"/>
          <w:color w:val="333333"/>
          <w:sz w:val="45"/>
          <w:szCs w:val="45"/>
        </w:rPr>
        <w:t>READ_COMMITTED</w:t>
      </w:r>
    </w:p>
    <w:p w14:paraId="7A44392C" w14:textId="77777777" w:rsidR="004C7EBC" w:rsidRPr="004C7EBC" w:rsidRDefault="004C7EBC" w:rsidP="004C7EBC">
      <w:pPr>
        <w:spacing w:after="150" w:line="240" w:lineRule="auto"/>
        <w:rPr>
          <w:rFonts w:ascii="Helvetica" w:eastAsia="Times New Roman" w:hAnsi="Helvetica" w:cs="Helvetica"/>
          <w:color w:val="333333"/>
          <w:sz w:val="21"/>
          <w:szCs w:val="21"/>
        </w:rPr>
      </w:pPr>
      <w:r w:rsidRPr="004C7EBC">
        <w:rPr>
          <w:rFonts w:ascii="Helvetica" w:eastAsia="Times New Roman" w:hAnsi="Helvetica" w:cs="Helvetica"/>
          <w:b/>
          <w:bCs/>
          <w:color w:val="333333"/>
          <w:sz w:val="21"/>
          <w:szCs w:val="21"/>
        </w:rPr>
        <w:t>READ_COMMITTED</w:t>
      </w:r>
      <w:r w:rsidRPr="004C7EBC">
        <w:rPr>
          <w:rFonts w:ascii="Helvetica" w:eastAsia="Times New Roman" w:hAnsi="Helvetica" w:cs="Helvetica"/>
          <w:color w:val="333333"/>
          <w:sz w:val="21"/>
          <w:szCs w:val="21"/>
        </w:rPr>
        <w:t> isolation level states that a transaction can't read data that is </w:t>
      </w:r>
      <w:r w:rsidRPr="004C7EBC">
        <w:rPr>
          <w:rFonts w:ascii="Helvetica" w:eastAsia="Times New Roman" w:hAnsi="Helvetica" w:cs="Helvetica"/>
          <w:b/>
          <w:bCs/>
          <w:color w:val="333333"/>
          <w:sz w:val="21"/>
          <w:szCs w:val="21"/>
        </w:rPr>
        <w:t>not</w:t>
      </w:r>
      <w:r w:rsidRPr="004C7EBC">
        <w:rPr>
          <w:rFonts w:ascii="Helvetica" w:eastAsia="Times New Roman" w:hAnsi="Helvetica" w:cs="Helvetica"/>
          <w:color w:val="333333"/>
          <w:sz w:val="21"/>
          <w:szCs w:val="21"/>
        </w:rPr>
        <w:t> yet committed by other transactions. This means that the </w:t>
      </w:r>
      <w:r w:rsidRPr="004C7EBC">
        <w:rPr>
          <w:rFonts w:ascii="Helvetica" w:eastAsia="Times New Roman" w:hAnsi="Helvetica" w:cs="Helvetica"/>
          <w:b/>
          <w:bCs/>
          <w:color w:val="333333"/>
          <w:sz w:val="21"/>
          <w:szCs w:val="21"/>
        </w:rPr>
        <w:t>dirty read</w:t>
      </w:r>
      <w:r w:rsidRPr="004C7EBC">
        <w:rPr>
          <w:rFonts w:ascii="Helvetica" w:eastAsia="Times New Roman" w:hAnsi="Helvetica" w:cs="Helvetica"/>
          <w:color w:val="333333"/>
          <w:sz w:val="21"/>
          <w:szCs w:val="21"/>
        </w:rPr>
        <w:t> is no longer an issue, but even this way other issues may occur. Let's see the following image:</w:t>
      </w:r>
    </w:p>
    <w:p w14:paraId="26523583" w14:textId="77777777" w:rsidR="004C7EBC" w:rsidRPr="004C7EBC" w:rsidRDefault="004C7EBC" w:rsidP="004C7EBC">
      <w:pPr>
        <w:shd w:val="clear" w:color="auto" w:fill="CDE7FF"/>
        <w:spacing w:after="0" w:line="240" w:lineRule="auto"/>
        <w:ind w:right="4950"/>
        <w:rPr>
          <w:rFonts w:ascii="Helvetica" w:eastAsia="Times New Roman" w:hAnsi="Helvetica" w:cs="Helvetica"/>
          <w:b/>
          <w:bCs/>
          <w:color w:val="333333"/>
          <w:sz w:val="21"/>
          <w:szCs w:val="21"/>
        </w:rPr>
      </w:pPr>
      <w:r w:rsidRPr="004C7EBC">
        <w:rPr>
          <w:rFonts w:ascii="Helvetica" w:eastAsia="Times New Roman" w:hAnsi="Helvetica" w:cs="Helvetica"/>
          <w:b/>
          <w:bCs/>
          <w:color w:val="333333"/>
          <w:sz w:val="21"/>
          <w:szCs w:val="21"/>
        </w:rPr>
        <w:t>Non-repeatable read</w:t>
      </w:r>
    </w:p>
    <w:p w14:paraId="3ADBA50D" w14:textId="77777777" w:rsidR="004C7EBC" w:rsidRPr="004C7EBC" w:rsidRDefault="004C7EBC" w:rsidP="004C7EBC">
      <w:pPr>
        <w:shd w:val="clear" w:color="auto" w:fill="F5F5F5"/>
        <w:spacing w:after="0" w:line="240" w:lineRule="auto"/>
        <w:ind w:right="4950"/>
        <w:rPr>
          <w:rFonts w:ascii="Helvetica" w:eastAsia="Times New Roman" w:hAnsi="Helvetica" w:cs="Helvetica"/>
          <w:color w:val="333333"/>
          <w:sz w:val="21"/>
          <w:szCs w:val="21"/>
        </w:rPr>
      </w:pPr>
      <w:r w:rsidRPr="004C7EBC">
        <w:rPr>
          <w:rFonts w:ascii="Helvetica" w:eastAsia="Times New Roman" w:hAnsi="Helvetica" w:cs="Helvetica"/>
          <w:noProof/>
          <w:color w:val="333333"/>
          <w:sz w:val="21"/>
          <w:szCs w:val="21"/>
        </w:rPr>
        <w:drawing>
          <wp:inline distT="0" distB="0" distL="0" distR="0" wp14:anchorId="41AEDBD3" wp14:editId="6C33FD4C">
            <wp:extent cx="4291330" cy="2906395"/>
            <wp:effectExtent l="0" t="0" r="0" b="8255"/>
            <wp:docPr id="3" name="Picture 3" descr="Transaction isolation level repeatable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nsaction isolation level repeatable re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1330" cy="2906395"/>
                    </a:xfrm>
                    <a:prstGeom prst="rect">
                      <a:avLst/>
                    </a:prstGeom>
                    <a:noFill/>
                    <a:ln>
                      <a:noFill/>
                    </a:ln>
                  </pic:spPr>
                </pic:pic>
              </a:graphicData>
            </a:graphic>
          </wp:inline>
        </w:drawing>
      </w:r>
    </w:p>
    <w:p w14:paraId="1757C1FC" w14:textId="77777777" w:rsidR="004C7EBC" w:rsidRPr="004C7EBC" w:rsidRDefault="004C7EBC" w:rsidP="004C7EBC">
      <w:pPr>
        <w:spacing w:after="150" w:line="240" w:lineRule="auto"/>
        <w:rPr>
          <w:rFonts w:ascii="Helvetica" w:eastAsia="Times New Roman" w:hAnsi="Helvetica" w:cs="Helvetica"/>
          <w:color w:val="333333"/>
          <w:sz w:val="21"/>
          <w:szCs w:val="21"/>
        </w:rPr>
      </w:pPr>
      <w:r w:rsidRPr="004C7EBC">
        <w:rPr>
          <w:rFonts w:ascii="Helvetica" w:eastAsia="Times New Roman" w:hAnsi="Helvetica" w:cs="Helvetica"/>
          <w:color w:val="333333"/>
          <w:sz w:val="21"/>
          <w:szCs w:val="21"/>
        </w:rPr>
        <w:t>In this example </w:t>
      </w:r>
      <w:r w:rsidRPr="004C7EBC">
        <w:rPr>
          <w:rFonts w:ascii="Helvetica" w:eastAsia="Times New Roman" w:hAnsi="Helvetica" w:cs="Helvetica"/>
          <w:b/>
          <w:bCs/>
          <w:color w:val="333333"/>
          <w:sz w:val="21"/>
          <w:szCs w:val="21"/>
        </w:rPr>
        <w:t>Transaction A</w:t>
      </w:r>
      <w:r w:rsidRPr="004C7EBC">
        <w:rPr>
          <w:rFonts w:ascii="Helvetica" w:eastAsia="Times New Roman" w:hAnsi="Helvetica" w:cs="Helvetica"/>
          <w:color w:val="333333"/>
          <w:sz w:val="21"/>
          <w:szCs w:val="21"/>
        </w:rPr>
        <w:t> reads some record. Then </w:t>
      </w:r>
      <w:r w:rsidRPr="004C7EBC">
        <w:rPr>
          <w:rFonts w:ascii="Helvetica" w:eastAsia="Times New Roman" w:hAnsi="Helvetica" w:cs="Helvetica"/>
          <w:b/>
          <w:bCs/>
          <w:color w:val="333333"/>
          <w:sz w:val="21"/>
          <w:szCs w:val="21"/>
        </w:rPr>
        <w:t>Transaction B</w:t>
      </w:r>
      <w:r w:rsidRPr="004C7EBC">
        <w:rPr>
          <w:rFonts w:ascii="Helvetica" w:eastAsia="Times New Roman" w:hAnsi="Helvetica" w:cs="Helvetica"/>
          <w:color w:val="333333"/>
          <w:sz w:val="21"/>
          <w:szCs w:val="21"/>
        </w:rPr>
        <w:t> writes that same record and commits. Later </w:t>
      </w:r>
      <w:r w:rsidRPr="004C7EBC">
        <w:rPr>
          <w:rFonts w:ascii="Helvetica" w:eastAsia="Times New Roman" w:hAnsi="Helvetica" w:cs="Helvetica"/>
          <w:b/>
          <w:bCs/>
          <w:color w:val="333333"/>
          <w:sz w:val="21"/>
          <w:szCs w:val="21"/>
        </w:rPr>
        <w:t>Transaction A</w:t>
      </w:r>
      <w:r w:rsidRPr="004C7EBC">
        <w:rPr>
          <w:rFonts w:ascii="Helvetica" w:eastAsia="Times New Roman" w:hAnsi="Helvetica" w:cs="Helvetica"/>
          <w:color w:val="333333"/>
          <w:sz w:val="21"/>
          <w:szCs w:val="21"/>
        </w:rPr>
        <w:t> reads that same record again and may get different values because </w:t>
      </w:r>
      <w:r w:rsidRPr="004C7EBC">
        <w:rPr>
          <w:rFonts w:ascii="Helvetica" w:eastAsia="Times New Roman" w:hAnsi="Helvetica" w:cs="Helvetica"/>
          <w:b/>
          <w:bCs/>
          <w:color w:val="333333"/>
          <w:sz w:val="21"/>
          <w:szCs w:val="21"/>
        </w:rPr>
        <w:t>Transaction B</w:t>
      </w:r>
      <w:r w:rsidRPr="004C7EBC">
        <w:rPr>
          <w:rFonts w:ascii="Helvetica" w:eastAsia="Times New Roman" w:hAnsi="Helvetica" w:cs="Helvetica"/>
          <w:color w:val="333333"/>
          <w:sz w:val="21"/>
          <w:szCs w:val="21"/>
        </w:rPr>
        <w:t> made changes to that record and committed. This is a </w:t>
      </w:r>
      <w:r w:rsidRPr="004C7EBC">
        <w:rPr>
          <w:rFonts w:ascii="Helvetica" w:eastAsia="Times New Roman" w:hAnsi="Helvetica" w:cs="Helvetica"/>
          <w:b/>
          <w:bCs/>
          <w:color w:val="333333"/>
          <w:sz w:val="21"/>
          <w:szCs w:val="21"/>
        </w:rPr>
        <w:t>non-repeatable read</w:t>
      </w:r>
      <w:r w:rsidRPr="004C7EBC">
        <w:rPr>
          <w:rFonts w:ascii="Helvetica" w:eastAsia="Times New Roman" w:hAnsi="Helvetica" w:cs="Helvetica"/>
          <w:color w:val="333333"/>
          <w:sz w:val="21"/>
          <w:szCs w:val="21"/>
        </w:rPr>
        <w:t>.</w:t>
      </w:r>
    </w:p>
    <w:p w14:paraId="1CB9A75B" w14:textId="77777777" w:rsidR="004C7EBC" w:rsidRPr="004C7EBC" w:rsidRDefault="004C7EBC" w:rsidP="004C7EBC">
      <w:pPr>
        <w:shd w:val="clear" w:color="auto" w:fill="CDE7FF"/>
        <w:spacing w:after="0" w:line="240" w:lineRule="auto"/>
        <w:ind w:right="4950"/>
        <w:rPr>
          <w:rFonts w:ascii="Helvetica" w:eastAsia="Times New Roman" w:hAnsi="Helvetica" w:cs="Helvetica"/>
          <w:color w:val="333333"/>
          <w:sz w:val="21"/>
          <w:szCs w:val="21"/>
        </w:rPr>
      </w:pPr>
      <w:r w:rsidRPr="004C7EBC">
        <w:rPr>
          <w:rFonts w:ascii="Helvetica" w:eastAsia="Times New Roman" w:hAnsi="Helvetica" w:cs="Helvetica"/>
          <w:b/>
          <w:bCs/>
          <w:color w:val="333333"/>
          <w:sz w:val="21"/>
          <w:szCs w:val="21"/>
        </w:rPr>
        <w:t>Note: </w:t>
      </w:r>
      <w:r w:rsidRPr="004C7EBC">
        <w:rPr>
          <w:rFonts w:ascii="Helvetica" w:eastAsia="Times New Roman" w:hAnsi="Helvetica" w:cs="Helvetica"/>
          <w:color w:val="333333"/>
          <w:sz w:val="21"/>
          <w:szCs w:val="21"/>
        </w:rPr>
        <w:t>READ_COMMITTED is also vulnerable to </w:t>
      </w:r>
      <w:r w:rsidRPr="004C7EBC">
        <w:rPr>
          <w:rFonts w:ascii="Helvetica" w:eastAsia="Times New Roman" w:hAnsi="Helvetica" w:cs="Helvetica"/>
          <w:b/>
          <w:bCs/>
          <w:color w:val="333333"/>
          <w:sz w:val="21"/>
          <w:szCs w:val="21"/>
        </w:rPr>
        <w:t>phantom reads</w:t>
      </w:r>
      <w:r w:rsidRPr="004C7EBC">
        <w:rPr>
          <w:rFonts w:ascii="Helvetica" w:eastAsia="Times New Roman" w:hAnsi="Helvetica" w:cs="Helvetica"/>
          <w:color w:val="333333"/>
          <w:sz w:val="21"/>
          <w:szCs w:val="21"/>
        </w:rPr>
        <w:t>. We will also see this case in detail in the next section.</w:t>
      </w:r>
    </w:p>
    <w:p w14:paraId="19561A7D" w14:textId="77777777" w:rsidR="004C7EBC" w:rsidRPr="004C7EBC" w:rsidRDefault="004C7EBC" w:rsidP="004C7EBC">
      <w:pPr>
        <w:spacing w:before="300" w:after="225" w:line="240" w:lineRule="auto"/>
        <w:outlineLvl w:val="1"/>
        <w:rPr>
          <w:rFonts w:ascii="inherit" w:eastAsia="Times New Roman" w:hAnsi="inherit" w:cs="Helvetica"/>
          <w:color w:val="333333"/>
          <w:sz w:val="45"/>
          <w:szCs w:val="45"/>
        </w:rPr>
      </w:pPr>
      <w:r w:rsidRPr="004C7EBC">
        <w:rPr>
          <w:rFonts w:ascii="inherit" w:eastAsia="Times New Roman" w:hAnsi="inherit" w:cs="Helvetica"/>
          <w:color w:val="333333"/>
          <w:sz w:val="45"/>
          <w:szCs w:val="45"/>
        </w:rPr>
        <w:t>REPEATABLE_READ</w:t>
      </w:r>
    </w:p>
    <w:p w14:paraId="1742EB61" w14:textId="77777777" w:rsidR="004C7EBC" w:rsidRPr="004C7EBC" w:rsidRDefault="004C7EBC" w:rsidP="004C7EBC">
      <w:pPr>
        <w:spacing w:after="150" w:line="240" w:lineRule="auto"/>
        <w:rPr>
          <w:rFonts w:ascii="Helvetica" w:eastAsia="Times New Roman" w:hAnsi="Helvetica" w:cs="Helvetica"/>
          <w:color w:val="333333"/>
          <w:sz w:val="21"/>
          <w:szCs w:val="21"/>
        </w:rPr>
      </w:pPr>
      <w:r w:rsidRPr="004C7EBC">
        <w:rPr>
          <w:rFonts w:ascii="Helvetica" w:eastAsia="Times New Roman" w:hAnsi="Helvetica" w:cs="Helvetica"/>
          <w:b/>
          <w:bCs/>
          <w:color w:val="333333"/>
          <w:sz w:val="21"/>
          <w:szCs w:val="21"/>
        </w:rPr>
        <w:t>REPEATABLE_READ</w:t>
      </w:r>
      <w:r w:rsidRPr="004C7EBC">
        <w:rPr>
          <w:rFonts w:ascii="Helvetica" w:eastAsia="Times New Roman" w:hAnsi="Helvetica" w:cs="Helvetica"/>
          <w:color w:val="333333"/>
          <w:sz w:val="21"/>
          <w:szCs w:val="21"/>
        </w:rPr>
        <w:t> isolation level states that if a transaction reads one record from the database multiple times the result of all those reading operations must always be the same. This eliminates both the </w:t>
      </w:r>
      <w:r w:rsidRPr="004C7EBC">
        <w:rPr>
          <w:rFonts w:ascii="Helvetica" w:eastAsia="Times New Roman" w:hAnsi="Helvetica" w:cs="Helvetica"/>
          <w:b/>
          <w:bCs/>
          <w:color w:val="333333"/>
          <w:sz w:val="21"/>
          <w:szCs w:val="21"/>
        </w:rPr>
        <w:t>dirty read</w:t>
      </w:r>
      <w:r w:rsidRPr="004C7EBC">
        <w:rPr>
          <w:rFonts w:ascii="Helvetica" w:eastAsia="Times New Roman" w:hAnsi="Helvetica" w:cs="Helvetica"/>
          <w:color w:val="333333"/>
          <w:sz w:val="21"/>
          <w:szCs w:val="21"/>
        </w:rPr>
        <w:t> and the </w:t>
      </w:r>
      <w:r w:rsidRPr="004C7EBC">
        <w:rPr>
          <w:rFonts w:ascii="Helvetica" w:eastAsia="Times New Roman" w:hAnsi="Helvetica" w:cs="Helvetica"/>
          <w:b/>
          <w:bCs/>
          <w:color w:val="333333"/>
          <w:sz w:val="21"/>
          <w:szCs w:val="21"/>
        </w:rPr>
        <w:t>non-repeatable read</w:t>
      </w:r>
      <w:r w:rsidRPr="004C7EBC">
        <w:rPr>
          <w:rFonts w:ascii="Helvetica" w:eastAsia="Times New Roman" w:hAnsi="Helvetica" w:cs="Helvetica"/>
          <w:color w:val="333333"/>
          <w:sz w:val="21"/>
          <w:szCs w:val="21"/>
        </w:rPr>
        <w:t> issues, but even this way other issues may occur. Let's see the following image:</w:t>
      </w:r>
    </w:p>
    <w:p w14:paraId="7D4CA407" w14:textId="77777777" w:rsidR="004C7EBC" w:rsidRPr="004C7EBC" w:rsidRDefault="004C7EBC" w:rsidP="004C7EBC">
      <w:pPr>
        <w:shd w:val="clear" w:color="auto" w:fill="CDE7FF"/>
        <w:spacing w:after="0" w:line="240" w:lineRule="auto"/>
        <w:ind w:right="4950"/>
        <w:rPr>
          <w:rFonts w:ascii="Helvetica" w:eastAsia="Times New Roman" w:hAnsi="Helvetica" w:cs="Helvetica"/>
          <w:b/>
          <w:bCs/>
          <w:color w:val="333333"/>
          <w:sz w:val="21"/>
          <w:szCs w:val="21"/>
        </w:rPr>
      </w:pPr>
      <w:r w:rsidRPr="004C7EBC">
        <w:rPr>
          <w:rFonts w:ascii="Helvetica" w:eastAsia="Times New Roman" w:hAnsi="Helvetica" w:cs="Helvetica"/>
          <w:b/>
          <w:bCs/>
          <w:color w:val="333333"/>
          <w:sz w:val="21"/>
          <w:szCs w:val="21"/>
        </w:rPr>
        <w:t>Phantom read</w:t>
      </w:r>
    </w:p>
    <w:p w14:paraId="003D9ECD" w14:textId="77777777" w:rsidR="004C7EBC" w:rsidRPr="004C7EBC" w:rsidRDefault="004C7EBC" w:rsidP="004C7EBC">
      <w:pPr>
        <w:shd w:val="clear" w:color="auto" w:fill="F5F5F5"/>
        <w:spacing w:after="0" w:line="240" w:lineRule="auto"/>
        <w:ind w:right="4950"/>
        <w:rPr>
          <w:rFonts w:ascii="Helvetica" w:eastAsia="Times New Roman" w:hAnsi="Helvetica" w:cs="Helvetica"/>
          <w:color w:val="333333"/>
          <w:sz w:val="21"/>
          <w:szCs w:val="21"/>
        </w:rPr>
      </w:pPr>
      <w:r w:rsidRPr="004C7EBC">
        <w:rPr>
          <w:rFonts w:ascii="Helvetica" w:eastAsia="Times New Roman" w:hAnsi="Helvetica" w:cs="Helvetica"/>
          <w:noProof/>
          <w:color w:val="333333"/>
          <w:sz w:val="21"/>
          <w:szCs w:val="21"/>
        </w:rPr>
        <w:drawing>
          <wp:inline distT="0" distB="0" distL="0" distR="0" wp14:anchorId="21895009" wp14:editId="2BD033D3">
            <wp:extent cx="4291330" cy="2906395"/>
            <wp:effectExtent l="0" t="0" r="0" b="8255"/>
            <wp:docPr id="2" name="Picture 2" descr="Transaction isolation level 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action isolation level phantom re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1330" cy="2906395"/>
                    </a:xfrm>
                    <a:prstGeom prst="rect">
                      <a:avLst/>
                    </a:prstGeom>
                    <a:noFill/>
                    <a:ln>
                      <a:noFill/>
                    </a:ln>
                  </pic:spPr>
                </pic:pic>
              </a:graphicData>
            </a:graphic>
          </wp:inline>
        </w:drawing>
      </w:r>
    </w:p>
    <w:p w14:paraId="5701D47F" w14:textId="77777777" w:rsidR="004C7EBC" w:rsidRPr="004C7EBC" w:rsidRDefault="004C7EBC" w:rsidP="004C7EBC">
      <w:pPr>
        <w:spacing w:after="150" w:line="240" w:lineRule="auto"/>
        <w:rPr>
          <w:rFonts w:ascii="Helvetica" w:eastAsia="Times New Roman" w:hAnsi="Helvetica" w:cs="Helvetica"/>
          <w:color w:val="333333"/>
          <w:sz w:val="21"/>
          <w:szCs w:val="21"/>
        </w:rPr>
      </w:pPr>
      <w:r w:rsidRPr="004C7EBC">
        <w:rPr>
          <w:rFonts w:ascii="Helvetica" w:eastAsia="Times New Roman" w:hAnsi="Helvetica" w:cs="Helvetica"/>
          <w:color w:val="333333"/>
          <w:sz w:val="21"/>
          <w:szCs w:val="21"/>
        </w:rPr>
        <w:t>In this example </w:t>
      </w:r>
      <w:r w:rsidRPr="004C7EBC">
        <w:rPr>
          <w:rFonts w:ascii="Helvetica" w:eastAsia="Times New Roman" w:hAnsi="Helvetica" w:cs="Helvetica"/>
          <w:b/>
          <w:bCs/>
          <w:color w:val="333333"/>
          <w:sz w:val="21"/>
          <w:szCs w:val="21"/>
        </w:rPr>
        <w:t>Transaction A</w:t>
      </w:r>
      <w:r w:rsidRPr="004C7EBC">
        <w:rPr>
          <w:rFonts w:ascii="Helvetica" w:eastAsia="Times New Roman" w:hAnsi="Helvetica" w:cs="Helvetica"/>
          <w:color w:val="333333"/>
          <w:sz w:val="21"/>
          <w:szCs w:val="21"/>
        </w:rPr>
        <w:t> reads a </w:t>
      </w:r>
      <w:r w:rsidRPr="004C7EBC">
        <w:rPr>
          <w:rFonts w:ascii="Helvetica" w:eastAsia="Times New Roman" w:hAnsi="Helvetica" w:cs="Helvetica"/>
          <w:b/>
          <w:bCs/>
          <w:color w:val="333333"/>
          <w:sz w:val="21"/>
          <w:szCs w:val="21"/>
        </w:rPr>
        <w:t>range</w:t>
      </w:r>
      <w:r w:rsidRPr="004C7EBC">
        <w:rPr>
          <w:rFonts w:ascii="Helvetica" w:eastAsia="Times New Roman" w:hAnsi="Helvetica" w:cs="Helvetica"/>
          <w:color w:val="333333"/>
          <w:sz w:val="21"/>
          <w:szCs w:val="21"/>
        </w:rPr>
        <w:t> of records. Meanwhile </w:t>
      </w:r>
      <w:r w:rsidRPr="004C7EBC">
        <w:rPr>
          <w:rFonts w:ascii="Helvetica" w:eastAsia="Times New Roman" w:hAnsi="Helvetica" w:cs="Helvetica"/>
          <w:b/>
          <w:bCs/>
          <w:color w:val="333333"/>
          <w:sz w:val="21"/>
          <w:szCs w:val="21"/>
        </w:rPr>
        <w:t>Transaction B</w:t>
      </w:r>
      <w:r w:rsidRPr="004C7EBC">
        <w:rPr>
          <w:rFonts w:ascii="Helvetica" w:eastAsia="Times New Roman" w:hAnsi="Helvetica" w:cs="Helvetica"/>
          <w:color w:val="333333"/>
          <w:sz w:val="21"/>
          <w:szCs w:val="21"/>
        </w:rPr>
        <w:t> inserts a new record in the same range that </w:t>
      </w:r>
      <w:r w:rsidRPr="004C7EBC">
        <w:rPr>
          <w:rFonts w:ascii="Helvetica" w:eastAsia="Times New Roman" w:hAnsi="Helvetica" w:cs="Helvetica"/>
          <w:b/>
          <w:bCs/>
          <w:color w:val="333333"/>
          <w:sz w:val="21"/>
          <w:szCs w:val="21"/>
        </w:rPr>
        <w:t>Transaction A</w:t>
      </w:r>
      <w:r w:rsidRPr="004C7EBC">
        <w:rPr>
          <w:rFonts w:ascii="Helvetica" w:eastAsia="Times New Roman" w:hAnsi="Helvetica" w:cs="Helvetica"/>
          <w:color w:val="333333"/>
          <w:sz w:val="21"/>
          <w:szCs w:val="21"/>
        </w:rPr>
        <w:t> initially fetched and commits. Later </w:t>
      </w:r>
      <w:r w:rsidRPr="004C7EBC">
        <w:rPr>
          <w:rFonts w:ascii="Helvetica" w:eastAsia="Times New Roman" w:hAnsi="Helvetica" w:cs="Helvetica"/>
          <w:b/>
          <w:bCs/>
          <w:color w:val="333333"/>
          <w:sz w:val="21"/>
          <w:szCs w:val="21"/>
        </w:rPr>
        <w:t>Transaction A</w:t>
      </w:r>
      <w:r w:rsidRPr="004C7EBC">
        <w:rPr>
          <w:rFonts w:ascii="Helvetica" w:eastAsia="Times New Roman" w:hAnsi="Helvetica" w:cs="Helvetica"/>
          <w:color w:val="333333"/>
          <w:sz w:val="21"/>
          <w:szCs w:val="21"/>
        </w:rPr>
        <w:t> reads the same range again and will also get the record that </w:t>
      </w:r>
      <w:r w:rsidRPr="004C7EBC">
        <w:rPr>
          <w:rFonts w:ascii="Helvetica" w:eastAsia="Times New Roman" w:hAnsi="Helvetica" w:cs="Helvetica"/>
          <w:b/>
          <w:bCs/>
          <w:color w:val="333333"/>
          <w:sz w:val="21"/>
          <w:szCs w:val="21"/>
        </w:rPr>
        <w:t>Transaction B</w:t>
      </w:r>
      <w:r w:rsidRPr="004C7EBC">
        <w:rPr>
          <w:rFonts w:ascii="Helvetica" w:eastAsia="Times New Roman" w:hAnsi="Helvetica" w:cs="Helvetica"/>
          <w:color w:val="333333"/>
          <w:sz w:val="21"/>
          <w:szCs w:val="21"/>
        </w:rPr>
        <w:t> just inserted. This is a </w:t>
      </w:r>
      <w:r w:rsidRPr="004C7EBC">
        <w:rPr>
          <w:rFonts w:ascii="Helvetica" w:eastAsia="Times New Roman" w:hAnsi="Helvetica" w:cs="Helvetica"/>
          <w:b/>
          <w:bCs/>
          <w:color w:val="333333"/>
          <w:sz w:val="21"/>
          <w:szCs w:val="21"/>
        </w:rPr>
        <w:t>phantom read</w:t>
      </w:r>
      <w:r w:rsidRPr="004C7EBC">
        <w:rPr>
          <w:rFonts w:ascii="Helvetica" w:eastAsia="Times New Roman" w:hAnsi="Helvetica" w:cs="Helvetica"/>
          <w:color w:val="333333"/>
          <w:sz w:val="21"/>
          <w:szCs w:val="21"/>
        </w:rPr>
        <w:t>: a transaction fetched a range of records multiple times from the database and obtained different result sets (containing phantom records).</w:t>
      </w:r>
    </w:p>
    <w:p w14:paraId="7C41E48D" w14:textId="77777777" w:rsidR="004C7EBC" w:rsidRPr="004C7EBC" w:rsidRDefault="004C7EBC" w:rsidP="004C7EBC">
      <w:pPr>
        <w:spacing w:before="300" w:after="225" w:line="240" w:lineRule="auto"/>
        <w:outlineLvl w:val="1"/>
        <w:rPr>
          <w:rFonts w:ascii="inherit" w:eastAsia="Times New Roman" w:hAnsi="inherit" w:cs="Helvetica"/>
          <w:color w:val="333333"/>
          <w:sz w:val="45"/>
          <w:szCs w:val="45"/>
        </w:rPr>
      </w:pPr>
      <w:r w:rsidRPr="004C7EBC">
        <w:rPr>
          <w:rFonts w:ascii="inherit" w:eastAsia="Times New Roman" w:hAnsi="inherit" w:cs="Helvetica"/>
          <w:color w:val="333333"/>
          <w:sz w:val="45"/>
          <w:szCs w:val="45"/>
        </w:rPr>
        <w:t>SERIALIZABLE</w:t>
      </w:r>
    </w:p>
    <w:p w14:paraId="06E9EA57" w14:textId="77777777" w:rsidR="004C7EBC" w:rsidRPr="004C7EBC" w:rsidRDefault="004C7EBC" w:rsidP="004C7EBC">
      <w:pPr>
        <w:spacing w:after="150" w:line="240" w:lineRule="auto"/>
        <w:rPr>
          <w:rFonts w:ascii="Helvetica" w:eastAsia="Times New Roman" w:hAnsi="Helvetica" w:cs="Helvetica"/>
          <w:color w:val="333333"/>
          <w:sz w:val="21"/>
          <w:szCs w:val="21"/>
        </w:rPr>
      </w:pPr>
      <w:r w:rsidRPr="004C7EBC">
        <w:rPr>
          <w:rFonts w:ascii="Helvetica" w:eastAsia="Times New Roman" w:hAnsi="Helvetica" w:cs="Helvetica"/>
          <w:b/>
          <w:bCs/>
          <w:color w:val="333333"/>
          <w:sz w:val="21"/>
          <w:szCs w:val="21"/>
        </w:rPr>
        <w:t>SERIALIZABLE</w:t>
      </w:r>
      <w:r w:rsidRPr="004C7EBC">
        <w:rPr>
          <w:rFonts w:ascii="Helvetica" w:eastAsia="Times New Roman" w:hAnsi="Helvetica" w:cs="Helvetica"/>
          <w:color w:val="333333"/>
          <w:sz w:val="21"/>
          <w:szCs w:val="21"/>
        </w:rPr>
        <w:t> isolation level is the most restrictive of all isolation levels. Transactions are executed with locking at all levels (</w:t>
      </w:r>
      <w:r w:rsidRPr="004C7EBC">
        <w:rPr>
          <w:rFonts w:ascii="Helvetica" w:eastAsia="Times New Roman" w:hAnsi="Helvetica" w:cs="Helvetica"/>
          <w:b/>
          <w:bCs/>
          <w:color w:val="333333"/>
          <w:sz w:val="21"/>
          <w:szCs w:val="21"/>
        </w:rPr>
        <w:t>read</w:t>
      </w:r>
      <w:r w:rsidRPr="004C7EBC">
        <w:rPr>
          <w:rFonts w:ascii="Helvetica" w:eastAsia="Times New Roman" w:hAnsi="Helvetica" w:cs="Helvetica"/>
          <w:color w:val="333333"/>
          <w:sz w:val="21"/>
          <w:szCs w:val="21"/>
        </w:rPr>
        <w:t>, </w:t>
      </w:r>
      <w:r w:rsidRPr="004C7EBC">
        <w:rPr>
          <w:rFonts w:ascii="Helvetica" w:eastAsia="Times New Roman" w:hAnsi="Helvetica" w:cs="Helvetica"/>
          <w:b/>
          <w:bCs/>
          <w:color w:val="333333"/>
          <w:sz w:val="21"/>
          <w:szCs w:val="21"/>
        </w:rPr>
        <w:t>range</w:t>
      </w:r>
      <w:r w:rsidRPr="004C7EBC">
        <w:rPr>
          <w:rFonts w:ascii="Helvetica" w:eastAsia="Times New Roman" w:hAnsi="Helvetica" w:cs="Helvetica"/>
          <w:color w:val="333333"/>
          <w:sz w:val="21"/>
          <w:szCs w:val="21"/>
        </w:rPr>
        <w:t> and </w:t>
      </w:r>
      <w:r w:rsidRPr="004C7EBC">
        <w:rPr>
          <w:rFonts w:ascii="Helvetica" w:eastAsia="Times New Roman" w:hAnsi="Helvetica" w:cs="Helvetica"/>
          <w:b/>
          <w:bCs/>
          <w:color w:val="333333"/>
          <w:sz w:val="21"/>
          <w:szCs w:val="21"/>
        </w:rPr>
        <w:t>write</w:t>
      </w:r>
      <w:r w:rsidRPr="004C7EBC">
        <w:rPr>
          <w:rFonts w:ascii="Helvetica" w:eastAsia="Times New Roman" w:hAnsi="Helvetica" w:cs="Helvetica"/>
          <w:color w:val="333333"/>
          <w:sz w:val="21"/>
          <w:szCs w:val="21"/>
        </w:rPr>
        <w:t> locking) so they appear as if they were executed in a serialized way. This leads to a scenario where </w:t>
      </w:r>
      <w:r w:rsidRPr="004C7EBC">
        <w:rPr>
          <w:rFonts w:ascii="Helvetica" w:eastAsia="Times New Roman" w:hAnsi="Helvetica" w:cs="Helvetica"/>
          <w:b/>
          <w:bCs/>
          <w:color w:val="333333"/>
          <w:sz w:val="21"/>
          <w:szCs w:val="21"/>
        </w:rPr>
        <w:t>none</w:t>
      </w:r>
      <w:r w:rsidRPr="004C7EBC">
        <w:rPr>
          <w:rFonts w:ascii="Helvetica" w:eastAsia="Times New Roman" w:hAnsi="Helvetica" w:cs="Helvetica"/>
          <w:color w:val="333333"/>
          <w:sz w:val="21"/>
          <w:szCs w:val="21"/>
        </w:rPr>
        <w:t xml:space="preserve"> of the issues mentioned above may occur, but in the other way we don't allow transaction concurrency and consequently introduce a </w:t>
      </w:r>
      <w:r w:rsidRPr="004C7EBC">
        <w:rPr>
          <w:rFonts w:ascii="Helvetica" w:eastAsia="Times New Roman" w:hAnsi="Helvetica" w:cs="Helvetica"/>
          <w:b/>
          <w:color w:val="333333"/>
          <w:sz w:val="21"/>
          <w:szCs w:val="21"/>
          <w:highlight w:val="yellow"/>
        </w:rPr>
        <w:t>performance penalty</w:t>
      </w:r>
      <w:r w:rsidRPr="004C7EBC">
        <w:rPr>
          <w:rFonts w:ascii="Helvetica" w:eastAsia="Times New Roman" w:hAnsi="Helvetica" w:cs="Helvetica"/>
          <w:color w:val="333333"/>
          <w:sz w:val="21"/>
          <w:szCs w:val="21"/>
        </w:rPr>
        <w:t>.</w:t>
      </w:r>
    </w:p>
    <w:p w14:paraId="56CFBB7C" w14:textId="77777777" w:rsidR="004C7EBC" w:rsidRPr="004C7EBC" w:rsidRDefault="004C7EBC" w:rsidP="004C7EBC">
      <w:pPr>
        <w:spacing w:before="300" w:after="225" w:line="240" w:lineRule="auto"/>
        <w:outlineLvl w:val="1"/>
        <w:rPr>
          <w:rFonts w:ascii="inherit" w:eastAsia="Times New Roman" w:hAnsi="inherit" w:cs="Helvetica"/>
          <w:color w:val="333333"/>
          <w:sz w:val="45"/>
          <w:szCs w:val="45"/>
        </w:rPr>
      </w:pPr>
      <w:r w:rsidRPr="004C7EBC">
        <w:rPr>
          <w:rFonts w:ascii="inherit" w:eastAsia="Times New Roman" w:hAnsi="inherit" w:cs="Helvetica"/>
          <w:color w:val="333333"/>
          <w:sz w:val="45"/>
          <w:szCs w:val="45"/>
        </w:rPr>
        <w:t>DEFAULT</w:t>
      </w:r>
    </w:p>
    <w:p w14:paraId="7A586081" w14:textId="77777777" w:rsidR="004C7EBC" w:rsidRPr="004C7EBC" w:rsidRDefault="004C7EBC" w:rsidP="004C7EBC">
      <w:pPr>
        <w:spacing w:after="150" w:line="240" w:lineRule="auto"/>
        <w:rPr>
          <w:rFonts w:ascii="Helvetica" w:eastAsia="Times New Roman" w:hAnsi="Helvetica" w:cs="Helvetica"/>
          <w:color w:val="333333"/>
          <w:sz w:val="21"/>
          <w:szCs w:val="21"/>
        </w:rPr>
      </w:pPr>
      <w:r w:rsidRPr="004C7EBC">
        <w:rPr>
          <w:rFonts w:ascii="Helvetica" w:eastAsia="Times New Roman" w:hAnsi="Helvetica" w:cs="Helvetica"/>
          <w:b/>
          <w:bCs/>
          <w:color w:val="333333"/>
          <w:sz w:val="21"/>
          <w:szCs w:val="21"/>
        </w:rPr>
        <w:t>DEFAULT</w:t>
      </w:r>
      <w:r w:rsidRPr="004C7EBC">
        <w:rPr>
          <w:rFonts w:ascii="Helvetica" w:eastAsia="Times New Roman" w:hAnsi="Helvetica" w:cs="Helvetica"/>
          <w:color w:val="333333"/>
          <w:sz w:val="21"/>
          <w:szCs w:val="21"/>
        </w:rPr>
        <w:t> isolation level, as the name states, uses the default isolation level of the datastore we are actually connecting from our application.</w:t>
      </w:r>
    </w:p>
    <w:p w14:paraId="2B7B3A9D" w14:textId="77777777" w:rsidR="004C7EBC" w:rsidRPr="004C7EBC" w:rsidRDefault="004C7EBC" w:rsidP="004C7EBC">
      <w:pPr>
        <w:spacing w:before="300" w:after="225" w:line="240" w:lineRule="auto"/>
        <w:outlineLvl w:val="1"/>
        <w:rPr>
          <w:rFonts w:ascii="inherit" w:eastAsia="Times New Roman" w:hAnsi="inherit" w:cs="Helvetica"/>
          <w:color w:val="333333"/>
          <w:sz w:val="45"/>
          <w:szCs w:val="45"/>
        </w:rPr>
      </w:pPr>
      <w:r w:rsidRPr="004C7EBC">
        <w:rPr>
          <w:rFonts w:ascii="inherit" w:eastAsia="Times New Roman" w:hAnsi="inherit" w:cs="Helvetica"/>
          <w:color w:val="333333"/>
          <w:sz w:val="45"/>
          <w:szCs w:val="45"/>
        </w:rPr>
        <w:t>Summary</w:t>
      </w:r>
      <w:bookmarkStart w:id="0" w:name="_GoBack"/>
      <w:bookmarkEnd w:id="0"/>
    </w:p>
    <w:p w14:paraId="3184555B" w14:textId="77777777" w:rsidR="004C7EBC" w:rsidRPr="004C7EBC" w:rsidRDefault="004C7EBC" w:rsidP="004C7EBC">
      <w:pPr>
        <w:spacing w:after="150" w:line="240" w:lineRule="auto"/>
        <w:rPr>
          <w:rFonts w:ascii="Helvetica" w:eastAsia="Times New Roman" w:hAnsi="Helvetica" w:cs="Helvetica"/>
          <w:color w:val="333333"/>
          <w:sz w:val="21"/>
          <w:szCs w:val="21"/>
        </w:rPr>
      </w:pPr>
      <w:r w:rsidRPr="004C7EBC">
        <w:rPr>
          <w:rFonts w:ascii="Helvetica" w:eastAsia="Times New Roman" w:hAnsi="Helvetica" w:cs="Helvetica"/>
          <w:color w:val="333333"/>
          <w:sz w:val="21"/>
          <w:szCs w:val="21"/>
        </w:rPr>
        <w:t>To summarize, the existing relationship between isolation level and read phenomena may be expressed in the following table:</w:t>
      </w:r>
    </w:p>
    <w:tbl>
      <w:tblPr>
        <w:tblW w:w="0" w:type="auto"/>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2857"/>
        <w:gridCol w:w="1277"/>
        <w:gridCol w:w="2317"/>
        <w:gridCol w:w="1691"/>
      </w:tblGrid>
      <w:tr w:rsidR="004C7EBC" w:rsidRPr="004C7EBC" w14:paraId="0033D53F" w14:textId="77777777" w:rsidTr="004C7EB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14:paraId="3CCB4000" w14:textId="77777777" w:rsidR="004C7EBC" w:rsidRPr="004C7EBC" w:rsidRDefault="004C7EBC" w:rsidP="004C7EBC">
            <w:pPr>
              <w:spacing w:after="0" w:line="240" w:lineRule="auto"/>
              <w:jc w:val="center"/>
              <w:rPr>
                <w:rFonts w:ascii="Times New Roman" w:eastAsia="Times New Roman" w:hAnsi="Times New Roman" w:cs="Times New Roman"/>
                <w:sz w:val="24"/>
                <w:szCs w:val="24"/>
              </w:rPr>
            </w:pPr>
            <w:r w:rsidRPr="004C7EBC">
              <w:rPr>
                <w:rFonts w:ascii="Times New Roman" w:eastAsia="Times New Roman" w:hAnsi="Times New Roman" w:cs="Times New Roman"/>
                <w:sz w:val="24"/>
                <w:szCs w:val="24"/>
              </w:rPr>
              <w:t> </w:t>
            </w:r>
          </w:p>
        </w:t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14:paraId="5C6325D3" w14:textId="77777777" w:rsidR="004C7EBC" w:rsidRPr="004C7EBC" w:rsidRDefault="004C7EBC" w:rsidP="004C7EBC">
            <w:pPr>
              <w:spacing w:after="0" w:line="240" w:lineRule="auto"/>
              <w:jc w:val="center"/>
              <w:rPr>
                <w:rFonts w:ascii="Times New Roman" w:eastAsia="Times New Roman" w:hAnsi="Times New Roman" w:cs="Times New Roman"/>
                <w:sz w:val="24"/>
                <w:szCs w:val="24"/>
              </w:rPr>
            </w:pPr>
            <w:r w:rsidRPr="004C7EBC">
              <w:rPr>
                <w:rFonts w:ascii="Times New Roman" w:eastAsia="Times New Roman" w:hAnsi="Times New Roman" w:cs="Times New Roman"/>
                <w:b/>
                <w:bCs/>
                <w:sz w:val="24"/>
                <w:szCs w:val="24"/>
              </w:rPr>
              <w:t>dirty reads</w:t>
            </w:r>
          </w:p>
        </w:t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14:paraId="62AF0A15" w14:textId="77777777" w:rsidR="004C7EBC" w:rsidRPr="004C7EBC" w:rsidRDefault="004C7EBC" w:rsidP="004C7EBC">
            <w:pPr>
              <w:spacing w:after="0" w:line="240" w:lineRule="auto"/>
              <w:jc w:val="center"/>
              <w:rPr>
                <w:rFonts w:ascii="Times New Roman" w:eastAsia="Times New Roman" w:hAnsi="Times New Roman" w:cs="Times New Roman"/>
                <w:sz w:val="24"/>
                <w:szCs w:val="24"/>
              </w:rPr>
            </w:pPr>
            <w:r w:rsidRPr="004C7EBC">
              <w:rPr>
                <w:rFonts w:ascii="Times New Roman" w:eastAsia="Times New Roman" w:hAnsi="Times New Roman" w:cs="Times New Roman"/>
                <w:b/>
                <w:bCs/>
                <w:sz w:val="24"/>
                <w:szCs w:val="24"/>
              </w:rPr>
              <w:t>non-repeatable reads</w:t>
            </w:r>
          </w:p>
        </w:t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14:paraId="7022C030" w14:textId="77777777" w:rsidR="004C7EBC" w:rsidRPr="004C7EBC" w:rsidRDefault="004C7EBC" w:rsidP="004C7EBC">
            <w:pPr>
              <w:spacing w:after="0" w:line="240" w:lineRule="auto"/>
              <w:jc w:val="center"/>
              <w:rPr>
                <w:rFonts w:ascii="Times New Roman" w:eastAsia="Times New Roman" w:hAnsi="Times New Roman" w:cs="Times New Roman"/>
                <w:sz w:val="24"/>
                <w:szCs w:val="24"/>
              </w:rPr>
            </w:pPr>
            <w:r w:rsidRPr="004C7EBC">
              <w:rPr>
                <w:rFonts w:ascii="Times New Roman" w:eastAsia="Times New Roman" w:hAnsi="Times New Roman" w:cs="Times New Roman"/>
                <w:b/>
                <w:bCs/>
                <w:sz w:val="24"/>
                <w:szCs w:val="24"/>
              </w:rPr>
              <w:t>phantom reads</w:t>
            </w:r>
          </w:p>
        </w:tc>
      </w:tr>
      <w:tr w:rsidR="004C7EBC" w:rsidRPr="004C7EBC" w14:paraId="19C9774D" w14:textId="77777777" w:rsidTr="004C7EB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14:paraId="5F888343" w14:textId="77777777" w:rsidR="004C7EBC" w:rsidRPr="004C7EBC" w:rsidRDefault="004C7EBC" w:rsidP="004C7EBC">
            <w:pPr>
              <w:spacing w:after="0" w:line="240" w:lineRule="auto"/>
              <w:rPr>
                <w:rFonts w:ascii="Times New Roman" w:eastAsia="Times New Roman" w:hAnsi="Times New Roman" w:cs="Times New Roman"/>
                <w:sz w:val="24"/>
                <w:szCs w:val="24"/>
              </w:rPr>
            </w:pPr>
            <w:r w:rsidRPr="004C7EBC">
              <w:rPr>
                <w:rFonts w:ascii="Times New Roman" w:eastAsia="Times New Roman" w:hAnsi="Times New Roman" w:cs="Times New Roman"/>
                <w:b/>
                <w:bCs/>
                <w:sz w:val="24"/>
                <w:szCs w:val="24"/>
              </w:rPr>
              <w:t>READ_UNCOMMITTED</w:t>
            </w:r>
          </w:p>
        </w:t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14:paraId="13209615" w14:textId="77777777" w:rsidR="004C7EBC" w:rsidRPr="004C7EBC" w:rsidRDefault="004C7EBC" w:rsidP="004C7EBC">
            <w:pPr>
              <w:spacing w:after="0" w:line="240" w:lineRule="auto"/>
              <w:jc w:val="center"/>
              <w:rPr>
                <w:rFonts w:ascii="Times New Roman" w:eastAsia="Times New Roman" w:hAnsi="Times New Roman" w:cs="Times New Roman"/>
                <w:sz w:val="24"/>
                <w:szCs w:val="24"/>
              </w:rPr>
            </w:pPr>
            <w:r w:rsidRPr="004C7EBC">
              <w:rPr>
                <w:rFonts w:ascii="Times New Roman" w:eastAsia="Times New Roman" w:hAnsi="Times New Roman" w:cs="Times New Roman"/>
                <w:sz w:val="24"/>
                <w:szCs w:val="24"/>
              </w:rPr>
              <w:t>yes</w:t>
            </w:r>
          </w:p>
        </w:t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14:paraId="642A6557" w14:textId="77777777" w:rsidR="004C7EBC" w:rsidRPr="004C7EBC" w:rsidRDefault="004C7EBC" w:rsidP="004C7EBC">
            <w:pPr>
              <w:spacing w:after="0" w:line="240" w:lineRule="auto"/>
              <w:jc w:val="center"/>
              <w:rPr>
                <w:rFonts w:ascii="Times New Roman" w:eastAsia="Times New Roman" w:hAnsi="Times New Roman" w:cs="Times New Roman"/>
                <w:sz w:val="24"/>
                <w:szCs w:val="24"/>
              </w:rPr>
            </w:pPr>
            <w:r w:rsidRPr="004C7EBC">
              <w:rPr>
                <w:rFonts w:ascii="Times New Roman" w:eastAsia="Times New Roman" w:hAnsi="Times New Roman" w:cs="Times New Roman"/>
                <w:sz w:val="24"/>
                <w:szCs w:val="24"/>
              </w:rPr>
              <w:t>yes</w:t>
            </w:r>
          </w:p>
        </w:t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14:paraId="497E9FE9" w14:textId="77777777" w:rsidR="004C7EBC" w:rsidRPr="004C7EBC" w:rsidRDefault="004C7EBC" w:rsidP="004C7EBC">
            <w:pPr>
              <w:spacing w:after="0" w:line="240" w:lineRule="auto"/>
              <w:jc w:val="center"/>
              <w:rPr>
                <w:rFonts w:ascii="Times New Roman" w:eastAsia="Times New Roman" w:hAnsi="Times New Roman" w:cs="Times New Roman"/>
                <w:sz w:val="24"/>
                <w:szCs w:val="24"/>
              </w:rPr>
            </w:pPr>
            <w:r w:rsidRPr="004C7EBC">
              <w:rPr>
                <w:rFonts w:ascii="Times New Roman" w:eastAsia="Times New Roman" w:hAnsi="Times New Roman" w:cs="Times New Roman"/>
                <w:sz w:val="24"/>
                <w:szCs w:val="24"/>
              </w:rPr>
              <w:t>yes</w:t>
            </w:r>
          </w:p>
        </w:tc>
      </w:tr>
      <w:tr w:rsidR="004C7EBC" w:rsidRPr="004C7EBC" w14:paraId="386CFF16" w14:textId="77777777" w:rsidTr="004C7EB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14:paraId="60F28DA7" w14:textId="77777777" w:rsidR="004C7EBC" w:rsidRPr="004C7EBC" w:rsidRDefault="004C7EBC" w:rsidP="004C7EBC">
            <w:pPr>
              <w:spacing w:after="0" w:line="240" w:lineRule="auto"/>
              <w:rPr>
                <w:rFonts w:ascii="Times New Roman" w:eastAsia="Times New Roman" w:hAnsi="Times New Roman" w:cs="Times New Roman"/>
                <w:sz w:val="24"/>
                <w:szCs w:val="24"/>
              </w:rPr>
            </w:pPr>
            <w:r w:rsidRPr="004C7EBC">
              <w:rPr>
                <w:rFonts w:ascii="Times New Roman" w:eastAsia="Times New Roman" w:hAnsi="Times New Roman" w:cs="Times New Roman"/>
                <w:b/>
                <w:bCs/>
                <w:sz w:val="24"/>
                <w:szCs w:val="24"/>
              </w:rPr>
              <w:t>READ_COMMITTED</w:t>
            </w:r>
          </w:p>
        </w:t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14:paraId="543120D9" w14:textId="77777777" w:rsidR="004C7EBC" w:rsidRPr="004C7EBC" w:rsidRDefault="004C7EBC" w:rsidP="004C7EBC">
            <w:pPr>
              <w:spacing w:after="0" w:line="240" w:lineRule="auto"/>
              <w:jc w:val="center"/>
              <w:rPr>
                <w:rFonts w:ascii="Times New Roman" w:eastAsia="Times New Roman" w:hAnsi="Times New Roman" w:cs="Times New Roman"/>
                <w:sz w:val="24"/>
                <w:szCs w:val="24"/>
              </w:rPr>
            </w:pPr>
            <w:r w:rsidRPr="004C7EBC">
              <w:rPr>
                <w:rFonts w:ascii="Times New Roman" w:eastAsia="Times New Roman" w:hAnsi="Times New Roman" w:cs="Times New Roman"/>
                <w:sz w:val="24"/>
                <w:szCs w:val="24"/>
              </w:rPr>
              <w:t>no</w:t>
            </w:r>
          </w:p>
        </w:t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14:paraId="7BC61539" w14:textId="77777777" w:rsidR="004C7EBC" w:rsidRPr="004C7EBC" w:rsidRDefault="004C7EBC" w:rsidP="004C7EBC">
            <w:pPr>
              <w:spacing w:after="0" w:line="240" w:lineRule="auto"/>
              <w:jc w:val="center"/>
              <w:rPr>
                <w:rFonts w:ascii="Times New Roman" w:eastAsia="Times New Roman" w:hAnsi="Times New Roman" w:cs="Times New Roman"/>
                <w:sz w:val="24"/>
                <w:szCs w:val="24"/>
              </w:rPr>
            </w:pPr>
            <w:r w:rsidRPr="004C7EBC">
              <w:rPr>
                <w:rFonts w:ascii="Times New Roman" w:eastAsia="Times New Roman" w:hAnsi="Times New Roman" w:cs="Times New Roman"/>
                <w:sz w:val="24"/>
                <w:szCs w:val="24"/>
              </w:rPr>
              <w:t>yes</w:t>
            </w:r>
          </w:p>
        </w:t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14:paraId="7929173A" w14:textId="77777777" w:rsidR="004C7EBC" w:rsidRPr="004C7EBC" w:rsidRDefault="004C7EBC" w:rsidP="004C7EBC">
            <w:pPr>
              <w:spacing w:after="0" w:line="240" w:lineRule="auto"/>
              <w:jc w:val="center"/>
              <w:rPr>
                <w:rFonts w:ascii="Times New Roman" w:eastAsia="Times New Roman" w:hAnsi="Times New Roman" w:cs="Times New Roman"/>
                <w:sz w:val="24"/>
                <w:szCs w:val="24"/>
              </w:rPr>
            </w:pPr>
            <w:r w:rsidRPr="004C7EBC">
              <w:rPr>
                <w:rFonts w:ascii="Times New Roman" w:eastAsia="Times New Roman" w:hAnsi="Times New Roman" w:cs="Times New Roman"/>
                <w:sz w:val="24"/>
                <w:szCs w:val="24"/>
              </w:rPr>
              <w:t>yes</w:t>
            </w:r>
          </w:p>
        </w:tc>
      </w:tr>
      <w:tr w:rsidR="004C7EBC" w:rsidRPr="004C7EBC" w14:paraId="0D3A91A6" w14:textId="77777777" w:rsidTr="004C7EB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14:paraId="4882C1F0" w14:textId="77777777" w:rsidR="004C7EBC" w:rsidRPr="004C7EBC" w:rsidRDefault="004C7EBC" w:rsidP="004C7EBC">
            <w:pPr>
              <w:spacing w:after="0" w:line="240" w:lineRule="auto"/>
              <w:rPr>
                <w:rFonts w:ascii="Times New Roman" w:eastAsia="Times New Roman" w:hAnsi="Times New Roman" w:cs="Times New Roman"/>
                <w:sz w:val="24"/>
                <w:szCs w:val="24"/>
              </w:rPr>
            </w:pPr>
            <w:r w:rsidRPr="004C7EBC">
              <w:rPr>
                <w:rFonts w:ascii="Times New Roman" w:eastAsia="Times New Roman" w:hAnsi="Times New Roman" w:cs="Times New Roman"/>
                <w:b/>
                <w:bCs/>
                <w:sz w:val="24"/>
                <w:szCs w:val="24"/>
              </w:rPr>
              <w:t>REPEATABLE_READ</w:t>
            </w:r>
          </w:p>
        </w:t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14:paraId="5B56F0F3" w14:textId="77777777" w:rsidR="004C7EBC" w:rsidRPr="004C7EBC" w:rsidRDefault="004C7EBC" w:rsidP="004C7EBC">
            <w:pPr>
              <w:spacing w:after="0" w:line="240" w:lineRule="auto"/>
              <w:jc w:val="center"/>
              <w:rPr>
                <w:rFonts w:ascii="Times New Roman" w:eastAsia="Times New Roman" w:hAnsi="Times New Roman" w:cs="Times New Roman"/>
                <w:sz w:val="24"/>
                <w:szCs w:val="24"/>
              </w:rPr>
            </w:pPr>
            <w:r w:rsidRPr="004C7EBC">
              <w:rPr>
                <w:rFonts w:ascii="Times New Roman" w:eastAsia="Times New Roman" w:hAnsi="Times New Roman" w:cs="Times New Roman"/>
                <w:sz w:val="24"/>
                <w:szCs w:val="24"/>
              </w:rPr>
              <w:t>no</w:t>
            </w:r>
          </w:p>
        </w:t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14:paraId="31666F2C" w14:textId="77777777" w:rsidR="004C7EBC" w:rsidRPr="004C7EBC" w:rsidRDefault="004C7EBC" w:rsidP="004C7EBC">
            <w:pPr>
              <w:spacing w:after="0" w:line="240" w:lineRule="auto"/>
              <w:jc w:val="center"/>
              <w:rPr>
                <w:rFonts w:ascii="Times New Roman" w:eastAsia="Times New Roman" w:hAnsi="Times New Roman" w:cs="Times New Roman"/>
                <w:sz w:val="24"/>
                <w:szCs w:val="24"/>
              </w:rPr>
            </w:pPr>
            <w:r w:rsidRPr="004C7EBC">
              <w:rPr>
                <w:rFonts w:ascii="Times New Roman" w:eastAsia="Times New Roman" w:hAnsi="Times New Roman" w:cs="Times New Roman"/>
                <w:sz w:val="24"/>
                <w:szCs w:val="24"/>
              </w:rPr>
              <w:t>no</w:t>
            </w:r>
          </w:p>
        </w:t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14:paraId="41C3BD1B" w14:textId="77777777" w:rsidR="004C7EBC" w:rsidRPr="004C7EBC" w:rsidRDefault="004C7EBC" w:rsidP="004C7EBC">
            <w:pPr>
              <w:spacing w:after="0" w:line="240" w:lineRule="auto"/>
              <w:jc w:val="center"/>
              <w:rPr>
                <w:rFonts w:ascii="Times New Roman" w:eastAsia="Times New Roman" w:hAnsi="Times New Roman" w:cs="Times New Roman"/>
                <w:sz w:val="24"/>
                <w:szCs w:val="24"/>
              </w:rPr>
            </w:pPr>
            <w:r w:rsidRPr="004C7EBC">
              <w:rPr>
                <w:rFonts w:ascii="Times New Roman" w:eastAsia="Times New Roman" w:hAnsi="Times New Roman" w:cs="Times New Roman"/>
                <w:sz w:val="24"/>
                <w:szCs w:val="24"/>
              </w:rPr>
              <w:t>yes</w:t>
            </w:r>
          </w:p>
        </w:tc>
      </w:tr>
      <w:tr w:rsidR="004C7EBC" w:rsidRPr="004C7EBC" w14:paraId="082260F2" w14:textId="77777777" w:rsidTr="004C7EB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14:paraId="1AF242CE" w14:textId="77777777" w:rsidR="004C7EBC" w:rsidRPr="004C7EBC" w:rsidRDefault="004C7EBC" w:rsidP="004C7EBC">
            <w:pPr>
              <w:spacing w:after="0" w:line="240" w:lineRule="auto"/>
              <w:rPr>
                <w:rFonts w:ascii="Times New Roman" w:eastAsia="Times New Roman" w:hAnsi="Times New Roman" w:cs="Times New Roman"/>
                <w:sz w:val="24"/>
                <w:szCs w:val="24"/>
              </w:rPr>
            </w:pPr>
            <w:r w:rsidRPr="004C7EBC">
              <w:rPr>
                <w:rFonts w:ascii="Times New Roman" w:eastAsia="Times New Roman" w:hAnsi="Times New Roman" w:cs="Times New Roman"/>
                <w:b/>
                <w:bCs/>
                <w:sz w:val="24"/>
                <w:szCs w:val="24"/>
              </w:rPr>
              <w:t>SERIALIZABLE</w:t>
            </w:r>
          </w:p>
        </w:t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14:paraId="5AF9A6D6" w14:textId="77777777" w:rsidR="004C7EBC" w:rsidRPr="004C7EBC" w:rsidRDefault="004C7EBC" w:rsidP="004C7EBC">
            <w:pPr>
              <w:spacing w:after="0" w:line="240" w:lineRule="auto"/>
              <w:jc w:val="center"/>
              <w:rPr>
                <w:rFonts w:ascii="Times New Roman" w:eastAsia="Times New Roman" w:hAnsi="Times New Roman" w:cs="Times New Roman"/>
                <w:sz w:val="24"/>
                <w:szCs w:val="24"/>
              </w:rPr>
            </w:pPr>
            <w:r w:rsidRPr="004C7EBC">
              <w:rPr>
                <w:rFonts w:ascii="Times New Roman" w:eastAsia="Times New Roman" w:hAnsi="Times New Roman" w:cs="Times New Roman"/>
                <w:sz w:val="24"/>
                <w:szCs w:val="24"/>
              </w:rPr>
              <w:t>no</w:t>
            </w:r>
          </w:p>
        </w:t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14:paraId="36823CF4" w14:textId="77777777" w:rsidR="004C7EBC" w:rsidRPr="004C7EBC" w:rsidRDefault="004C7EBC" w:rsidP="004C7EBC">
            <w:pPr>
              <w:spacing w:after="0" w:line="240" w:lineRule="auto"/>
              <w:jc w:val="center"/>
              <w:rPr>
                <w:rFonts w:ascii="Times New Roman" w:eastAsia="Times New Roman" w:hAnsi="Times New Roman" w:cs="Times New Roman"/>
                <w:sz w:val="24"/>
                <w:szCs w:val="24"/>
              </w:rPr>
            </w:pPr>
            <w:r w:rsidRPr="004C7EBC">
              <w:rPr>
                <w:rFonts w:ascii="Times New Roman" w:eastAsia="Times New Roman" w:hAnsi="Times New Roman" w:cs="Times New Roman"/>
                <w:sz w:val="24"/>
                <w:szCs w:val="24"/>
              </w:rPr>
              <w:t>no</w:t>
            </w:r>
          </w:p>
        </w:t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14:paraId="3D6934FB" w14:textId="77777777" w:rsidR="004C7EBC" w:rsidRPr="004C7EBC" w:rsidRDefault="004C7EBC" w:rsidP="004C7EBC">
            <w:pPr>
              <w:spacing w:after="0" w:line="240" w:lineRule="auto"/>
              <w:jc w:val="center"/>
              <w:rPr>
                <w:rFonts w:ascii="Times New Roman" w:eastAsia="Times New Roman" w:hAnsi="Times New Roman" w:cs="Times New Roman"/>
                <w:sz w:val="24"/>
                <w:szCs w:val="24"/>
              </w:rPr>
            </w:pPr>
            <w:r w:rsidRPr="004C7EBC">
              <w:rPr>
                <w:rFonts w:ascii="Times New Roman" w:eastAsia="Times New Roman" w:hAnsi="Times New Roman" w:cs="Times New Roman"/>
                <w:sz w:val="24"/>
                <w:szCs w:val="24"/>
              </w:rPr>
              <w:t>no</w:t>
            </w:r>
          </w:p>
        </w:tc>
      </w:tr>
    </w:tbl>
    <w:p w14:paraId="29EDDCA3" w14:textId="77777777" w:rsidR="004C7EBC" w:rsidRPr="004C7EBC" w:rsidRDefault="004C7EBC" w:rsidP="004C7EBC">
      <w:pPr>
        <w:spacing w:before="300" w:after="225" w:line="240" w:lineRule="auto"/>
        <w:outlineLvl w:val="1"/>
        <w:rPr>
          <w:rFonts w:ascii="inherit" w:eastAsia="Times New Roman" w:hAnsi="inherit" w:cs="Helvetica"/>
          <w:color w:val="333333"/>
          <w:sz w:val="45"/>
          <w:szCs w:val="45"/>
        </w:rPr>
      </w:pPr>
      <w:r w:rsidRPr="004C7EBC">
        <w:rPr>
          <w:rFonts w:ascii="inherit" w:eastAsia="Times New Roman" w:hAnsi="inherit" w:cs="Helvetica"/>
          <w:color w:val="333333"/>
          <w:sz w:val="45"/>
          <w:szCs w:val="45"/>
        </w:rPr>
        <w:t>JPA</w:t>
      </w:r>
    </w:p>
    <w:p w14:paraId="25361FF3" w14:textId="77777777" w:rsidR="004C7EBC" w:rsidRPr="004C7EBC" w:rsidRDefault="004C7EBC" w:rsidP="004C7EBC">
      <w:pPr>
        <w:spacing w:after="150" w:line="240" w:lineRule="auto"/>
        <w:rPr>
          <w:rFonts w:ascii="Helvetica" w:eastAsia="Times New Roman" w:hAnsi="Helvetica" w:cs="Helvetica"/>
          <w:color w:val="333333"/>
          <w:sz w:val="21"/>
          <w:szCs w:val="21"/>
        </w:rPr>
      </w:pPr>
      <w:r w:rsidRPr="004C7EBC">
        <w:rPr>
          <w:rFonts w:ascii="Helvetica" w:eastAsia="Times New Roman" w:hAnsi="Helvetica" w:cs="Helvetica"/>
          <w:color w:val="333333"/>
          <w:sz w:val="21"/>
          <w:szCs w:val="21"/>
        </w:rPr>
        <w:t>If you are using Spring with JPA you may come across the following exception when you use an isolation level that is different the default:</w:t>
      </w:r>
    </w:p>
    <w:p w14:paraId="287472BD" w14:textId="77777777" w:rsidR="004C7EBC" w:rsidRPr="004C7EBC" w:rsidRDefault="004C7EBC" w:rsidP="004C7EBC">
      <w:pPr>
        <w:shd w:val="clear" w:color="auto" w:fill="CDE7FF"/>
        <w:spacing w:after="0" w:line="240" w:lineRule="auto"/>
        <w:ind w:right="4950"/>
        <w:rPr>
          <w:rFonts w:ascii="Helvetica" w:eastAsia="Times New Roman" w:hAnsi="Helvetica" w:cs="Helvetica"/>
          <w:color w:val="333333"/>
          <w:sz w:val="21"/>
          <w:szCs w:val="21"/>
        </w:rPr>
      </w:pPr>
      <w:proofErr w:type="spellStart"/>
      <w:r w:rsidRPr="004C7EBC">
        <w:rPr>
          <w:rFonts w:ascii="Helvetica" w:eastAsia="Times New Roman" w:hAnsi="Helvetica" w:cs="Helvetica"/>
          <w:color w:val="333333"/>
          <w:sz w:val="21"/>
          <w:szCs w:val="21"/>
        </w:rPr>
        <w:t>InvalidIsolationLevelException</w:t>
      </w:r>
      <w:proofErr w:type="spellEnd"/>
      <w:r w:rsidRPr="004C7EBC">
        <w:rPr>
          <w:rFonts w:ascii="Helvetica" w:eastAsia="Times New Roman" w:hAnsi="Helvetica" w:cs="Helvetica"/>
          <w:color w:val="333333"/>
          <w:sz w:val="21"/>
          <w:szCs w:val="21"/>
        </w:rPr>
        <w:t xml:space="preserve">: Standard JPA does not support custom isolation levels - use a special </w:t>
      </w:r>
      <w:proofErr w:type="spellStart"/>
      <w:r w:rsidRPr="004C7EBC">
        <w:rPr>
          <w:rFonts w:ascii="Helvetica" w:eastAsia="Times New Roman" w:hAnsi="Helvetica" w:cs="Helvetica"/>
          <w:color w:val="333333"/>
          <w:sz w:val="21"/>
          <w:szCs w:val="21"/>
        </w:rPr>
        <w:t>JpaDialect</w:t>
      </w:r>
      <w:proofErr w:type="spellEnd"/>
      <w:r w:rsidRPr="004C7EBC">
        <w:rPr>
          <w:rFonts w:ascii="Helvetica" w:eastAsia="Times New Roman" w:hAnsi="Helvetica" w:cs="Helvetica"/>
          <w:color w:val="333333"/>
          <w:sz w:val="21"/>
          <w:szCs w:val="21"/>
        </w:rPr>
        <w:t xml:space="preserve"> for your JPA implementation</w:t>
      </w:r>
      <w:r w:rsidRPr="004C7EBC">
        <w:rPr>
          <w:rFonts w:ascii="Helvetica" w:eastAsia="Times New Roman" w:hAnsi="Helvetica" w:cs="Helvetica"/>
          <w:color w:val="333333"/>
          <w:sz w:val="21"/>
          <w:szCs w:val="21"/>
        </w:rPr>
        <w:br/>
        <w:t>at org.springframework.orm.jpa.DefaultJpaDialect.beginTransaction(DefaultJpaDialect.java:67)</w:t>
      </w:r>
      <w:r w:rsidRPr="004C7EBC">
        <w:rPr>
          <w:rFonts w:ascii="Helvetica" w:eastAsia="Times New Roman" w:hAnsi="Helvetica" w:cs="Helvetica"/>
          <w:color w:val="333333"/>
          <w:sz w:val="21"/>
          <w:szCs w:val="21"/>
        </w:rPr>
        <w:br/>
      </w:r>
      <w:proofErr w:type="spellStart"/>
      <w:r w:rsidRPr="004C7EBC">
        <w:rPr>
          <w:rFonts w:ascii="Helvetica" w:eastAsia="Times New Roman" w:hAnsi="Helvetica" w:cs="Helvetica"/>
          <w:color w:val="333333"/>
          <w:sz w:val="21"/>
          <w:szCs w:val="21"/>
        </w:rPr>
        <w:t>at</w:t>
      </w:r>
      <w:proofErr w:type="spellEnd"/>
      <w:r w:rsidRPr="004C7EBC">
        <w:rPr>
          <w:rFonts w:ascii="Helvetica" w:eastAsia="Times New Roman" w:hAnsi="Helvetica" w:cs="Helvetica"/>
          <w:color w:val="333333"/>
          <w:sz w:val="21"/>
          <w:szCs w:val="21"/>
        </w:rPr>
        <w:t xml:space="preserve"> org.springframework.orm.jpa.JpaTransactionManager.doBegin(JpaTransactionManager.java:378)</w:t>
      </w:r>
      <w:r w:rsidRPr="004C7EBC">
        <w:rPr>
          <w:rFonts w:ascii="Helvetica" w:eastAsia="Times New Roman" w:hAnsi="Helvetica" w:cs="Helvetica"/>
          <w:color w:val="333333"/>
          <w:sz w:val="21"/>
          <w:szCs w:val="21"/>
        </w:rPr>
        <w:br/>
      </w:r>
      <w:proofErr w:type="spellStart"/>
      <w:r w:rsidRPr="004C7EBC">
        <w:rPr>
          <w:rFonts w:ascii="Helvetica" w:eastAsia="Times New Roman" w:hAnsi="Helvetica" w:cs="Helvetica"/>
          <w:color w:val="333333"/>
          <w:sz w:val="21"/>
          <w:szCs w:val="21"/>
        </w:rPr>
        <w:t>at</w:t>
      </w:r>
      <w:proofErr w:type="spellEnd"/>
      <w:r w:rsidRPr="004C7EBC">
        <w:rPr>
          <w:rFonts w:ascii="Helvetica" w:eastAsia="Times New Roman" w:hAnsi="Helvetica" w:cs="Helvetica"/>
          <w:color w:val="333333"/>
          <w:sz w:val="21"/>
          <w:szCs w:val="21"/>
        </w:rPr>
        <w:t xml:space="preserve"> org.springframework.transaction.support.AbstractPlatformTransactionManager.getTransaction(AbstractPlatformTransactionManager.java:372)</w:t>
      </w:r>
      <w:r w:rsidRPr="004C7EBC">
        <w:rPr>
          <w:rFonts w:ascii="Helvetica" w:eastAsia="Times New Roman" w:hAnsi="Helvetica" w:cs="Helvetica"/>
          <w:color w:val="333333"/>
          <w:sz w:val="21"/>
          <w:szCs w:val="21"/>
        </w:rPr>
        <w:br/>
      </w:r>
      <w:proofErr w:type="spellStart"/>
      <w:r w:rsidRPr="004C7EBC">
        <w:rPr>
          <w:rFonts w:ascii="Helvetica" w:eastAsia="Times New Roman" w:hAnsi="Helvetica" w:cs="Helvetica"/>
          <w:color w:val="333333"/>
          <w:sz w:val="21"/>
          <w:szCs w:val="21"/>
        </w:rPr>
        <w:t>at</w:t>
      </w:r>
      <w:proofErr w:type="spellEnd"/>
      <w:r w:rsidRPr="004C7EBC">
        <w:rPr>
          <w:rFonts w:ascii="Helvetica" w:eastAsia="Times New Roman" w:hAnsi="Helvetica" w:cs="Helvetica"/>
          <w:color w:val="333333"/>
          <w:sz w:val="21"/>
          <w:szCs w:val="21"/>
        </w:rPr>
        <w:t xml:space="preserve"> org.springframework.transaction.interceptor.TransactionAspectSupport.createTransactionIfNecessary(TransactionAspectSupport.java:417)</w:t>
      </w:r>
      <w:r w:rsidRPr="004C7EBC">
        <w:rPr>
          <w:rFonts w:ascii="Helvetica" w:eastAsia="Times New Roman" w:hAnsi="Helvetica" w:cs="Helvetica"/>
          <w:color w:val="333333"/>
          <w:sz w:val="21"/>
          <w:szCs w:val="21"/>
        </w:rPr>
        <w:br/>
      </w:r>
      <w:proofErr w:type="spellStart"/>
      <w:r w:rsidRPr="004C7EBC">
        <w:rPr>
          <w:rFonts w:ascii="Helvetica" w:eastAsia="Times New Roman" w:hAnsi="Helvetica" w:cs="Helvetica"/>
          <w:color w:val="333333"/>
          <w:sz w:val="21"/>
          <w:szCs w:val="21"/>
        </w:rPr>
        <w:t>at</w:t>
      </w:r>
      <w:proofErr w:type="spellEnd"/>
      <w:r w:rsidRPr="004C7EBC">
        <w:rPr>
          <w:rFonts w:ascii="Helvetica" w:eastAsia="Times New Roman" w:hAnsi="Helvetica" w:cs="Helvetica"/>
          <w:color w:val="333333"/>
          <w:sz w:val="21"/>
          <w:szCs w:val="21"/>
        </w:rPr>
        <w:t xml:space="preserve"> org.springframework.transaction.interceptor.TransactionAspectSupport.invokeWithinTransaction(TransactionAspectSupport.java:255)</w:t>
      </w:r>
      <w:r w:rsidRPr="004C7EBC">
        <w:rPr>
          <w:rFonts w:ascii="Helvetica" w:eastAsia="Times New Roman" w:hAnsi="Helvetica" w:cs="Helvetica"/>
          <w:color w:val="333333"/>
          <w:sz w:val="21"/>
          <w:szCs w:val="21"/>
        </w:rPr>
        <w:br/>
      </w:r>
      <w:proofErr w:type="spellStart"/>
      <w:r w:rsidRPr="004C7EBC">
        <w:rPr>
          <w:rFonts w:ascii="Helvetica" w:eastAsia="Times New Roman" w:hAnsi="Helvetica" w:cs="Helvetica"/>
          <w:color w:val="333333"/>
          <w:sz w:val="21"/>
          <w:szCs w:val="21"/>
        </w:rPr>
        <w:t>at</w:t>
      </w:r>
      <w:proofErr w:type="spellEnd"/>
      <w:r w:rsidRPr="004C7EBC">
        <w:rPr>
          <w:rFonts w:ascii="Helvetica" w:eastAsia="Times New Roman" w:hAnsi="Helvetica" w:cs="Helvetica"/>
          <w:color w:val="333333"/>
          <w:sz w:val="21"/>
          <w:szCs w:val="21"/>
        </w:rPr>
        <w:t xml:space="preserve"> org.springframework.transaction.interceptor.TransactionInterceptor.invoke(TransactionInterceptor.java:94)</w:t>
      </w:r>
      <w:r w:rsidRPr="004C7EBC">
        <w:rPr>
          <w:rFonts w:ascii="Helvetica" w:eastAsia="Times New Roman" w:hAnsi="Helvetica" w:cs="Helvetica"/>
          <w:color w:val="333333"/>
          <w:sz w:val="21"/>
          <w:szCs w:val="21"/>
        </w:rPr>
        <w:br/>
      </w:r>
      <w:proofErr w:type="spellStart"/>
      <w:r w:rsidRPr="004C7EBC">
        <w:rPr>
          <w:rFonts w:ascii="Helvetica" w:eastAsia="Times New Roman" w:hAnsi="Helvetica" w:cs="Helvetica"/>
          <w:color w:val="333333"/>
          <w:sz w:val="21"/>
          <w:szCs w:val="21"/>
        </w:rPr>
        <w:t>at</w:t>
      </w:r>
      <w:proofErr w:type="spellEnd"/>
      <w:r w:rsidRPr="004C7EBC">
        <w:rPr>
          <w:rFonts w:ascii="Helvetica" w:eastAsia="Times New Roman" w:hAnsi="Helvetica" w:cs="Helvetica"/>
          <w:color w:val="333333"/>
          <w:sz w:val="21"/>
          <w:szCs w:val="21"/>
        </w:rPr>
        <w:t xml:space="preserve"> org.springframework.aop.framework.ReflectiveMethodInvocation.proceed(ReflectiveMethodInvocation.java:172)</w:t>
      </w:r>
      <w:r w:rsidRPr="004C7EBC">
        <w:rPr>
          <w:rFonts w:ascii="Helvetica" w:eastAsia="Times New Roman" w:hAnsi="Helvetica" w:cs="Helvetica"/>
          <w:color w:val="333333"/>
          <w:sz w:val="21"/>
          <w:szCs w:val="21"/>
        </w:rPr>
        <w:br/>
      </w:r>
      <w:proofErr w:type="spellStart"/>
      <w:r w:rsidRPr="004C7EBC">
        <w:rPr>
          <w:rFonts w:ascii="Helvetica" w:eastAsia="Times New Roman" w:hAnsi="Helvetica" w:cs="Helvetica"/>
          <w:color w:val="333333"/>
          <w:sz w:val="21"/>
          <w:szCs w:val="21"/>
        </w:rPr>
        <w:t>at</w:t>
      </w:r>
      <w:proofErr w:type="spellEnd"/>
      <w:r w:rsidRPr="004C7EBC">
        <w:rPr>
          <w:rFonts w:ascii="Helvetica" w:eastAsia="Times New Roman" w:hAnsi="Helvetica" w:cs="Helvetica"/>
          <w:color w:val="333333"/>
          <w:sz w:val="21"/>
          <w:szCs w:val="21"/>
        </w:rPr>
        <w:t xml:space="preserve"> org.springframework.aop.framework.JdkDynamicAopProxy.invoke(JdkDynamicAopProxy.java:204)</w:t>
      </w:r>
    </w:p>
    <w:p w14:paraId="16627EC0" w14:textId="77777777" w:rsidR="004C7EBC" w:rsidRPr="004C7EBC" w:rsidRDefault="004C7EBC" w:rsidP="004C7EBC">
      <w:pPr>
        <w:spacing w:after="150" w:line="240" w:lineRule="auto"/>
        <w:rPr>
          <w:rFonts w:ascii="Helvetica" w:eastAsia="Times New Roman" w:hAnsi="Helvetica" w:cs="Helvetica"/>
          <w:color w:val="333333"/>
          <w:sz w:val="21"/>
          <w:szCs w:val="21"/>
        </w:rPr>
      </w:pPr>
      <w:r w:rsidRPr="004C7EBC">
        <w:rPr>
          <w:rFonts w:ascii="Helvetica" w:eastAsia="Times New Roman" w:hAnsi="Helvetica" w:cs="Helvetica"/>
          <w:color w:val="333333"/>
          <w:sz w:val="21"/>
          <w:szCs w:val="21"/>
        </w:rPr>
        <w:t>To solve this problem you must implement a custom JPA dialect which is explained in detail in the following article: </w:t>
      </w:r>
      <w:hyperlink r:id="rId8" w:tgtFrame="_blank" w:history="1">
        <w:r w:rsidRPr="004C7EBC">
          <w:rPr>
            <w:rFonts w:ascii="Helvetica" w:eastAsia="Times New Roman" w:hAnsi="Helvetica" w:cs="Helvetica"/>
            <w:b/>
            <w:bCs/>
            <w:color w:val="428BCA"/>
            <w:sz w:val="21"/>
            <w:szCs w:val="21"/>
          </w:rPr>
          <w:t>Spring - Change transaction isolation level example</w:t>
        </w:r>
      </w:hyperlink>
      <w:r w:rsidRPr="004C7EBC">
        <w:rPr>
          <w:rFonts w:ascii="Helvetica" w:eastAsia="Times New Roman" w:hAnsi="Helvetica" w:cs="Helvetica"/>
          <w:color w:val="333333"/>
          <w:sz w:val="21"/>
          <w:szCs w:val="21"/>
        </w:rPr>
        <w:t>.</w:t>
      </w:r>
    </w:p>
    <w:sectPr w:rsidR="004C7EBC" w:rsidRPr="004C7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813E2"/>
    <w:multiLevelType w:val="multilevel"/>
    <w:tmpl w:val="EDF4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B07CA"/>
    <w:multiLevelType w:val="multilevel"/>
    <w:tmpl w:val="0CDA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A6143"/>
    <w:multiLevelType w:val="multilevel"/>
    <w:tmpl w:val="424A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87617"/>
    <w:multiLevelType w:val="multilevel"/>
    <w:tmpl w:val="35C8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7F135D"/>
    <w:multiLevelType w:val="multilevel"/>
    <w:tmpl w:val="2F58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5598F"/>
    <w:multiLevelType w:val="multilevel"/>
    <w:tmpl w:val="1FC08C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2E7192"/>
    <w:multiLevelType w:val="multilevel"/>
    <w:tmpl w:val="6E42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EBC"/>
    <w:rsid w:val="004C7EBC"/>
    <w:rsid w:val="00576AC3"/>
    <w:rsid w:val="00B00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0B938"/>
  <w15:chartTrackingRefBased/>
  <w15:docId w15:val="{670026B1-4200-49AA-8A15-DB7769AD4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C7E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7E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E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7EB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C7EBC"/>
    <w:rPr>
      <w:color w:val="0000FF"/>
      <w:u w:val="single"/>
    </w:rPr>
  </w:style>
  <w:style w:type="paragraph" w:customStyle="1" w:styleId="jstree-node">
    <w:name w:val="jstree-node"/>
    <w:basedOn w:val="Normal"/>
    <w:rsid w:val="004C7EB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C7E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7EBC"/>
    <w:rPr>
      <w:b/>
      <w:bCs/>
    </w:rPr>
  </w:style>
  <w:style w:type="paragraph" w:styleId="HTMLPreformatted">
    <w:name w:val="HTML Preformatted"/>
    <w:basedOn w:val="Normal"/>
    <w:link w:val="HTMLPreformattedChar"/>
    <w:uiPriority w:val="99"/>
    <w:semiHidden/>
    <w:unhideWhenUsed/>
    <w:rsid w:val="004C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7EBC"/>
    <w:rPr>
      <w:rFonts w:ascii="Courier New" w:eastAsia="Times New Roman" w:hAnsi="Courier New" w:cs="Courier New"/>
      <w:sz w:val="20"/>
      <w:szCs w:val="20"/>
    </w:rPr>
  </w:style>
  <w:style w:type="character" w:customStyle="1" w:styleId="lit">
    <w:name w:val="lit"/>
    <w:basedOn w:val="DefaultParagraphFont"/>
    <w:rsid w:val="004C7EBC"/>
  </w:style>
  <w:style w:type="character" w:customStyle="1" w:styleId="pln">
    <w:name w:val="pln"/>
    <w:basedOn w:val="DefaultParagraphFont"/>
    <w:rsid w:val="004C7EBC"/>
  </w:style>
  <w:style w:type="character" w:customStyle="1" w:styleId="kwd">
    <w:name w:val="kwd"/>
    <w:basedOn w:val="DefaultParagraphFont"/>
    <w:rsid w:val="004C7EBC"/>
  </w:style>
  <w:style w:type="character" w:customStyle="1" w:styleId="typ">
    <w:name w:val="typ"/>
    <w:basedOn w:val="DefaultParagraphFont"/>
    <w:rsid w:val="004C7EBC"/>
  </w:style>
  <w:style w:type="character" w:customStyle="1" w:styleId="pun">
    <w:name w:val="pun"/>
    <w:basedOn w:val="DefaultParagraphFont"/>
    <w:rsid w:val="004C7EBC"/>
  </w:style>
  <w:style w:type="character" w:customStyle="1" w:styleId="com">
    <w:name w:val="com"/>
    <w:basedOn w:val="DefaultParagraphFont"/>
    <w:rsid w:val="004C7EBC"/>
  </w:style>
  <w:style w:type="character" w:customStyle="1" w:styleId="in-widget">
    <w:name w:val="in-widget"/>
    <w:basedOn w:val="DefaultParagraphFont"/>
    <w:rsid w:val="004C7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955768">
      <w:bodyDiv w:val="1"/>
      <w:marLeft w:val="0"/>
      <w:marRight w:val="0"/>
      <w:marTop w:val="0"/>
      <w:marBottom w:val="0"/>
      <w:divBdr>
        <w:top w:val="none" w:sz="0" w:space="0" w:color="auto"/>
        <w:left w:val="none" w:sz="0" w:space="0" w:color="auto"/>
        <w:bottom w:val="none" w:sz="0" w:space="0" w:color="auto"/>
        <w:right w:val="none" w:sz="0" w:space="0" w:color="auto"/>
      </w:divBdr>
      <w:divsChild>
        <w:div w:id="517737684">
          <w:marLeft w:val="0"/>
          <w:marRight w:val="0"/>
          <w:marTop w:val="0"/>
          <w:marBottom w:val="0"/>
          <w:divBdr>
            <w:top w:val="none" w:sz="0" w:space="0" w:color="auto"/>
            <w:left w:val="none" w:sz="0" w:space="0" w:color="auto"/>
            <w:bottom w:val="none" w:sz="0" w:space="0" w:color="auto"/>
            <w:right w:val="none" w:sz="0" w:space="0" w:color="auto"/>
          </w:divBdr>
        </w:div>
      </w:divsChild>
    </w:div>
    <w:div w:id="1669166655">
      <w:bodyDiv w:val="1"/>
      <w:marLeft w:val="0"/>
      <w:marRight w:val="0"/>
      <w:marTop w:val="0"/>
      <w:marBottom w:val="0"/>
      <w:divBdr>
        <w:top w:val="none" w:sz="0" w:space="0" w:color="auto"/>
        <w:left w:val="none" w:sz="0" w:space="0" w:color="auto"/>
        <w:bottom w:val="none" w:sz="0" w:space="0" w:color="auto"/>
        <w:right w:val="none" w:sz="0" w:space="0" w:color="auto"/>
      </w:divBdr>
      <w:divsChild>
        <w:div w:id="1806965786">
          <w:marLeft w:val="0"/>
          <w:marRight w:val="0"/>
          <w:marTop w:val="0"/>
          <w:marBottom w:val="0"/>
          <w:divBdr>
            <w:top w:val="none" w:sz="0" w:space="0" w:color="auto"/>
            <w:left w:val="none" w:sz="0" w:space="0" w:color="auto"/>
            <w:bottom w:val="none" w:sz="0" w:space="0" w:color="auto"/>
            <w:right w:val="none" w:sz="0" w:space="0" w:color="auto"/>
          </w:divBdr>
          <w:divsChild>
            <w:div w:id="1639411529">
              <w:marLeft w:val="0"/>
              <w:marRight w:val="0"/>
              <w:marTop w:val="0"/>
              <w:marBottom w:val="0"/>
              <w:divBdr>
                <w:top w:val="none" w:sz="0" w:space="0" w:color="auto"/>
                <w:left w:val="none" w:sz="0" w:space="0" w:color="auto"/>
                <w:bottom w:val="none" w:sz="0" w:space="0" w:color="auto"/>
                <w:right w:val="none" w:sz="0" w:space="0" w:color="auto"/>
              </w:divBdr>
              <w:divsChild>
                <w:div w:id="753091357">
                  <w:marLeft w:val="0"/>
                  <w:marRight w:val="0"/>
                  <w:marTop w:val="0"/>
                  <w:marBottom w:val="300"/>
                  <w:divBdr>
                    <w:top w:val="single" w:sz="18" w:space="0" w:color="B3B3B3"/>
                    <w:left w:val="single" w:sz="18" w:space="0" w:color="B3B3B3"/>
                    <w:bottom w:val="single" w:sz="18" w:space="0" w:color="B3B3B3"/>
                    <w:right w:val="single" w:sz="18" w:space="0" w:color="B3B3B3"/>
                  </w:divBdr>
                  <w:divsChild>
                    <w:div w:id="1275558938">
                      <w:marLeft w:val="225"/>
                      <w:marRight w:val="0"/>
                      <w:marTop w:val="0"/>
                      <w:marBottom w:val="0"/>
                      <w:divBdr>
                        <w:top w:val="none" w:sz="0" w:space="0" w:color="auto"/>
                        <w:left w:val="none" w:sz="0" w:space="0" w:color="auto"/>
                        <w:bottom w:val="none" w:sz="0" w:space="0" w:color="auto"/>
                        <w:right w:val="none" w:sz="0" w:space="0" w:color="auto"/>
                      </w:divBdr>
                    </w:div>
                  </w:divsChild>
                </w:div>
                <w:div w:id="491062750">
                  <w:marLeft w:val="0"/>
                  <w:marRight w:val="0"/>
                  <w:marTop w:val="0"/>
                  <w:marBottom w:val="300"/>
                  <w:divBdr>
                    <w:top w:val="single" w:sz="18" w:space="0" w:color="B3B3B3"/>
                    <w:left w:val="single" w:sz="18" w:space="0" w:color="B3B3B3"/>
                    <w:bottom w:val="single" w:sz="18" w:space="0" w:color="B3B3B3"/>
                    <w:right w:val="single" w:sz="18" w:space="0" w:color="B3B3B3"/>
                  </w:divBdr>
                  <w:divsChild>
                    <w:div w:id="1333988229">
                      <w:marLeft w:val="225"/>
                      <w:marRight w:val="0"/>
                      <w:marTop w:val="0"/>
                      <w:marBottom w:val="0"/>
                      <w:divBdr>
                        <w:top w:val="none" w:sz="0" w:space="0" w:color="auto"/>
                        <w:left w:val="none" w:sz="0" w:space="0" w:color="auto"/>
                        <w:bottom w:val="none" w:sz="0" w:space="0" w:color="auto"/>
                        <w:right w:val="none" w:sz="0" w:space="0" w:color="auto"/>
                      </w:divBdr>
                    </w:div>
                    <w:div w:id="1807426892">
                      <w:marLeft w:val="120"/>
                      <w:marRight w:val="120"/>
                      <w:marTop w:val="300"/>
                      <w:marBottom w:val="0"/>
                      <w:divBdr>
                        <w:top w:val="none" w:sz="0" w:space="0" w:color="auto"/>
                        <w:left w:val="none" w:sz="0" w:space="0" w:color="auto"/>
                        <w:bottom w:val="none" w:sz="0" w:space="0" w:color="auto"/>
                        <w:right w:val="none" w:sz="0" w:space="0" w:color="auto"/>
                      </w:divBdr>
                    </w:div>
                    <w:div w:id="1442650175">
                      <w:marLeft w:val="120"/>
                      <w:marRight w:val="120"/>
                      <w:marTop w:val="0"/>
                      <w:marBottom w:val="150"/>
                      <w:divBdr>
                        <w:top w:val="none" w:sz="0" w:space="0" w:color="auto"/>
                        <w:left w:val="none" w:sz="0" w:space="0" w:color="auto"/>
                        <w:bottom w:val="none" w:sz="0" w:space="0" w:color="auto"/>
                        <w:right w:val="none" w:sz="0" w:space="0" w:color="auto"/>
                      </w:divBdr>
                    </w:div>
                    <w:div w:id="716196813">
                      <w:marLeft w:val="120"/>
                      <w:marRight w:val="120"/>
                      <w:marTop w:val="0"/>
                      <w:marBottom w:val="180"/>
                      <w:divBdr>
                        <w:top w:val="none" w:sz="0" w:space="0" w:color="auto"/>
                        <w:left w:val="none" w:sz="0" w:space="0" w:color="auto"/>
                        <w:bottom w:val="none" w:sz="0" w:space="0" w:color="auto"/>
                        <w:right w:val="none" w:sz="0" w:space="0" w:color="auto"/>
                      </w:divBdr>
                    </w:div>
                  </w:divsChild>
                </w:div>
                <w:div w:id="1716586844">
                  <w:marLeft w:val="0"/>
                  <w:marRight w:val="0"/>
                  <w:marTop w:val="0"/>
                  <w:marBottom w:val="300"/>
                  <w:divBdr>
                    <w:top w:val="single" w:sz="18" w:space="0" w:color="B3B3B3"/>
                    <w:left w:val="single" w:sz="18" w:space="0" w:color="B3B3B3"/>
                    <w:bottom w:val="single" w:sz="18" w:space="0" w:color="B3B3B3"/>
                    <w:right w:val="single" w:sz="18" w:space="0" w:color="B3B3B3"/>
                  </w:divBdr>
                  <w:divsChild>
                    <w:div w:id="280385296">
                      <w:marLeft w:val="225"/>
                      <w:marRight w:val="0"/>
                      <w:marTop w:val="0"/>
                      <w:marBottom w:val="0"/>
                      <w:divBdr>
                        <w:top w:val="none" w:sz="0" w:space="0" w:color="auto"/>
                        <w:left w:val="none" w:sz="0" w:space="0" w:color="auto"/>
                        <w:bottom w:val="none" w:sz="0" w:space="0" w:color="auto"/>
                        <w:right w:val="none" w:sz="0" w:space="0" w:color="auto"/>
                      </w:divBdr>
                    </w:div>
                    <w:div w:id="2142575881">
                      <w:marLeft w:val="0"/>
                      <w:marRight w:val="0"/>
                      <w:marTop w:val="300"/>
                      <w:marBottom w:val="0"/>
                      <w:divBdr>
                        <w:top w:val="none" w:sz="0" w:space="0" w:color="auto"/>
                        <w:left w:val="none" w:sz="0" w:space="0" w:color="auto"/>
                        <w:bottom w:val="none" w:sz="0" w:space="0" w:color="auto"/>
                        <w:right w:val="none" w:sz="0" w:space="0" w:color="auto"/>
                      </w:divBdr>
                      <w:divsChild>
                        <w:div w:id="521214147">
                          <w:marLeft w:val="120"/>
                          <w:marRight w:val="120"/>
                          <w:marTop w:val="0"/>
                          <w:marBottom w:val="0"/>
                          <w:divBdr>
                            <w:top w:val="none" w:sz="0" w:space="0" w:color="auto"/>
                            <w:left w:val="none" w:sz="0" w:space="0" w:color="auto"/>
                            <w:bottom w:val="none" w:sz="0" w:space="0" w:color="auto"/>
                            <w:right w:val="none" w:sz="0" w:space="0" w:color="auto"/>
                          </w:divBdr>
                        </w:div>
                        <w:div w:id="169294439">
                          <w:marLeft w:val="120"/>
                          <w:marRight w:val="120"/>
                          <w:marTop w:val="0"/>
                          <w:marBottom w:val="0"/>
                          <w:divBdr>
                            <w:top w:val="none" w:sz="0" w:space="0" w:color="auto"/>
                            <w:left w:val="none" w:sz="0" w:space="0" w:color="auto"/>
                            <w:bottom w:val="none" w:sz="0" w:space="0" w:color="auto"/>
                            <w:right w:val="none" w:sz="0" w:space="0" w:color="auto"/>
                          </w:divBdr>
                        </w:div>
                        <w:div w:id="671951485">
                          <w:marLeft w:val="120"/>
                          <w:marRight w:val="120"/>
                          <w:marTop w:val="0"/>
                          <w:marBottom w:val="300"/>
                          <w:divBdr>
                            <w:top w:val="none" w:sz="0" w:space="0" w:color="auto"/>
                            <w:left w:val="none" w:sz="0" w:space="0" w:color="auto"/>
                            <w:bottom w:val="none" w:sz="0" w:space="0" w:color="auto"/>
                            <w:right w:val="none" w:sz="0" w:space="0" w:color="auto"/>
                          </w:divBdr>
                        </w:div>
                      </w:divsChild>
                    </w:div>
                  </w:divsChild>
                </w:div>
                <w:div w:id="1619145157">
                  <w:marLeft w:val="0"/>
                  <w:marRight w:val="0"/>
                  <w:marTop w:val="0"/>
                  <w:marBottom w:val="300"/>
                  <w:divBdr>
                    <w:top w:val="single" w:sz="18" w:space="0" w:color="B3B3B3"/>
                    <w:left w:val="single" w:sz="18" w:space="0" w:color="B3B3B3"/>
                    <w:bottom w:val="single" w:sz="18" w:space="0" w:color="B3B3B3"/>
                    <w:right w:val="single" w:sz="18" w:space="0" w:color="B3B3B3"/>
                  </w:divBdr>
                  <w:divsChild>
                    <w:div w:id="541405281">
                      <w:marLeft w:val="225"/>
                      <w:marRight w:val="0"/>
                      <w:marTop w:val="0"/>
                      <w:marBottom w:val="0"/>
                      <w:divBdr>
                        <w:top w:val="none" w:sz="0" w:space="0" w:color="auto"/>
                        <w:left w:val="none" w:sz="0" w:space="0" w:color="auto"/>
                        <w:bottom w:val="none" w:sz="0" w:space="0" w:color="auto"/>
                        <w:right w:val="none" w:sz="0" w:space="0" w:color="auto"/>
                      </w:divBdr>
                    </w:div>
                    <w:div w:id="579410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848369895">
              <w:marLeft w:val="0"/>
              <w:marRight w:val="4950"/>
              <w:marTop w:val="0"/>
              <w:marBottom w:val="0"/>
              <w:divBdr>
                <w:top w:val="none" w:sz="0" w:space="0" w:color="auto"/>
                <w:left w:val="none" w:sz="0" w:space="0" w:color="auto"/>
                <w:bottom w:val="none" w:sz="0" w:space="0" w:color="auto"/>
                <w:right w:val="none" w:sz="0" w:space="0" w:color="auto"/>
              </w:divBdr>
              <w:divsChild>
                <w:div w:id="902834566">
                  <w:marLeft w:val="0"/>
                  <w:marRight w:val="0"/>
                  <w:marTop w:val="0"/>
                  <w:marBottom w:val="0"/>
                  <w:divBdr>
                    <w:top w:val="none" w:sz="0" w:space="0" w:color="auto"/>
                    <w:left w:val="none" w:sz="0" w:space="0" w:color="auto"/>
                    <w:bottom w:val="none" w:sz="0" w:space="0" w:color="auto"/>
                    <w:right w:val="none" w:sz="0" w:space="0" w:color="auto"/>
                  </w:divBdr>
                  <w:divsChild>
                    <w:div w:id="2099448191">
                      <w:marLeft w:val="0"/>
                      <w:marRight w:val="0"/>
                      <w:marTop w:val="225"/>
                      <w:marBottom w:val="0"/>
                      <w:divBdr>
                        <w:top w:val="none" w:sz="0" w:space="0" w:color="auto"/>
                        <w:left w:val="none" w:sz="0" w:space="0" w:color="auto"/>
                        <w:bottom w:val="none" w:sz="0" w:space="0" w:color="auto"/>
                        <w:right w:val="none" w:sz="0" w:space="0" w:color="auto"/>
                      </w:divBdr>
                    </w:div>
                    <w:div w:id="1276601369">
                      <w:marLeft w:val="0"/>
                      <w:marRight w:val="0"/>
                      <w:marTop w:val="0"/>
                      <w:marBottom w:val="0"/>
                      <w:divBdr>
                        <w:top w:val="none" w:sz="0" w:space="0" w:color="auto"/>
                        <w:left w:val="none" w:sz="0" w:space="0" w:color="auto"/>
                        <w:bottom w:val="none" w:sz="0" w:space="0" w:color="auto"/>
                        <w:right w:val="none" w:sz="0" w:space="0" w:color="auto"/>
                      </w:divBdr>
                    </w:div>
                    <w:div w:id="2054110088">
                      <w:marLeft w:val="0"/>
                      <w:marRight w:val="0"/>
                      <w:marTop w:val="0"/>
                      <w:marBottom w:val="0"/>
                      <w:divBdr>
                        <w:top w:val="none" w:sz="0" w:space="0" w:color="auto"/>
                        <w:left w:val="none" w:sz="0" w:space="0" w:color="auto"/>
                        <w:bottom w:val="none" w:sz="0" w:space="0" w:color="auto"/>
                        <w:right w:val="none" w:sz="0" w:space="0" w:color="auto"/>
                      </w:divBdr>
                      <w:divsChild>
                        <w:div w:id="649486032">
                          <w:marLeft w:val="0"/>
                          <w:marRight w:val="0"/>
                          <w:marTop w:val="300"/>
                          <w:marBottom w:val="0"/>
                          <w:divBdr>
                            <w:top w:val="single" w:sz="6" w:space="4" w:color="888888"/>
                            <w:left w:val="single" w:sz="6" w:space="4" w:color="888888"/>
                            <w:bottom w:val="none" w:sz="0" w:space="4" w:color="888888"/>
                            <w:right w:val="single" w:sz="6" w:space="0" w:color="888888"/>
                          </w:divBdr>
                        </w:div>
                      </w:divsChild>
                    </w:div>
                    <w:div w:id="2022273070">
                      <w:marLeft w:val="0"/>
                      <w:marRight w:val="0"/>
                      <w:marTop w:val="0"/>
                      <w:marBottom w:val="0"/>
                      <w:divBdr>
                        <w:top w:val="none" w:sz="0" w:space="0" w:color="auto"/>
                        <w:left w:val="none" w:sz="0" w:space="0" w:color="auto"/>
                        <w:bottom w:val="none" w:sz="0" w:space="0" w:color="auto"/>
                        <w:right w:val="none" w:sz="0" w:space="0" w:color="auto"/>
                      </w:divBdr>
                      <w:divsChild>
                        <w:div w:id="1998918600">
                          <w:marLeft w:val="0"/>
                          <w:marRight w:val="0"/>
                          <w:marTop w:val="300"/>
                          <w:marBottom w:val="0"/>
                          <w:divBdr>
                            <w:top w:val="single" w:sz="6" w:space="4" w:color="888888"/>
                            <w:left w:val="single" w:sz="6" w:space="4" w:color="888888"/>
                            <w:bottom w:val="none" w:sz="0" w:space="4" w:color="888888"/>
                            <w:right w:val="single" w:sz="6" w:space="0" w:color="888888"/>
                          </w:divBdr>
                        </w:div>
                        <w:div w:id="1526018613">
                          <w:marLeft w:val="0"/>
                          <w:marRight w:val="0"/>
                          <w:marTop w:val="0"/>
                          <w:marBottom w:val="0"/>
                          <w:divBdr>
                            <w:top w:val="single" w:sz="6" w:space="19" w:color="888888"/>
                            <w:left w:val="single" w:sz="6" w:space="0" w:color="888888"/>
                            <w:bottom w:val="single" w:sz="6" w:space="19" w:color="888888"/>
                            <w:right w:val="single" w:sz="6" w:space="0" w:color="888888"/>
                          </w:divBdr>
                        </w:div>
                        <w:div w:id="863639954">
                          <w:marLeft w:val="0"/>
                          <w:marRight w:val="0"/>
                          <w:marTop w:val="0"/>
                          <w:marBottom w:val="0"/>
                          <w:divBdr>
                            <w:top w:val="single" w:sz="6" w:space="8" w:color="888888"/>
                            <w:left w:val="single" w:sz="6" w:space="8" w:color="888888"/>
                            <w:bottom w:val="single" w:sz="6" w:space="8" w:color="888888"/>
                            <w:right w:val="single" w:sz="6" w:space="8" w:color="888888"/>
                          </w:divBdr>
                        </w:div>
                      </w:divsChild>
                    </w:div>
                    <w:div w:id="68966980">
                      <w:marLeft w:val="0"/>
                      <w:marRight w:val="0"/>
                      <w:marTop w:val="0"/>
                      <w:marBottom w:val="0"/>
                      <w:divBdr>
                        <w:top w:val="none" w:sz="0" w:space="0" w:color="auto"/>
                        <w:left w:val="none" w:sz="0" w:space="0" w:color="auto"/>
                        <w:bottom w:val="none" w:sz="0" w:space="0" w:color="auto"/>
                        <w:right w:val="none" w:sz="0" w:space="0" w:color="auto"/>
                      </w:divBdr>
                      <w:divsChild>
                        <w:div w:id="1328166220">
                          <w:marLeft w:val="0"/>
                          <w:marRight w:val="0"/>
                          <w:marTop w:val="300"/>
                          <w:marBottom w:val="0"/>
                          <w:divBdr>
                            <w:top w:val="single" w:sz="6" w:space="4" w:color="888888"/>
                            <w:left w:val="single" w:sz="6" w:space="4" w:color="888888"/>
                            <w:bottom w:val="none" w:sz="0" w:space="4" w:color="888888"/>
                            <w:right w:val="single" w:sz="6" w:space="0" w:color="888888"/>
                          </w:divBdr>
                        </w:div>
                        <w:div w:id="796216579">
                          <w:marLeft w:val="0"/>
                          <w:marRight w:val="0"/>
                          <w:marTop w:val="0"/>
                          <w:marBottom w:val="0"/>
                          <w:divBdr>
                            <w:top w:val="single" w:sz="6" w:space="19" w:color="888888"/>
                            <w:left w:val="single" w:sz="6" w:space="0" w:color="888888"/>
                            <w:bottom w:val="single" w:sz="6" w:space="19" w:color="888888"/>
                            <w:right w:val="single" w:sz="6" w:space="0" w:color="888888"/>
                          </w:divBdr>
                        </w:div>
                        <w:div w:id="2045903452">
                          <w:marLeft w:val="0"/>
                          <w:marRight w:val="0"/>
                          <w:marTop w:val="0"/>
                          <w:marBottom w:val="0"/>
                          <w:divBdr>
                            <w:top w:val="single" w:sz="6" w:space="8" w:color="888888"/>
                            <w:left w:val="single" w:sz="6" w:space="8" w:color="888888"/>
                            <w:bottom w:val="single" w:sz="6" w:space="8" w:color="888888"/>
                            <w:right w:val="single" w:sz="6" w:space="8" w:color="888888"/>
                          </w:divBdr>
                        </w:div>
                      </w:divsChild>
                    </w:div>
                    <w:div w:id="1163544588">
                      <w:marLeft w:val="0"/>
                      <w:marRight w:val="0"/>
                      <w:marTop w:val="0"/>
                      <w:marBottom w:val="0"/>
                      <w:divBdr>
                        <w:top w:val="none" w:sz="0" w:space="0" w:color="auto"/>
                        <w:left w:val="none" w:sz="0" w:space="0" w:color="auto"/>
                        <w:bottom w:val="none" w:sz="0" w:space="0" w:color="auto"/>
                        <w:right w:val="none" w:sz="0" w:space="0" w:color="auto"/>
                      </w:divBdr>
                      <w:divsChild>
                        <w:div w:id="109399427">
                          <w:marLeft w:val="0"/>
                          <w:marRight w:val="0"/>
                          <w:marTop w:val="300"/>
                          <w:marBottom w:val="0"/>
                          <w:divBdr>
                            <w:top w:val="single" w:sz="6" w:space="4" w:color="888888"/>
                            <w:left w:val="single" w:sz="6" w:space="4" w:color="888888"/>
                            <w:bottom w:val="none" w:sz="0" w:space="4" w:color="888888"/>
                            <w:right w:val="single" w:sz="6" w:space="0" w:color="888888"/>
                          </w:divBdr>
                        </w:div>
                        <w:div w:id="1220748676">
                          <w:marLeft w:val="0"/>
                          <w:marRight w:val="0"/>
                          <w:marTop w:val="0"/>
                          <w:marBottom w:val="0"/>
                          <w:divBdr>
                            <w:top w:val="single" w:sz="6" w:space="19" w:color="888888"/>
                            <w:left w:val="single" w:sz="6" w:space="0" w:color="888888"/>
                            <w:bottom w:val="single" w:sz="6" w:space="19" w:color="888888"/>
                            <w:right w:val="single" w:sz="6" w:space="0" w:color="888888"/>
                          </w:divBdr>
                        </w:div>
                      </w:divsChild>
                    </w:div>
                    <w:div w:id="122188596">
                      <w:marLeft w:val="0"/>
                      <w:marRight w:val="0"/>
                      <w:marTop w:val="0"/>
                      <w:marBottom w:val="0"/>
                      <w:divBdr>
                        <w:top w:val="none" w:sz="0" w:space="0" w:color="auto"/>
                        <w:left w:val="none" w:sz="0" w:space="0" w:color="auto"/>
                        <w:bottom w:val="none" w:sz="0" w:space="0" w:color="auto"/>
                        <w:right w:val="none" w:sz="0" w:space="0" w:color="auto"/>
                      </w:divBdr>
                    </w:div>
                    <w:div w:id="1010915300">
                      <w:marLeft w:val="0"/>
                      <w:marRight w:val="0"/>
                      <w:marTop w:val="0"/>
                      <w:marBottom w:val="0"/>
                      <w:divBdr>
                        <w:top w:val="none" w:sz="0" w:space="0" w:color="auto"/>
                        <w:left w:val="none" w:sz="0" w:space="0" w:color="auto"/>
                        <w:bottom w:val="none" w:sz="0" w:space="0" w:color="auto"/>
                        <w:right w:val="none" w:sz="0" w:space="0" w:color="auto"/>
                      </w:divBdr>
                    </w:div>
                    <w:div w:id="601571864">
                      <w:marLeft w:val="0"/>
                      <w:marRight w:val="0"/>
                      <w:marTop w:val="0"/>
                      <w:marBottom w:val="0"/>
                      <w:divBdr>
                        <w:top w:val="none" w:sz="0" w:space="0" w:color="auto"/>
                        <w:left w:val="none" w:sz="0" w:space="0" w:color="auto"/>
                        <w:bottom w:val="none" w:sz="0" w:space="0" w:color="auto"/>
                        <w:right w:val="none" w:sz="0" w:space="0" w:color="auto"/>
                      </w:divBdr>
                    </w:div>
                    <w:div w:id="1080832555">
                      <w:marLeft w:val="0"/>
                      <w:marRight w:val="0"/>
                      <w:marTop w:val="0"/>
                      <w:marBottom w:val="0"/>
                      <w:divBdr>
                        <w:top w:val="none" w:sz="0" w:space="0" w:color="auto"/>
                        <w:left w:val="none" w:sz="0" w:space="0" w:color="auto"/>
                        <w:bottom w:val="none" w:sz="0" w:space="0" w:color="auto"/>
                        <w:right w:val="none" w:sz="0" w:space="0" w:color="auto"/>
                      </w:divBdr>
                      <w:divsChild>
                        <w:div w:id="952589160">
                          <w:marLeft w:val="0"/>
                          <w:marRight w:val="0"/>
                          <w:marTop w:val="0"/>
                          <w:marBottom w:val="0"/>
                          <w:divBdr>
                            <w:top w:val="single" w:sz="6" w:space="8" w:color="888888"/>
                            <w:left w:val="single" w:sz="6" w:space="8" w:color="888888"/>
                            <w:bottom w:val="single" w:sz="6" w:space="8" w:color="888888"/>
                            <w:right w:val="single" w:sz="6" w:space="8" w:color="888888"/>
                          </w:divBdr>
                        </w:div>
                      </w:divsChild>
                    </w:div>
                    <w:div w:id="1549688572">
                      <w:marLeft w:val="0"/>
                      <w:marRight w:val="0"/>
                      <w:marTop w:val="0"/>
                      <w:marBottom w:val="0"/>
                      <w:divBdr>
                        <w:top w:val="none" w:sz="0" w:space="0" w:color="auto"/>
                        <w:left w:val="none" w:sz="0" w:space="0" w:color="auto"/>
                        <w:bottom w:val="none" w:sz="0" w:space="0" w:color="auto"/>
                        <w:right w:val="none" w:sz="0" w:space="0" w:color="auto"/>
                      </w:divBdr>
                    </w:div>
                    <w:div w:id="1704748784">
                      <w:marLeft w:val="0"/>
                      <w:marRight w:val="0"/>
                      <w:marTop w:val="0"/>
                      <w:marBottom w:val="0"/>
                      <w:divBdr>
                        <w:top w:val="none" w:sz="0" w:space="0" w:color="auto"/>
                        <w:left w:val="none" w:sz="0" w:space="0" w:color="auto"/>
                        <w:bottom w:val="none" w:sz="0" w:space="0" w:color="auto"/>
                        <w:right w:val="none" w:sz="0" w:space="0" w:color="auto"/>
                      </w:divBdr>
                      <w:divsChild>
                        <w:div w:id="1007562789">
                          <w:marLeft w:val="0"/>
                          <w:marRight w:val="0"/>
                          <w:marTop w:val="225"/>
                          <w:marBottom w:val="225"/>
                          <w:divBdr>
                            <w:top w:val="single" w:sz="6" w:space="6" w:color="888888"/>
                            <w:left w:val="single" w:sz="6" w:space="8" w:color="888888"/>
                            <w:bottom w:val="single" w:sz="6" w:space="6" w:color="888888"/>
                            <w:right w:val="single" w:sz="6" w:space="8" w:color="888888"/>
                          </w:divBdr>
                          <w:divsChild>
                            <w:div w:id="2117016981">
                              <w:marLeft w:val="0"/>
                              <w:marRight w:val="0"/>
                              <w:marTop w:val="0"/>
                              <w:marBottom w:val="0"/>
                              <w:divBdr>
                                <w:top w:val="none" w:sz="0" w:space="0" w:color="auto"/>
                                <w:left w:val="none" w:sz="0" w:space="0" w:color="auto"/>
                                <w:bottom w:val="none" w:sz="0" w:space="0" w:color="auto"/>
                                <w:right w:val="none" w:sz="0" w:space="0" w:color="auto"/>
                              </w:divBdr>
                            </w:div>
                            <w:div w:id="1676495077">
                              <w:marLeft w:val="0"/>
                              <w:marRight w:val="0"/>
                              <w:marTop w:val="0"/>
                              <w:marBottom w:val="105"/>
                              <w:divBdr>
                                <w:top w:val="none" w:sz="0" w:space="0" w:color="auto"/>
                                <w:left w:val="none" w:sz="0" w:space="0" w:color="auto"/>
                                <w:bottom w:val="none" w:sz="0" w:space="0" w:color="auto"/>
                                <w:right w:val="none" w:sz="0" w:space="0" w:color="auto"/>
                              </w:divBdr>
                            </w:div>
                            <w:div w:id="413867688">
                              <w:marLeft w:val="0"/>
                              <w:marRight w:val="0"/>
                              <w:marTop w:val="0"/>
                              <w:marBottom w:val="0"/>
                              <w:divBdr>
                                <w:top w:val="none" w:sz="0" w:space="0" w:color="auto"/>
                                <w:left w:val="none" w:sz="0" w:space="0" w:color="auto"/>
                                <w:bottom w:val="none" w:sz="0" w:space="0" w:color="auto"/>
                                <w:right w:val="none" w:sz="0" w:space="0" w:color="auto"/>
                              </w:divBdr>
                            </w:div>
                            <w:div w:id="1351837334">
                              <w:marLeft w:val="0"/>
                              <w:marRight w:val="0"/>
                              <w:marTop w:val="180"/>
                              <w:marBottom w:val="225"/>
                              <w:divBdr>
                                <w:top w:val="single" w:sz="6" w:space="6" w:color="888888"/>
                                <w:left w:val="single" w:sz="6" w:space="8" w:color="888888"/>
                                <w:bottom w:val="single" w:sz="6" w:space="6" w:color="888888"/>
                                <w:right w:val="single" w:sz="6" w:space="8" w:color="888888"/>
                              </w:divBdr>
                              <w:divsChild>
                                <w:div w:id="357243105">
                                  <w:marLeft w:val="0"/>
                                  <w:marRight w:val="0"/>
                                  <w:marTop w:val="0"/>
                                  <w:marBottom w:val="0"/>
                                  <w:divBdr>
                                    <w:top w:val="none" w:sz="0" w:space="0" w:color="auto"/>
                                    <w:left w:val="none" w:sz="0" w:space="0" w:color="auto"/>
                                    <w:bottom w:val="none" w:sz="0" w:space="0" w:color="auto"/>
                                    <w:right w:val="none" w:sz="0" w:space="0" w:color="auto"/>
                                  </w:divBdr>
                                </w:div>
                                <w:div w:id="1915434716">
                                  <w:marLeft w:val="0"/>
                                  <w:marRight w:val="0"/>
                                  <w:marTop w:val="0"/>
                                  <w:marBottom w:val="105"/>
                                  <w:divBdr>
                                    <w:top w:val="none" w:sz="0" w:space="0" w:color="auto"/>
                                    <w:left w:val="none" w:sz="0" w:space="0" w:color="auto"/>
                                    <w:bottom w:val="none" w:sz="0" w:space="0" w:color="auto"/>
                                    <w:right w:val="none" w:sz="0" w:space="0" w:color="auto"/>
                                  </w:divBdr>
                                </w:div>
                                <w:div w:id="10941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6451">
                          <w:marLeft w:val="0"/>
                          <w:marRight w:val="0"/>
                          <w:marTop w:val="225"/>
                          <w:marBottom w:val="225"/>
                          <w:divBdr>
                            <w:top w:val="single" w:sz="6" w:space="6" w:color="888888"/>
                            <w:left w:val="single" w:sz="6" w:space="8" w:color="888888"/>
                            <w:bottom w:val="single" w:sz="6" w:space="6" w:color="888888"/>
                            <w:right w:val="single" w:sz="6" w:space="8" w:color="888888"/>
                          </w:divBdr>
                          <w:divsChild>
                            <w:div w:id="269439636">
                              <w:marLeft w:val="0"/>
                              <w:marRight w:val="0"/>
                              <w:marTop w:val="0"/>
                              <w:marBottom w:val="0"/>
                              <w:divBdr>
                                <w:top w:val="none" w:sz="0" w:space="0" w:color="auto"/>
                                <w:left w:val="none" w:sz="0" w:space="0" w:color="auto"/>
                                <w:bottom w:val="none" w:sz="0" w:space="0" w:color="auto"/>
                                <w:right w:val="none" w:sz="0" w:space="0" w:color="auto"/>
                              </w:divBdr>
                            </w:div>
                            <w:div w:id="491991811">
                              <w:marLeft w:val="0"/>
                              <w:marRight w:val="0"/>
                              <w:marTop w:val="0"/>
                              <w:marBottom w:val="105"/>
                              <w:divBdr>
                                <w:top w:val="none" w:sz="0" w:space="0" w:color="auto"/>
                                <w:left w:val="none" w:sz="0" w:space="0" w:color="auto"/>
                                <w:bottom w:val="none" w:sz="0" w:space="0" w:color="auto"/>
                                <w:right w:val="none" w:sz="0" w:space="0" w:color="auto"/>
                              </w:divBdr>
                            </w:div>
                            <w:div w:id="225603472">
                              <w:marLeft w:val="0"/>
                              <w:marRight w:val="0"/>
                              <w:marTop w:val="0"/>
                              <w:marBottom w:val="0"/>
                              <w:divBdr>
                                <w:top w:val="none" w:sz="0" w:space="0" w:color="auto"/>
                                <w:left w:val="none" w:sz="0" w:space="0" w:color="auto"/>
                                <w:bottom w:val="none" w:sz="0" w:space="0" w:color="auto"/>
                                <w:right w:val="none" w:sz="0" w:space="0" w:color="auto"/>
                              </w:divBdr>
                            </w:div>
                          </w:divsChild>
                        </w:div>
                        <w:div w:id="688801723">
                          <w:marLeft w:val="0"/>
                          <w:marRight w:val="0"/>
                          <w:marTop w:val="225"/>
                          <w:marBottom w:val="225"/>
                          <w:divBdr>
                            <w:top w:val="single" w:sz="6" w:space="6" w:color="888888"/>
                            <w:left w:val="single" w:sz="6" w:space="8" w:color="888888"/>
                            <w:bottom w:val="single" w:sz="6" w:space="6" w:color="888888"/>
                            <w:right w:val="single" w:sz="6" w:space="8" w:color="888888"/>
                          </w:divBdr>
                          <w:divsChild>
                            <w:div w:id="1055814050">
                              <w:marLeft w:val="0"/>
                              <w:marRight w:val="0"/>
                              <w:marTop w:val="0"/>
                              <w:marBottom w:val="0"/>
                              <w:divBdr>
                                <w:top w:val="none" w:sz="0" w:space="0" w:color="auto"/>
                                <w:left w:val="none" w:sz="0" w:space="0" w:color="auto"/>
                                <w:bottom w:val="none" w:sz="0" w:space="0" w:color="auto"/>
                                <w:right w:val="none" w:sz="0" w:space="0" w:color="auto"/>
                              </w:divBdr>
                            </w:div>
                            <w:div w:id="231544197">
                              <w:marLeft w:val="0"/>
                              <w:marRight w:val="0"/>
                              <w:marTop w:val="0"/>
                              <w:marBottom w:val="105"/>
                              <w:divBdr>
                                <w:top w:val="none" w:sz="0" w:space="0" w:color="auto"/>
                                <w:left w:val="none" w:sz="0" w:space="0" w:color="auto"/>
                                <w:bottom w:val="none" w:sz="0" w:space="0" w:color="auto"/>
                                <w:right w:val="none" w:sz="0" w:space="0" w:color="auto"/>
                              </w:divBdr>
                            </w:div>
                            <w:div w:id="202908479">
                              <w:marLeft w:val="0"/>
                              <w:marRight w:val="0"/>
                              <w:marTop w:val="0"/>
                              <w:marBottom w:val="0"/>
                              <w:divBdr>
                                <w:top w:val="none" w:sz="0" w:space="0" w:color="auto"/>
                                <w:left w:val="none" w:sz="0" w:space="0" w:color="auto"/>
                                <w:bottom w:val="none" w:sz="0" w:space="0" w:color="auto"/>
                                <w:right w:val="none" w:sz="0" w:space="0" w:color="auto"/>
                              </w:divBdr>
                            </w:div>
                          </w:divsChild>
                        </w:div>
                        <w:div w:id="287932097">
                          <w:marLeft w:val="0"/>
                          <w:marRight w:val="0"/>
                          <w:marTop w:val="225"/>
                          <w:marBottom w:val="225"/>
                          <w:divBdr>
                            <w:top w:val="single" w:sz="6" w:space="6" w:color="888888"/>
                            <w:left w:val="single" w:sz="6" w:space="8" w:color="888888"/>
                            <w:bottom w:val="single" w:sz="6" w:space="6" w:color="888888"/>
                            <w:right w:val="single" w:sz="6" w:space="8" w:color="888888"/>
                          </w:divBdr>
                          <w:divsChild>
                            <w:div w:id="1706443028">
                              <w:marLeft w:val="0"/>
                              <w:marRight w:val="0"/>
                              <w:marTop w:val="0"/>
                              <w:marBottom w:val="0"/>
                              <w:divBdr>
                                <w:top w:val="none" w:sz="0" w:space="0" w:color="auto"/>
                                <w:left w:val="none" w:sz="0" w:space="0" w:color="auto"/>
                                <w:bottom w:val="none" w:sz="0" w:space="0" w:color="auto"/>
                                <w:right w:val="none" w:sz="0" w:space="0" w:color="auto"/>
                              </w:divBdr>
                            </w:div>
                            <w:div w:id="976835761">
                              <w:marLeft w:val="0"/>
                              <w:marRight w:val="0"/>
                              <w:marTop w:val="0"/>
                              <w:marBottom w:val="105"/>
                              <w:divBdr>
                                <w:top w:val="none" w:sz="0" w:space="0" w:color="auto"/>
                                <w:left w:val="none" w:sz="0" w:space="0" w:color="auto"/>
                                <w:bottom w:val="none" w:sz="0" w:space="0" w:color="auto"/>
                                <w:right w:val="none" w:sz="0" w:space="0" w:color="auto"/>
                              </w:divBdr>
                            </w:div>
                            <w:div w:id="977759390">
                              <w:marLeft w:val="0"/>
                              <w:marRight w:val="0"/>
                              <w:marTop w:val="0"/>
                              <w:marBottom w:val="0"/>
                              <w:divBdr>
                                <w:top w:val="none" w:sz="0" w:space="0" w:color="auto"/>
                                <w:left w:val="none" w:sz="0" w:space="0" w:color="auto"/>
                                <w:bottom w:val="none" w:sz="0" w:space="0" w:color="auto"/>
                                <w:right w:val="none" w:sz="0" w:space="0" w:color="auto"/>
                              </w:divBdr>
                            </w:div>
                          </w:divsChild>
                        </w:div>
                        <w:div w:id="1359699507">
                          <w:marLeft w:val="0"/>
                          <w:marRight w:val="0"/>
                          <w:marTop w:val="225"/>
                          <w:marBottom w:val="225"/>
                          <w:divBdr>
                            <w:top w:val="single" w:sz="6" w:space="6" w:color="888888"/>
                            <w:left w:val="single" w:sz="6" w:space="8" w:color="888888"/>
                            <w:bottom w:val="single" w:sz="6" w:space="6" w:color="888888"/>
                            <w:right w:val="single" w:sz="6" w:space="8" w:color="888888"/>
                          </w:divBdr>
                          <w:divsChild>
                            <w:div w:id="1486241506">
                              <w:marLeft w:val="0"/>
                              <w:marRight w:val="0"/>
                              <w:marTop w:val="0"/>
                              <w:marBottom w:val="0"/>
                              <w:divBdr>
                                <w:top w:val="none" w:sz="0" w:space="0" w:color="auto"/>
                                <w:left w:val="none" w:sz="0" w:space="0" w:color="auto"/>
                                <w:bottom w:val="none" w:sz="0" w:space="0" w:color="auto"/>
                                <w:right w:val="none" w:sz="0" w:space="0" w:color="auto"/>
                              </w:divBdr>
                            </w:div>
                            <w:div w:id="119809596">
                              <w:marLeft w:val="0"/>
                              <w:marRight w:val="0"/>
                              <w:marTop w:val="0"/>
                              <w:marBottom w:val="105"/>
                              <w:divBdr>
                                <w:top w:val="none" w:sz="0" w:space="0" w:color="auto"/>
                                <w:left w:val="none" w:sz="0" w:space="0" w:color="auto"/>
                                <w:bottom w:val="none" w:sz="0" w:space="0" w:color="auto"/>
                                <w:right w:val="none" w:sz="0" w:space="0" w:color="auto"/>
                              </w:divBdr>
                            </w:div>
                            <w:div w:id="1634021752">
                              <w:marLeft w:val="0"/>
                              <w:marRight w:val="0"/>
                              <w:marTop w:val="0"/>
                              <w:marBottom w:val="0"/>
                              <w:divBdr>
                                <w:top w:val="none" w:sz="0" w:space="0" w:color="auto"/>
                                <w:left w:val="none" w:sz="0" w:space="0" w:color="auto"/>
                                <w:bottom w:val="none" w:sz="0" w:space="0" w:color="auto"/>
                                <w:right w:val="none" w:sz="0" w:space="0" w:color="auto"/>
                              </w:divBdr>
                            </w:div>
                          </w:divsChild>
                        </w:div>
                        <w:div w:id="1981420244">
                          <w:marLeft w:val="0"/>
                          <w:marRight w:val="0"/>
                          <w:marTop w:val="225"/>
                          <w:marBottom w:val="225"/>
                          <w:divBdr>
                            <w:top w:val="single" w:sz="6" w:space="6" w:color="888888"/>
                            <w:left w:val="single" w:sz="6" w:space="8" w:color="888888"/>
                            <w:bottom w:val="single" w:sz="6" w:space="6" w:color="888888"/>
                            <w:right w:val="single" w:sz="6" w:space="8" w:color="888888"/>
                          </w:divBdr>
                          <w:divsChild>
                            <w:div w:id="1872186126">
                              <w:marLeft w:val="0"/>
                              <w:marRight w:val="0"/>
                              <w:marTop w:val="0"/>
                              <w:marBottom w:val="0"/>
                              <w:divBdr>
                                <w:top w:val="none" w:sz="0" w:space="0" w:color="auto"/>
                                <w:left w:val="none" w:sz="0" w:space="0" w:color="auto"/>
                                <w:bottom w:val="none" w:sz="0" w:space="0" w:color="auto"/>
                                <w:right w:val="none" w:sz="0" w:space="0" w:color="auto"/>
                              </w:divBdr>
                            </w:div>
                            <w:div w:id="141848541">
                              <w:marLeft w:val="0"/>
                              <w:marRight w:val="0"/>
                              <w:marTop w:val="0"/>
                              <w:marBottom w:val="105"/>
                              <w:divBdr>
                                <w:top w:val="none" w:sz="0" w:space="0" w:color="auto"/>
                                <w:left w:val="none" w:sz="0" w:space="0" w:color="auto"/>
                                <w:bottom w:val="none" w:sz="0" w:space="0" w:color="auto"/>
                                <w:right w:val="none" w:sz="0" w:space="0" w:color="auto"/>
                              </w:divBdr>
                            </w:div>
                            <w:div w:id="449059101">
                              <w:marLeft w:val="0"/>
                              <w:marRight w:val="0"/>
                              <w:marTop w:val="0"/>
                              <w:marBottom w:val="0"/>
                              <w:divBdr>
                                <w:top w:val="none" w:sz="0" w:space="0" w:color="auto"/>
                                <w:left w:val="none" w:sz="0" w:space="0" w:color="auto"/>
                                <w:bottom w:val="none" w:sz="0" w:space="0" w:color="auto"/>
                                <w:right w:val="none" w:sz="0" w:space="0" w:color="auto"/>
                              </w:divBdr>
                            </w:div>
                          </w:divsChild>
                        </w:div>
                        <w:div w:id="1115251525">
                          <w:marLeft w:val="0"/>
                          <w:marRight w:val="0"/>
                          <w:marTop w:val="225"/>
                          <w:marBottom w:val="225"/>
                          <w:divBdr>
                            <w:top w:val="single" w:sz="6" w:space="6" w:color="888888"/>
                            <w:left w:val="single" w:sz="6" w:space="8" w:color="888888"/>
                            <w:bottom w:val="single" w:sz="6" w:space="6" w:color="888888"/>
                            <w:right w:val="single" w:sz="6" w:space="8" w:color="888888"/>
                          </w:divBdr>
                          <w:divsChild>
                            <w:div w:id="1485510451">
                              <w:marLeft w:val="0"/>
                              <w:marRight w:val="0"/>
                              <w:marTop w:val="0"/>
                              <w:marBottom w:val="0"/>
                              <w:divBdr>
                                <w:top w:val="none" w:sz="0" w:space="0" w:color="auto"/>
                                <w:left w:val="none" w:sz="0" w:space="0" w:color="auto"/>
                                <w:bottom w:val="none" w:sz="0" w:space="0" w:color="auto"/>
                                <w:right w:val="none" w:sz="0" w:space="0" w:color="auto"/>
                              </w:divBdr>
                            </w:div>
                            <w:div w:id="306861709">
                              <w:marLeft w:val="0"/>
                              <w:marRight w:val="0"/>
                              <w:marTop w:val="0"/>
                              <w:marBottom w:val="105"/>
                              <w:divBdr>
                                <w:top w:val="none" w:sz="0" w:space="0" w:color="auto"/>
                                <w:left w:val="none" w:sz="0" w:space="0" w:color="auto"/>
                                <w:bottom w:val="none" w:sz="0" w:space="0" w:color="auto"/>
                                <w:right w:val="none" w:sz="0" w:space="0" w:color="auto"/>
                              </w:divBdr>
                            </w:div>
                            <w:div w:id="50270709">
                              <w:marLeft w:val="0"/>
                              <w:marRight w:val="0"/>
                              <w:marTop w:val="0"/>
                              <w:marBottom w:val="0"/>
                              <w:divBdr>
                                <w:top w:val="none" w:sz="0" w:space="0" w:color="auto"/>
                                <w:left w:val="none" w:sz="0" w:space="0" w:color="auto"/>
                                <w:bottom w:val="none" w:sz="0" w:space="0" w:color="auto"/>
                                <w:right w:val="none" w:sz="0" w:space="0" w:color="auto"/>
                              </w:divBdr>
                            </w:div>
                            <w:div w:id="1718627059">
                              <w:marLeft w:val="0"/>
                              <w:marRight w:val="0"/>
                              <w:marTop w:val="180"/>
                              <w:marBottom w:val="225"/>
                              <w:divBdr>
                                <w:top w:val="single" w:sz="6" w:space="6" w:color="888888"/>
                                <w:left w:val="single" w:sz="6" w:space="8" w:color="888888"/>
                                <w:bottom w:val="single" w:sz="6" w:space="6" w:color="888888"/>
                                <w:right w:val="single" w:sz="6" w:space="8" w:color="888888"/>
                              </w:divBdr>
                              <w:divsChild>
                                <w:div w:id="1605963244">
                                  <w:marLeft w:val="0"/>
                                  <w:marRight w:val="0"/>
                                  <w:marTop w:val="0"/>
                                  <w:marBottom w:val="0"/>
                                  <w:divBdr>
                                    <w:top w:val="none" w:sz="0" w:space="0" w:color="auto"/>
                                    <w:left w:val="none" w:sz="0" w:space="0" w:color="auto"/>
                                    <w:bottom w:val="none" w:sz="0" w:space="0" w:color="auto"/>
                                    <w:right w:val="none" w:sz="0" w:space="0" w:color="auto"/>
                                  </w:divBdr>
                                </w:div>
                                <w:div w:id="321586041">
                                  <w:marLeft w:val="0"/>
                                  <w:marRight w:val="0"/>
                                  <w:marTop w:val="0"/>
                                  <w:marBottom w:val="105"/>
                                  <w:divBdr>
                                    <w:top w:val="none" w:sz="0" w:space="0" w:color="auto"/>
                                    <w:left w:val="none" w:sz="0" w:space="0" w:color="auto"/>
                                    <w:bottom w:val="none" w:sz="0" w:space="0" w:color="auto"/>
                                    <w:right w:val="none" w:sz="0" w:space="0" w:color="auto"/>
                                  </w:divBdr>
                                </w:div>
                                <w:div w:id="13310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471720">
                  <w:marLeft w:val="0"/>
                  <w:marRight w:val="0"/>
                  <w:marTop w:val="450"/>
                  <w:marBottom w:val="0"/>
                  <w:divBdr>
                    <w:top w:val="single" w:sz="6" w:space="15" w:color="888888"/>
                    <w:left w:val="single" w:sz="6" w:space="15" w:color="888888"/>
                    <w:bottom w:val="single" w:sz="6" w:space="15" w:color="888888"/>
                    <w:right w:val="single" w:sz="6" w:space="15" w:color="888888"/>
                  </w:divBdr>
                  <w:divsChild>
                    <w:div w:id="212733561">
                      <w:marLeft w:val="0"/>
                      <w:marRight w:val="0"/>
                      <w:marTop w:val="0"/>
                      <w:marBottom w:val="300"/>
                      <w:divBdr>
                        <w:top w:val="none" w:sz="0" w:space="0" w:color="auto"/>
                        <w:left w:val="none" w:sz="0" w:space="0" w:color="auto"/>
                        <w:bottom w:val="none" w:sz="0" w:space="0" w:color="auto"/>
                        <w:right w:val="none" w:sz="0" w:space="0" w:color="auto"/>
                      </w:divBdr>
                    </w:div>
                    <w:div w:id="1947495840">
                      <w:marLeft w:val="0"/>
                      <w:marRight w:val="0"/>
                      <w:marTop w:val="0"/>
                      <w:marBottom w:val="0"/>
                      <w:divBdr>
                        <w:top w:val="none" w:sz="0" w:space="0" w:color="auto"/>
                        <w:left w:val="none" w:sz="0" w:space="0" w:color="auto"/>
                        <w:bottom w:val="none" w:sz="0" w:space="0" w:color="auto"/>
                        <w:right w:val="none" w:sz="0" w:space="0" w:color="auto"/>
                      </w:divBdr>
                      <w:divsChild>
                        <w:div w:id="1233659656">
                          <w:marLeft w:val="0"/>
                          <w:marRight w:val="0"/>
                          <w:marTop w:val="0"/>
                          <w:marBottom w:val="0"/>
                          <w:divBdr>
                            <w:top w:val="none" w:sz="0" w:space="0" w:color="auto"/>
                            <w:left w:val="none" w:sz="0" w:space="0" w:color="auto"/>
                            <w:bottom w:val="none" w:sz="0" w:space="0" w:color="auto"/>
                            <w:right w:val="none" w:sz="0" w:space="0" w:color="auto"/>
                          </w:divBdr>
                          <w:divsChild>
                            <w:div w:id="127980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186523">
          <w:marLeft w:val="0"/>
          <w:marRight w:val="0"/>
          <w:marTop w:val="0"/>
          <w:marBottom w:val="150"/>
          <w:divBdr>
            <w:top w:val="none" w:sz="0" w:space="0" w:color="auto"/>
            <w:left w:val="none" w:sz="0" w:space="0" w:color="auto"/>
            <w:bottom w:val="none" w:sz="0" w:space="0" w:color="auto"/>
            <w:right w:val="none" w:sz="0" w:space="0" w:color="auto"/>
          </w:divBdr>
        </w:div>
        <w:div w:id="1409229444">
          <w:marLeft w:val="0"/>
          <w:marRight w:val="0"/>
          <w:marTop w:val="0"/>
          <w:marBottom w:val="225"/>
          <w:divBdr>
            <w:top w:val="none" w:sz="0" w:space="0" w:color="auto"/>
            <w:left w:val="none" w:sz="0" w:space="0" w:color="auto"/>
            <w:bottom w:val="none" w:sz="0" w:space="0" w:color="auto"/>
            <w:right w:val="none" w:sz="0" w:space="0" w:color="auto"/>
          </w:divBdr>
        </w:div>
        <w:div w:id="2110268827">
          <w:marLeft w:val="0"/>
          <w:marRight w:val="0"/>
          <w:marTop w:val="450"/>
          <w:marBottom w:val="0"/>
          <w:divBdr>
            <w:top w:val="none" w:sz="0" w:space="0" w:color="auto"/>
            <w:left w:val="none" w:sz="0" w:space="0" w:color="auto"/>
            <w:bottom w:val="none" w:sz="0" w:space="0" w:color="auto"/>
            <w:right w:val="none" w:sz="0" w:space="0" w:color="auto"/>
          </w:divBdr>
          <w:divsChild>
            <w:div w:id="21827762">
              <w:marLeft w:val="0"/>
              <w:marRight w:val="0"/>
              <w:marTop w:val="0"/>
              <w:marBottom w:val="0"/>
              <w:divBdr>
                <w:top w:val="none" w:sz="0" w:space="0" w:color="auto"/>
                <w:left w:val="none" w:sz="0" w:space="0" w:color="auto"/>
                <w:bottom w:val="none" w:sz="0" w:space="0" w:color="auto"/>
                <w:right w:val="none" w:sz="0" w:space="0" w:color="auto"/>
              </w:divBdr>
              <w:divsChild>
                <w:div w:id="1855923528">
                  <w:marLeft w:val="0"/>
                  <w:marRight w:val="0"/>
                  <w:marTop w:val="0"/>
                  <w:marBottom w:val="0"/>
                  <w:divBdr>
                    <w:top w:val="none" w:sz="0" w:space="0" w:color="auto"/>
                    <w:left w:val="none" w:sz="0" w:space="0" w:color="auto"/>
                    <w:bottom w:val="none" w:sz="0" w:space="0" w:color="auto"/>
                    <w:right w:val="none" w:sz="0" w:space="0" w:color="auto"/>
                  </w:divBdr>
                </w:div>
                <w:div w:id="107548636">
                  <w:marLeft w:val="0"/>
                  <w:marRight w:val="0"/>
                  <w:marTop w:val="0"/>
                  <w:marBottom w:val="0"/>
                  <w:divBdr>
                    <w:top w:val="none" w:sz="0" w:space="0" w:color="auto"/>
                    <w:left w:val="none" w:sz="0" w:space="0" w:color="auto"/>
                    <w:bottom w:val="none" w:sz="0" w:space="0" w:color="auto"/>
                    <w:right w:val="none" w:sz="0" w:space="0" w:color="auto"/>
                  </w:divBdr>
                </w:div>
                <w:div w:id="1789859129">
                  <w:marLeft w:val="0"/>
                  <w:marRight w:val="0"/>
                  <w:marTop w:val="0"/>
                  <w:marBottom w:val="0"/>
                  <w:divBdr>
                    <w:top w:val="none" w:sz="0" w:space="0" w:color="auto"/>
                    <w:left w:val="none" w:sz="0" w:space="0" w:color="auto"/>
                    <w:bottom w:val="none" w:sz="0" w:space="0" w:color="auto"/>
                    <w:right w:val="none" w:sz="0" w:space="0" w:color="auto"/>
                  </w:divBdr>
                </w:div>
                <w:div w:id="336426202">
                  <w:marLeft w:val="0"/>
                  <w:marRight w:val="0"/>
                  <w:marTop w:val="0"/>
                  <w:marBottom w:val="0"/>
                  <w:divBdr>
                    <w:top w:val="none" w:sz="0" w:space="0" w:color="auto"/>
                    <w:left w:val="none" w:sz="0" w:space="0" w:color="auto"/>
                    <w:bottom w:val="none" w:sz="0" w:space="0" w:color="auto"/>
                    <w:right w:val="none" w:sz="0" w:space="0" w:color="auto"/>
                  </w:divBdr>
                </w:div>
                <w:div w:id="19628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99692">
          <w:marLeft w:val="0"/>
          <w:marRight w:val="0"/>
          <w:marTop w:val="0"/>
          <w:marBottom w:val="150"/>
          <w:divBdr>
            <w:top w:val="none" w:sz="0" w:space="0" w:color="auto"/>
            <w:left w:val="none" w:sz="0" w:space="0" w:color="auto"/>
            <w:bottom w:val="none" w:sz="0" w:space="0" w:color="auto"/>
            <w:right w:val="none" w:sz="0" w:space="0" w:color="auto"/>
          </w:divBdr>
          <w:divsChild>
            <w:div w:id="1275360088">
              <w:marLeft w:val="0"/>
              <w:marRight w:val="0"/>
              <w:marTop w:val="0"/>
              <w:marBottom w:val="0"/>
              <w:divBdr>
                <w:top w:val="none" w:sz="0" w:space="0" w:color="auto"/>
                <w:left w:val="none" w:sz="0" w:space="0" w:color="auto"/>
                <w:bottom w:val="none" w:sz="0" w:space="0" w:color="auto"/>
                <w:right w:val="none" w:sz="0" w:space="0" w:color="auto"/>
              </w:divBdr>
              <w:divsChild>
                <w:div w:id="1148665779">
                  <w:marLeft w:val="0"/>
                  <w:marRight w:val="0"/>
                  <w:marTop w:val="0"/>
                  <w:marBottom w:val="0"/>
                  <w:divBdr>
                    <w:top w:val="none" w:sz="0" w:space="0" w:color="auto"/>
                    <w:left w:val="none" w:sz="0" w:space="0" w:color="auto"/>
                    <w:bottom w:val="none" w:sz="0" w:space="0" w:color="auto"/>
                    <w:right w:val="none" w:sz="0" w:space="0" w:color="auto"/>
                  </w:divBdr>
                </w:div>
                <w:div w:id="13519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yteslounge.com/tutorials/spring-change-transaction-isolation-level-exampl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NIKHARE</dc:creator>
  <cp:keywords/>
  <dc:description/>
  <cp:lastModifiedBy>RAHUL NIKHARE</cp:lastModifiedBy>
  <cp:revision>1</cp:revision>
  <dcterms:created xsi:type="dcterms:W3CDTF">2021-07-29T06:37:00Z</dcterms:created>
  <dcterms:modified xsi:type="dcterms:W3CDTF">2021-07-29T06:55:00Z</dcterms:modified>
</cp:coreProperties>
</file>