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28"/>
        <w:rPr>
          <w:rFonts w:ascii="Times New Roman"/>
          <w:b w:val="0"/>
          <w:sz w:val="44"/>
        </w:rPr>
      </w:pPr>
    </w:p>
    <w:p>
      <w:pPr>
        <w:spacing w:line="331" w:lineRule="auto" w:before="1"/>
        <w:ind w:left="2653" w:right="267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2653" w:right="2671" w:firstLine="0"/>
        <w:jc w:val="center"/>
        <w:rPr>
          <w:sz w:val="36"/>
        </w:rPr>
      </w:pPr>
      <w:r>
        <w:rPr>
          <w:spacing w:val="-2"/>
          <w:sz w:val="36"/>
        </w:rPr>
        <w:t>DGCAR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18"/>
        <w:rPr>
          <w:sz w:val="36"/>
        </w:rPr>
      </w:pPr>
    </w:p>
    <w:p>
      <w:pPr>
        <w:spacing w:before="0"/>
        <w:ind w:left="42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3" w:after="1"/>
        <w:rPr>
          <w:sz w:val="15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378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1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/>
              <w:jc w:val="center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3.2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68" w:lineRule="exact"/>
              <w:ind w:left="7" w:right="3"/>
              <w:jc w:val="center"/>
              <w:rPr>
                <w:sz w:val="22"/>
              </w:rPr>
            </w:pPr>
            <w:r>
              <w:rPr>
                <w:sz w:val="22"/>
              </w:rPr>
              <w:t>Majid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Rezaei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98172293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majid.rezaei@caa.gov.om</w:t>
            </w:r>
          </w:p>
        </w:tc>
      </w:tr>
    </w:tbl>
    <w:p>
      <w:pPr>
        <w:spacing w:line="240" w:lineRule="auto" w:before="183"/>
        <w:rPr>
          <w:sz w:val="22"/>
        </w:rPr>
      </w:pPr>
    </w:p>
    <w:p>
      <w:pPr>
        <w:spacing w:line="256" w:lineRule="auto" w:before="0"/>
        <w:ind w:left="420" w:right="205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or</w:t>
      </w:r>
      <w:r>
        <w:rPr>
          <w:rFonts w:ascii="Arial"/>
          <w:spacing w:val="13"/>
          <w:sz w:val="17"/>
        </w:rPr>
        <w:t> </w:t>
      </w:r>
      <w:r>
        <w:rPr>
          <w:rFonts w:ascii="Arial"/>
          <w:sz w:val="17"/>
        </w:rPr>
        <w:t>CD, hand writings are not acceptable</w:t>
      </w:r>
    </w:p>
    <w:p>
      <w:pPr>
        <w:spacing w:after="0" w:line="256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1020" w:right="1000"/>
          <w:pgNumType w:start="1"/>
        </w:sectPr>
      </w:pPr>
    </w:p>
    <w:p>
      <w:pPr>
        <w:pStyle w:val="BodyText"/>
        <w:spacing w:before="138"/>
        <w:ind w:right="381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0" w:after="0"/>
        <w:rPr>
          <w:b/>
          <w:sz w:val="15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88"/>
        <w:gridCol w:w="1196"/>
        <w:gridCol w:w="1133"/>
        <w:gridCol w:w="5528"/>
      </w:tblGrid>
      <w:tr>
        <w:trPr>
          <w:trHeight w:val="323" w:hRule="atLeast"/>
        </w:trPr>
        <w:tc>
          <w:tcPr>
            <w:tcW w:w="1244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6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5528" w:type="dxa"/>
          </w:tcPr>
          <w:p>
            <w:pPr>
              <w:pStyle w:val="TableParagraph"/>
              <w:spacing w:before="1"/>
              <w:ind w:left="1696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282" w:hRule="atLeast"/>
        </w:trPr>
        <w:tc>
          <w:tcPr>
            <w:tcW w:w="1244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8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888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7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19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28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GENERAL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DESCRIPTION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EACH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pacing w:val="-2"/>
                <w:sz w:val="22"/>
              </w:rPr>
              <w:t>SERIES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4.2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General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description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of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each</w:t>
            </w:r>
            <w:r>
              <w:rPr>
                <w:color w:val="FF0000"/>
                <w:spacing w:val="-2"/>
                <w:sz w:val="22"/>
              </w:rPr>
              <w:t> series: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a)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5.2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b)</w:t>
            </w:r>
          </w:p>
        </w:tc>
      </w:tr>
      <w:tr>
        <w:trPr>
          <w:trHeight w:val="259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5.3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c)</w:t>
            </w:r>
          </w:p>
        </w:tc>
      </w:tr>
      <w:tr>
        <w:trPr>
          <w:trHeight w:val="259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5.4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d)</w:t>
            </w:r>
          </w:p>
        </w:tc>
      </w:tr>
      <w:tr>
        <w:trPr>
          <w:trHeight w:val="257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5.5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e)</w:t>
            </w:r>
          </w:p>
        </w:tc>
      </w:tr>
      <w:tr>
        <w:trPr>
          <w:trHeight w:val="257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5.6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f)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5.7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g)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5.8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h)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5.9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i)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5.10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j)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5.11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k)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5.12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l)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5.13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m)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5.14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n)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8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6.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LIST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AERONAUTICAL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pacing w:val="-2"/>
                <w:sz w:val="22"/>
              </w:rPr>
              <w:t>CHARTS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5.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LIST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OF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AERONAUTICAL</w:t>
            </w:r>
            <w:r>
              <w:rPr>
                <w:color w:val="FF0000"/>
                <w:spacing w:val="-7"/>
                <w:sz w:val="22"/>
              </w:rPr>
              <w:t> </w:t>
            </w:r>
            <w:r>
              <w:rPr>
                <w:color w:val="FF0000"/>
                <w:sz w:val="22"/>
              </w:rPr>
              <w:t>CHARTS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AVAILABLE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A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list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of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available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z w:val="22"/>
              </w:rPr>
              <w:t>aeronautical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charts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can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be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found</w:t>
            </w:r>
            <w:r>
              <w:rPr>
                <w:color w:val="FF0000"/>
                <w:spacing w:val="-5"/>
                <w:sz w:val="22"/>
              </w:rPr>
              <w:t> in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table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below,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ENR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6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and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appropriate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AD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2.24</w:t>
            </w:r>
            <w:r>
              <w:rPr>
                <w:color w:val="FF0000"/>
                <w:spacing w:val="-2"/>
                <w:sz w:val="22"/>
              </w:rPr>
              <w:t> sections.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color w:val="528135"/>
                <w:sz w:val="22"/>
              </w:rPr>
              <w:t>Remove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whole</w:t>
            </w:r>
            <w:r>
              <w:rPr>
                <w:color w:val="528135"/>
                <w:spacing w:val="-2"/>
                <w:sz w:val="22"/>
              </w:rPr>
              <w:t> </w:t>
            </w:r>
            <w:r>
              <w:rPr>
                <w:color w:val="528135"/>
                <w:sz w:val="22"/>
              </w:rPr>
              <w:t>rows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of</w:t>
            </w:r>
            <w:r>
              <w:rPr>
                <w:color w:val="528135"/>
                <w:spacing w:val="-3"/>
                <w:sz w:val="22"/>
              </w:rPr>
              <w:t> </w:t>
            </w:r>
            <w:r>
              <w:rPr>
                <w:color w:val="528135"/>
                <w:sz w:val="22"/>
              </w:rPr>
              <w:t>table</w:t>
            </w:r>
            <w:r>
              <w:rPr>
                <w:color w:val="528135"/>
                <w:spacing w:val="-3"/>
                <w:sz w:val="22"/>
              </w:rPr>
              <w:t> </w:t>
            </w:r>
            <w:r>
              <w:rPr>
                <w:color w:val="528135"/>
                <w:sz w:val="22"/>
              </w:rPr>
              <w:t>except</w:t>
            </w:r>
            <w:r>
              <w:rPr>
                <w:color w:val="528135"/>
                <w:spacing w:val="-4"/>
                <w:sz w:val="22"/>
              </w:rPr>
              <w:t> </w:t>
            </w:r>
            <w:r>
              <w:rPr>
                <w:color w:val="528135"/>
                <w:sz w:val="22"/>
              </w:rPr>
              <w:t>the</w:t>
            </w:r>
            <w:r>
              <w:rPr>
                <w:color w:val="528135"/>
                <w:spacing w:val="-3"/>
                <w:sz w:val="22"/>
              </w:rPr>
              <w:t> </w:t>
            </w:r>
            <w:r>
              <w:rPr>
                <w:color w:val="528135"/>
                <w:sz w:val="22"/>
              </w:rPr>
              <w:t>last</w:t>
            </w:r>
            <w:r>
              <w:rPr>
                <w:color w:val="528135"/>
                <w:spacing w:val="-4"/>
                <w:sz w:val="22"/>
              </w:rPr>
              <w:t> </w:t>
            </w:r>
            <w:r>
              <w:rPr>
                <w:color w:val="528135"/>
                <w:sz w:val="22"/>
              </w:rPr>
              <w:t>one</w:t>
            </w:r>
            <w:r>
              <w:rPr>
                <w:color w:val="528135"/>
                <w:spacing w:val="-2"/>
                <w:sz w:val="22"/>
              </w:rPr>
              <w:t> (World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528135"/>
                <w:sz w:val="22"/>
              </w:rPr>
              <w:t>Aeronautical</w:t>
            </w:r>
            <w:r>
              <w:rPr>
                <w:color w:val="528135"/>
                <w:spacing w:val="-11"/>
                <w:sz w:val="22"/>
              </w:rPr>
              <w:t> </w:t>
            </w:r>
            <w:r>
              <w:rPr>
                <w:color w:val="528135"/>
                <w:sz w:val="22"/>
              </w:rPr>
              <w:t>Chart-</w:t>
            </w:r>
            <w:r>
              <w:rPr>
                <w:color w:val="528135"/>
                <w:spacing w:val="-2"/>
                <w:sz w:val="22"/>
              </w:rPr>
              <w:t>ICAO)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09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6.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INDEX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TO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WORLD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AERONAUTICAL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CHART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(WAC)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pacing w:val="-10"/>
                <w:sz w:val="22"/>
              </w:rPr>
              <w:t>-</w:t>
            </w:r>
          </w:p>
        </w:tc>
      </w:tr>
      <w:tr>
        <w:trPr>
          <w:trHeight w:val="391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ICAO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1:1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000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000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i/>
                <w:color w:val="528135"/>
                <w:sz w:val="22"/>
              </w:rPr>
              <w:t>WAC_Index.tif</w:t>
            </w:r>
            <w:r>
              <w:rPr>
                <w:i/>
                <w:color w:val="528135"/>
                <w:spacing w:val="-8"/>
                <w:sz w:val="22"/>
              </w:rPr>
              <w:t> </w:t>
            </w:r>
            <w:r>
              <w:rPr>
                <w:color w:val="528135"/>
                <w:sz w:val="22"/>
              </w:rPr>
              <w:t>which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has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been</w:t>
            </w:r>
            <w:r>
              <w:rPr>
                <w:color w:val="528135"/>
                <w:spacing w:val="-4"/>
                <w:sz w:val="22"/>
              </w:rPr>
              <w:t> </w:t>
            </w:r>
            <w:r>
              <w:rPr>
                <w:color w:val="528135"/>
                <w:sz w:val="22"/>
              </w:rPr>
              <w:t>attached</w:t>
            </w:r>
            <w:r>
              <w:rPr>
                <w:color w:val="528135"/>
                <w:spacing w:val="-6"/>
                <w:sz w:val="22"/>
              </w:rPr>
              <w:t> </w:t>
            </w:r>
            <w:r>
              <w:rPr>
                <w:color w:val="528135"/>
                <w:sz w:val="22"/>
              </w:rPr>
              <w:t>to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this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AIP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pacing w:val="-2"/>
                <w:sz w:val="22"/>
              </w:rPr>
              <w:t>Change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528135"/>
                <w:sz w:val="22"/>
              </w:rPr>
              <w:t>Request;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to</w:t>
            </w:r>
            <w:r>
              <w:rPr>
                <w:color w:val="528135"/>
                <w:spacing w:val="-2"/>
                <w:sz w:val="22"/>
              </w:rPr>
              <w:t> </w:t>
            </w:r>
            <w:r>
              <w:rPr>
                <w:color w:val="528135"/>
                <w:sz w:val="22"/>
              </w:rPr>
              <w:t>be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inserted</w:t>
            </w:r>
            <w:r>
              <w:rPr>
                <w:color w:val="528135"/>
                <w:spacing w:val="-2"/>
                <w:sz w:val="22"/>
              </w:rPr>
              <w:t> here.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CORRECTIONS</w:t>
            </w:r>
            <w:r>
              <w:rPr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TO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sz w:val="22"/>
              </w:rPr>
              <w:t>CHARTS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CONTAINED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AIP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09"/>
              <w:ind w:left="107"/>
              <w:rPr>
                <w:sz w:val="22"/>
              </w:rPr>
            </w:pPr>
            <w:r>
              <w:rPr>
                <w:sz w:val="22"/>
              </w:rPr>
              <w:t>8.2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Obstacles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exceeding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heights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100M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(328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FT)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AGL</w:t>
            </w:r>
            <w:r>
              <w:rPr>
                <w:color w:val="006FC0"/>
                <w:spacing w:val="-4"/>
                <w:sz w:val="22"/>
              </w:rPr>
              <w:t>)</w:t>
            </w:r>
          </w:p>
        </w:tc>
      </w:tr>
      <w:tr>
        <w:trPr>
          <w:trHeight w:val="257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sz w:val="22"/>
              </w:rPr>
              <w:t>reported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AIM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Department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depicted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</w:tr>
      <w:tr>
        <w:trPr>
          <w:trHeight w:val="498" w:hRule="atLeast"/>
        </w:trPr>
        <w:tc>
          <w:tcPr>
            <w:tcW w:w="12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WAC:</w:t>
            </w:r>
          </w:p>
        </w:tc>
      </w:tr>
    </w:tbl>
    <w:p>
      <w:pPr>
        <w:spacing w:after="0" w:line="244" w:lineRule="exact"/>
        <w:rPr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78"/>
        <w:ind w:left="2655" w:right="2671"/>
        <w:jc w:val="center"/>
      </w:pPr>
      <w:r>
        <w:rPr/>
        <w:t>GEN</w:t>
      </w:r>
      <w:r>
        <w:rPr>
          <w:spacing w:val="-6"/>
        </w:rPr>
        <w:t> </w:t>
      </w:r>
      <w:r>
        <w:rPr/>
        <w:t>2.4</w:t>
      </w:r>
      <w:r>
        <w:rPr>
          <w:spacing w:val="-6"/>
        </w:rPr>
        <w:t> </w:t>
      </w:r>
      <w:r>
        <w:rPr/>
        <w:t>LOCATION</w:t>
      </w:r>
      <w:r>
        <w:rPr>
          <w:spacing w:val="-3"/>
        </w:rPr>
        <w:t> </w:t>
      </w:r>
      <w:r>
        <w:rPr>
          <w:spacing w:val="-2"/>
        </w:rPr>
        <w:t>INDICATORS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465" w:hRule="atLeast"/>
        </w:trPr>
        <w:tc>
          <w:tcPr>
            <w:tcW w:w="4676" w:type="dxa"/>
          </w:tcPr>
          <w:p>
            <w:pPr>
              <w:pStyle w:val="TableParagraph"/>
              <w:spacing w:before="119"/>
              <w:ind w:left="1852"/>
              <w:rPr>
                <w:i/>
                <w:sz w:val="22"/>
              </w:rPr>
            </w:pPr>
            <w:r>
              <w:rPr>
                <w:i/>
                <w:sz w:val="22"/>
              </w:rPr>
              <w:t>1. </w:t>
            </w:r>
            <w:r>
              <w:rPr>
                <w:i/>
                <w:spacing w:val="-2"/>
                <w:sz w:val="22"/>
              </w:rPr>
              <w:t>ENCODE</w:t>
            </w:r>
          </w:p>
        </w:tc>
        <w:tc>
          <w:tcPr>
            <w:tcW w:w="4676" w:type="dxa"/>
          </w:tcPr>
          <w:p>
            <w:pPr>
              <w:pStyle w:val="TableParagraph"/>
              <w:spacing w:before="119"/>
              <w:ind w:left="1855"/>
              <w:rPr>
                <w:i/>
                <w:sz w:val="22"/>
              </w:rPr>
            </w:pPr>
            <w:r>
              <w:rPr>
                <w:i/>
                <w:sz w:val="22"/>
              </w:rPr>
              <w:t>2. </w:t>
            </w:r>
            <w:r>
              <w:rPr>
                <w:i/>
                <w:spacing w:val="-2"/>
                <w:sz w:val="22"/>
              </w:rPr>
              <w:t>DECODE</w:t>
            </w:r>
          </w:p>
        </w:tc>
      </w:tr>
      <w:tr>
        <w:trPr>
          <w:trHeight w:val="467" w:hRule="atLeast"/>
        </w:trPr>
        <w:tc>
          <w:tcPr>
            <w:tcW w:w="4676" w:type="dxa"/>
          </w:tcPr>
          <w:p>
            <w:pPr>
              <w:pStyle w:val="TableParagraph"/>
              <w:tabs>
                <w:tab w:pos="2796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Indicator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Location</w:t>
            </w:r>
          </w:p>
        </w:tc>
        <w:tc>
          <w:tcPr>
            <w:tcW w:w="4676" w:type="dxa"/>
          </w:tcPr>
          <w:p>
            <w:pPr>
              <w:pStyle w:val="TableParagraph"/>
              <w:tabs>
                <w:tab w:pos="2659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Location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Indicator</w:t>
            </w:r>
          </w:p>
        </w:tc>
      </w:tr>
      <w:tr>
        <w:trPr>
          <w:trHeight w:val="2685" w:hRule="atLeast"/>
        </w:trPr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20"/>
        <w:ind w:left="3171"/>
      </w:pPr>
      <w:r>
        <w:rPr/>
        <w:t>AD</w:t>
      </w:r>
      <w:r>
        <w:rPr>
          <w:spacing w:val="-3"/>
        </w:rPr>
        <w:t> </w:t>
      </w:r>
      <w:r>
        <w:rPr/>
        <w:t>1.3</w:t>
      </w:r>
      <w:r>
        <w:rPr>
          <w:spacing w:val="-3"/>
        </w:rPr>
        <w:t> </w:t>
      </w:r>
      <w:r>
        <w:rPr/>
        <w:t>INDEX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AERODROMES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HELIPORTS</w:t>
      </w:r>
    </w:p>
    <w:p>
      <w:pPr>
        <w:spacing w:line="240" w:lineRule="auto" w:before="10" w:after="1"/>
        <w:rPr>
          <w:b/>
          <w:sz w:val="14"/>
        </w:rPr>
      </w:pPr>
    </w:p>
    <w:tbl>
      <w:tblPr>
        <w:tblW w:w="0" w:type="auto"/>
        <w:jc w:val="left"/>
        <w:tblInd w:w="4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711"/>
        <w:gridCol w:w="1351"/>
        <w:gridCol w:w="2159"/>
        <w:gridCol w:w="1982"/>
      </w:tblGrid>
      <w:tr>
        <w:trPr>
          <w:trHeight w:val="753" w:hRule="atLeast"/>
        </w:trPr>
        <w:tc>
          <w:tcPr>
            <w:tcW w:w="2246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5"/>
              <w:rPr>
                <w:b/>
                <w:sz w:val="22"/>
              </w:rPr>
            </w:pPr>
          </w:p>
          <w:p>
            <w:pPr>
              <w:pStyle w:val="TableParagraph"/>
              <w:spacing w:line="362" w:lineRule="auto" w:before="1"/>
              <w:ind w:left="321" w:firstLine="24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522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9"/>
              <w:ind w:left="1637" w:right="1041" w:hanging="586"/>
              <w:rPr>
                <w:i/>
                <w:sz w:val="22"/>
              </w:rPr>
            </w:pPr>
            <w:r>
              <w:rPr>
                <w:i/>
                <w:sz w:val="22"/>
              </w:rPr>
              <w:t>Type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use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aerodromes/heliports</w:t>
            </w:r>
          </w:p>
        </w:tc>
        <w:tc>
          <w:tcPr>
            <w:tcW w:w="1982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0"/>
              <w:rPr>
                <w:b/>
                <w:sz w:val="22"/>
              </w:rPr>
            </w:pPr>
          </w:p>
          <w:p>
            <w:pPr>
              <w:pStyle w:val="TableParagraph"/>
              <w:spacing w:line="364" w:lineRule="auto"/>
              <w:ind w:left="425" w:right="41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Reference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z w:val="22"/>
              </w:rPr>
              <w:t> AD Section and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remarks</w:t>
            </w:r>
          </w:p>
        </w:tc>
      </w:tr>
      <w:tr>
        <w:trPr>
          <w:trHeight w:val="1686" w:hRule="atLeast"/>
        </w:trPr>
        <w:tc>
          <w:tcPr>
            <w:tcW w:w="224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spacing w:line="362" w:lineRule="auto" w:before="1"/>
              <w:ind w:left="264" w:right="255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International</w:t>
            </w:r>
            <w:r>
              <w:rPr>
                <w:i/>
                <w:spacing w:val="-2"/>
                <w:sz w:val="22"/>
              </w:rPr>
              <w:t> National </w:t>
            </w:r>
            <w:r>
              <w:rPr>
                <w:i/>
                <w:sz w:val="22"/>
              </w:rPr>
              <w:t>(INTL - NTL)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IFR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VFR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4" w:lineRule="auto" w:before="119"/>
              <w:ind w:left="188" w:right="174" w:firstLine="280"/>
              <w:rPr>
                <w:i/>
                <w:sz w:val="22"/>
              </w:rPr>
            </w:pPr>
            <w:r>
              <w:rPr>
                <w:i/>
                <w:sz w:val="22"/>
              </w:rPr>
              <w:t>S = Scheduled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Non-scheduled</w:t>
            </w:r>
          </w:p>
          <w:p>
            <w:pPr>
              <w:pStyle w:val="TableParagraph"/>
              <w:spacing w:line="266" w:lineRule="exact"/>
              <w:ind w:left="599"/>
              <w:rPr>
                <w:i/>
                <w:sz w:val="22"/>
              </w:rPr>
            </w:pPr>
            <w:r>
              <w:rPr>
                <w:i/>
                <w:sz w:val="22"/>
              </w:rPr>
              <w:t>P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2"/>
                <w:sz w:val="22"/>
              </w:rPr>
              <w:t> Private</w:t>
            </w:r>
          </w:p>
          <w:p>
            <w:pPr>
              <w:pStyle w:val="TableParagraph"/>
              <w:spacing w:before="137"/>
              <w:ind w:left="479"/>
              <w:rPr>
                <w:i/>
                <w:sz w:val="22"/>
              </w:rPr>
            </w:pPr>
            <w:r>
              <w:rPr>
                <w:i/>
                <w:sz w:val="22"/>
              </w:rPr>
              <w:t>MIL=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Military</w:t>
            </w:r>
          </w:p>
        </w:tc>
        <w:tc>
          <w:tcPr>
            <w:tcW w:w="1982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64" w:right="25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7" w:right="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</w:tr>
      <w:tr>
        <w:trPr>
          <w:trHeight w:val="3412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4" w:hRule="atLeast"/>
        </w:trPr>
        <w:tc>
          <w:tcPr>
            <w:tcW w:w="9449" w:type="dxa"/>
            <w:gridSpan w:val="5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57"/>
        <w:ind w:left="2948"/>
      </w:pPr>
      <w:r>
        <w:rPr/>
        <w:t>AD</w:t>
      </w:r>
      <w:r>
        <w:rPr>
          <w:spacing w:val="-3"/>
        </w:rPr>
        <w:t> </w:t>
      </w:r>
      <w:r>
        <w:rPr/>
        <w:t>1.5</w:t>
      </w:r>
      <w:r>
        <w:rPr>
          <w:spacing w:val="67"/>
          <w:w w:val="150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CERTIFICATION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AERODROMES</w:t>
      </w:r>
    </w:p>
    <w:p>
      <w:pPr>
        <w:spacing w:line="240" w:lineRule="auto" w:before="2" w:after="0"/>
        <w:rPr>
          <w:b/>
          <w:sz w:val="18"/>
        </w:rPr>
      </w:pPr>
    </w:p>
    <w:tbl>
      <w:tblPr>
        <w:tblW w:w="0" w:type="auto"/>
        <w:jc w:val="left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843"/>
        <w:gridCol w:w="1841"/>
        <w:gridCol w:w="1419"/>
        <w:gridCol w:w="1133"/>
      </w:tblGrid>
      <w:tr>
        <w:trPr>
          <w:trHeight w:val="465" w:hRule="atLeast"/>
        </w:trPr>
        <w:tc>
          <w:tcPr>
            <w:tcW w:w="8896" w:type="dxa"/>
            <w:gridSpan w:val="5"/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Status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certification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</w:t>
            </w:r>
          </w:p>
        </w:tc>
      </w:tr>
      <w:tr>
        <w:trPr>
          <w:trHeight w:val="873" w:hRule="atLeast"/>
        </w:trPr>
        <w:tc>
          <w:tcPr>
            <w:tcW w:w="2660" w:type="dxa"/>
          </w:tcPr>
          <w:p>
            <w:pPr>
              <w:pStyle w:val="TableParagraph"/>
              <w:spacing w:line="406" w:lineRule="exact" w:before="6"/>
              <w:ind w:left="525" w:right="513" w:firstLine="12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184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77"/>
              <w:rPr>
                <w:i/>
                <w:sz w:val="22"/>
              </w:rPr>
            </w:pPr>
            <w:r>
              <w:rPr>
                <w:i/>
                <w:sz w:val="22"/>
              </w:rPr>
              <w:t>Certificate</w:t>
            </w:r>
            <w:r>
              <w:rPr>
                <w:i/>
                <w:spacing w:val="-5"/>
                <w:sz w:val="22"/>
              </w:rPr>
              <w:t> No.</w:t>
            </w:r>
          </w:p>
        </w:tc>
        <w:tc>
          <w:tcPr>
            <w:tcW w:w="1841" w:type="dxa"/>
          </w:tcPr>
          <w:p>
            <w:pPr>
              <w:pStyle w:val="TableParagraph"/>
              <w:spacing w:line="254" w:lineRule="auto" w:before="181"/>
              <w:ind w:left="372" w:right="361" w:firstLine="218"/>
              <w:rPr>
                <w:i/>
                <w:sz w:val="22"/>
              </w:rPr>
            </w:pPr>
            <w:r>
              <w:rPr>
                <w:i/>
                <w:sz w:val="22"/>
              </w:rPr>
              <w:t>Date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419" w:type="dxa"/>
          </w:tcPr>
          <w:p>
            <w:pPr>
              <w:pStyle w:val="TableParagraph"/>
              <w:spacing w:line="254" w:lineRule="auto" w:before="181"/>
              <w:ind w:left="160" w:right="151" w:firstLine="96"/>
              <w:rPr>
                <w:i/>
                <w:sz w:val="22"/>
              </w:rPr>
            </w:pPr>
            <w:r>
              <w:rPr>
                <w:i/>
                <w:sz w:val="22"/>
              </w:rPr>
              <w:t>Validity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23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</w:t>
            </w:r>
          </w:p>
        </w:tc>
      </w:tr>
      <w:tr>
        <w:trPr>
          <w:trHeight w:val="8564" w:hRule="atLeast"/>
        </w:trPr>
        <w:tc>
          <w:tcPr>
            <w:tcW w:w="26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74"/>
        <w:ind w:left="546"/>
        <w:jc w:val="center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6"/>
        <w:rPr>
          <w:b/>
          <w:sz w:val="6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8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22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0"/>
        <w:rPr>
          <w:b/>
          <w:sz w:val="22"/>
        </w:rPr>
      </w:pPr>
    </w:p>
    <w:p>
      <w:pPr>
        <w:pStyle w:val="BodyText"/>
        <w:ind w:left="547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2.6</w:t>
      </w:r>
      <w:r>
        <w:rPr>
          <w:spacing w:val="-4"/>
        </w:rPr>
        <w:t> </w:t>
      </w:r>
      <w:r>
        <w:rPr/>
        <w:t>RESCUE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3"/>
        </w:rPr>
        <w:t> </w:t>
      </w:r>
      <w:r>
        <w:rPr>
          <w:spacing w:val="-2"/>
        </w:rPr>
        <w:t>SERVICES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3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3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69"/>
        <w:ind w:left="2653" w:right="2673"/>
        <w:jc w:val="center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2.17</w:t>
      </w:r>
      <w:r>
        <w:rPr>
          <w:spacing w:val="-4"/>
        </w:rPr>
        <w:t> </w:t>
      </w:r>
      <w:r>
        <w:rPr/>
        <w:t>ATS</w:t>
      </w:r>
      <w:r>
        <w:rPr>
          <w:spacing w:val="-3"/>
        </w:rPr>
        <w:t> </w:t>
      </w:r>
      <w:r>
        <w:rPr>
          <w:spacing w:val="-2"/>
        </w:rPr>
        <w:t>AIRSPACE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4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2778"/>
        <w:gridCol w:w="3409"/>
        <w:gridCol w:w="2737"/>
      </w:tblGrid>
      <w:tr>
        <w:trPr>
          <w:trHeight w:val="752" w:hRule="atLeast"/>
        </w:trPr>
        <w:tc>
          <w:tcPr>
            <w:tcW w:w="43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7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8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Designation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lateral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Vertical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Airspace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classification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5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67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unit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call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sign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Language(s)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Transition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altitude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9" w:hRule="atLeast"/>
        </w:trPr>
        <w:tc>
          <w:tcPr>
            <w:tcW w:w="4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45" w:footer="472" w:top="2380" w:bottom="66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9200">
              <wp:simplePos x="0" y="0"/>
              <wp:positionH relativeFrom="page">
                <wp:posOffset>959916</wp:posOffset>
              </wp:positionH>
              <wp:positionV relativeFrom="page">
                <wp:posOffset>9618980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400024pt;width:36.550pt;height:13.05pt;mso-position-horizontal-relative:page;mso-position-vertical-relative:page;z-index:-16097280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9712">
              <wp:simplePos x="0" y="0"/>
              <wp:positionH relativeFrom="page">
                <wp:posOffset>3746119</wp:posOffset>
              </wp:positionH>
              <wp:positionV relativeFrom="page">
                <wp:posOffset>9618980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400024pt;width:22.25pt;height:13.05pt;mso-position-horizontal-relative:page;mso-position-vertical-relative:page;z-index:-16096768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0224">
              <wp:simplePos x="0" y="0"/>
              <wp:positionH relativeFrom="page">
                <wp:posOffset>6194297</wp:posOffset>
              </wp:positionH>
              <wp:positionV relativeFrom="page">
                <wp:posOffset>9618980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400024pt;width:53.45pt;height:13.05pt;mso-position-horizontal-relative:page;mso-position-vertical-relative:page;z-index:-16096256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1868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2654" w:right="2671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ajid.rezaei@caa.gov.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2025-03-22T12:01:57Z</dcterms:created>
  <dcterms:modified xsi:type="dcterms:W3CDTF">2025-03-22T12:01:57Z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2016</vt:lpwstr>
  </property>
</Properties>
</file>