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31"/>
        <w:rPr>
          <w:rFonts w:ascii="Times New Roman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pStyle w:val="BodyText"/>
        <w:spacing w:before="1"/>
        <w:ind w:left="1140"/>
      </w:pPr>
      <w:r>
        <w:rPr/>
        <w:t>Please</w:t>
      </w:r>
      <w:r>
        <w:rPr>
          <w:spacing w:val="-3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5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1" w:right="4"/>
              <w:jc w:val="center"/>
              <w:rPr>
                <w:sz w:val="22"/>
              </w:rPr>
            </w:pPr>
            <w:r>
              <w:rPr>
                <w:sz w:val="22"/>
              </w:rPr>
              <w:t>Muscat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OOMS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1" w:right="3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4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 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spacing w:before="140"/>
        <w:ind w:left="656" w:right="0" w:firstLine="0"/>
        <w:jc w:val="center"/>
        <w:rPr>
          <w:b/>
          <w:sz w:val="22"/>
        </w:rPr>
      </w:pPr>
      <w:r>
        <w:rPr>
          <w:b/>
          <w:sz w:val="22"/>
        </w:rPr>
        <w:t>Textual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2549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GEOGRAPHICAL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ADMINISTRATIVE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1588" w:right="0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OPERATIONAL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spacing w:before="0"/>
        <w:ind w:left="3373" w:right="1788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HANDLING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9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PASSENGER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spacing w:before="0"/>
        <w:ind w:left="3518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RESCUE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FIGHTING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spacing w:before="0"/>
        <w:ind w:left="3552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SEASONAL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AVAILABILITY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spacing w:before="0"/>
        <w:ind w:left="5081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APRONS,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"/>
              <w:ind w:left="115" w:right="374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A,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AP1,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AP2,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</w:t>
            </w:r>
            <w:r>
              <w:rPr>
                <w:rFonts w:ascii="Arial"/>
                <w:sz w:val="22"/>
              </w:rPr>
              <w:t>, </w:t>
            </w:r>
            <w:r>
              <w:rPr>
                <w:rFonts w:ascii="Arial"/>
                <w:color w:val="2D74B5"/>
                <w:sz w:val="22"/>
              </w:rPr>
              <w:t>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spacing w:before="178"/>
        <w:ind w:left="1872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SURFACE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GUIDANCE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auto" w:before="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Intermediate holding positions on TWY A (AP1, AP2,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 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  <w:r>
              <w:rPr>
                <w:rFonts w:ascii="Arial"/>
                <w:sz w:val="22"/>
              </w:rPr>
              <w:t>).</w:t>
            </w:r>
          </w:p>
        </w:tc>
      </w:tr>
      <w:tr>
        <w:trPr>
          <w:trHeight w:val="394" w:hRule="atLeast"/>
        </w:trPr>
        <w:tc>
          <w:tcPr>
            <w:tcW w:w="506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0" w:lineRule="exact" w:before="124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D1,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D5,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D7,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D9,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E4,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E5,</w:t>
            </w:r>
          </w:p>
        </w:tc>
      </w:tr>
      <w:tr>
        <w:trPr>
          <w:trHeight w:val="28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1" w:lineRule="exact"/>
              <w:ind w:left="115"/>
              <w:rPr>
                <w:sz w:val="22"/>
              </w:rPr>
            </w:pPr>
            <w:r>
              <w:rPr>
                <w:rFonts w:ascii="Arial"/>
                <w:sz w:val="22"/>
              </w:rPr>
              <w:t>E6,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E8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E9,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G1,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G6</w:t>
            </w:r>
            <w:r>
              <w:rPr>
                <w:rFonts w:ascii="Arial"/>
                <w:sz w:val="22"/>
              </w:rPr>
              <w:t>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GB1,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K1,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K2,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K3,</w:t>
            </w:r>
          </w:p>
        </w:tc>
      </w:tr>
      <w:tr>
        <w:trPr>
          <w:trHeight w:val="29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2" w:lineRule="exact" w:before="8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K4,</w:t>
            </w:r>
            <w:r>
              <w:rPr>
                <w:color w:val="FF0000"/>
                <w:spacing w:val="6"/>
                <w:sz w:val="22"/>
              </w:rPr>
              <w:t> </w:t>
            </w:r>
            <w:r>
              <w:rPr>
                <w:rFonts w:ascii="Arial"/>
                <w:sz w:val="22"/>
              </w:rPr>
              <w:t>H2,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H6,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H8,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L1,</w:t>
            </w:r>
            <w:r>
              <w:rPr>
                <w:rFonts w:ascii="Arial"/>
                <w:color w:val="FF0000"/>
                <w:spacing w:val="-5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M1,</w:t>
            </w:r>
            <w:r>
              <w:rPr>
                <w:rFonts w:ascii="Arial"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N1,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N2,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R2, </w:t>
            </w:r>
            <w:r>
              <w:rPr>
                <w:color w:val="FF0000"/>
                <w:spacing w:val="-5"/>
                <w:sz w:val="22"/>
              </w:rPr>
              <w:t>S1,</w:t>
            </w:r>
          </w:p>
        </w:tc>
      </w:tr>
      <w:tr>
        <w:trPr>
          <w:trHeight w:val="277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7" w:lineRule="exact" w:before="1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W1,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W2,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W3,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W4,V1, V2,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V3, V4,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V5, V6, </w:t>
            </w:r>
            <w:r>
              <w:rPr>
                <w:rFonts w:ascii="Arial"/>
                <w:spacing w:val="-5"/>
                <w:sz w:val="22"/>
              </w:rPr>
              <w:t>V7,</w:t>
            </w:r>
          </w:p>
        </w:tc>
      </w:tr>
      <w:tr>
        <w:trPr>
          <w:trHeight w:val="745" w:hRule="atLeast"/>
        </w:trPr>
        <w:tc>
          <w:tcPr>
            <w:tcW w:w="50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V8, Y1,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Y5,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Y6, Y7,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Y8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Z1.</w:t>
            </w:r>
          </w:p>
        </w:tc>
      </w:tr>
      <w:tr>
        <w:trPr>
          <w:trHeight w:val="1545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2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TWYs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C7,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C8,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and</w:t>
            </w:r>
            <w:r>
              <w:rPr>
                <w:rFonts w:ascii="Arial"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C9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and</w:t>
            </w:r>
            <w:r>
              <w:rPr>
                <w:rFonts w:ascii="Arial"/>
                <w:color w:val="2D74B5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pacing w:val="-5"/>
                <w:sz w:val="22"/>
              </w:rPr>
              <w:t>C10</w:t>
            </w:r>
          </w:p>
          <w:p>
            <w:pPr>
              <w:pStyle w:val="TableParagraph"/>
              <w:spacing w:before="2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- up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code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F,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up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A380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and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B748</w:t>
            </w:r>
          </w:p>
          <w:p>
            <w:pPr>
              <w:pStyle w:val="TableParagraph"/>
              <w:spacing w:before="137"/>
              <w:ind w:left="115"/>
              <w:rPr>
                <w:sz w:val="22"/>
              </w:rPr>
            </w:pPr>
            <w:r>
              <w:rPr>
                <w:color w:val="4471C4"/>
                <w:sz w:val="22"/>
              </w:rPr>
              <w:t>TWYs</w:t>
            </w:r>
            <w:r>
              <w:rPr>
                <w:color w:val="4471C4"/>
                <w:spacing w:val="-4"/>
                <w:sz w:val="22"/>
              </w:rPr>
              <w:t> </w:t>
            </w:r>
            <w:r>
              <w:rPr>
                <w:color w:val="4471C4"/>
                <w:sz w:val="22"/>
              </w:rPr>
              <w:t>C5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and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C6-up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to code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</w:t>
            </w:r>
            <w:r>
              <w:rPr>
                <w:color w:val="4471C4"/>
                <w:spacing w:val="-1"/>
                <w:sz w:val="22"/>
              </w:rPr>
              <w:t> </w:t>
            </w:r>
            <w:r>
              <w:rPr>
                <w:color w:val="4471C4"/>
                <w:spacing w:val="-2"/>
                <w:sz w:val="22"/>
              </w:rPr>
              <w:t>ACFTS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040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735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5436514</wp:posOffset>
                </wp:positionH>
                <wp:positionV relativeFrom="page">
                  <wp:posOffset>8661851</wp:posOffset>
                </wp:positionV>
                <wp:extent cx="2336165" cy="1397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165" cy="1397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2024-08-21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14:00:32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38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Please disregard this change, as it has already been amended in AMDT 02-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2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71991pt;margin-top:682.035583pt;width:183.95pt;height:110pt;mso-position-horizontal-relative:page;mso-position-vertical-relative:page;z-index:1573017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2024-08-21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14:00:32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38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Please disregard this change, as it has already been amended in AMDT 02-</w:t>
                      </w:r>
                      <w:r>
                        <w:rPr>
                          <w:rFonts w:ascii="Arial"/>
                          <w:color w:val="000000"/>
                          <w:spacing w:val="-4"/>
                          <w:sz w:val="20"/>
                        </w:rPr>
                        <w:t>2024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PHYSICAL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ind w:left="1140" w:right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914704</wp:posOffset>
                </wp:positionH>
                <wp:positionV relativeFrom="paragraph">
                  <wp:posOffset>118228</wp:posOffset>
                </wp:positionV>
                <wp:extent cx="58642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4225" h="635">
                              <a:moveTo>
                                <a:pt x="0" y="0"/>
                              </a:moveTo>
                              <a:lnTo>
                                <a:pt x="5863918" y="195"/>
                              </a:lnTo>
                            </a:path>
                          </a:pathLst>
                        </a:custGeom>
                        <a:ln w="8762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72.024002pt,9.309357pt" to="533.749902pt,9.32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914704</wp:posOffset>
                </wp:positionH>
                <wp:positionV relativeFrom="paragraph">
                  <wp:posOffset>289112</wp:posOffset>
                </wp:positionV>
                <wp:extent cx="2100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 h="0">
                              <a:moveTo>
                                <a:pt x="0" y="0"/>
                              </a:moveTo>
                              <a:lnTo>
                                <a:pt x="210018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72.024002pt,22.764757pt" to="237.392702pt,22.76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2D74B5"/>
        </w:rPr>
        <w:t>e</w:t>
      </w:r>
      <w:r>
        <w:rPr>
          <w:rFonts w:ascii="Times New Roman"/>
          <w:color w:val="2D74B5"/>
          <w:sz w:val="24"/>
        </w:rPr>
        <w:t>.</w:t>
      </w:r>
      <w:r>
        <w:rPr>
          <w:rFonts w:ascii="Times New Roman"/>
          <w:color w:val="2D74B5"/>
          <w:spacing w:val="-1"/>
          <w:sz w:val="24"/>
        </w:rPr>
        <w:t> </w:t>
      </w:r>
      <w:r>
        <w:rPr>
          <w:color w:val="2D74B5"/>
        </w:rPr>
        <w:t>Runway</w:t>
      </w:r>
      <w:r>
        <w:rPr>
          <w:color w:val="2D74B5"/>
          <w:spacing w:val="-3"/>
        </w:rPr>
        <w:t> </w:t>
      </w:r>
      <w:r>
        <w:rPr>
          <w:color w:val="2D74B5"/>
        </w:rPr>
        <w:t>08L/26R</w:t>
      </w:r>
      <w:r>
        <w:rPr>
          <w:color w:val="2D74B5"/>
          <w:spacing w:val="-3"/>
        </w:rPr>
        <w:t> </w:t>
      </w:r>
      <w:r>
        <w:rPr>
          <w:color w:val="2D74B5"/>
        </w:rPr>
        <w:t>closed</w:t>
      </w:r>
      <w:r>
        <w:rPr>
          <w:color w:val="2D74B5"/>
          <w:spacing w:val="-4"/>
        </w:rPr>
        <w:t> </w:t>
      </w:r>
      <w:r>
        <w:rPr>
          <w:color w:val="2D74B5"/>
        </w:rPr>
        <w:t>between</w:t>
      </w:r>
      <w:r>
        <w:rPr>
          <w:color w:val="2D74B5"/>
          <w:spacing w:val="-1"/>
        </w:rPr>
        <w:t> </w:t>
      </w:r>
      <w:r>
        <w:rPr>
          <w:color w:val="2D74B5"/>
        </w:rPr>
        <w:t>0100</w:t>
      </w:r>
      <w:r>
        <w:rPr>
          <w:color w:val="2D74B5"/>
          <w:spacing w:val="-1"/>
        </w:rPr>
        <w:t> </w:t>
      </w:r>
      <w:r>
        <w:rPr>
          <w:color w:val="2D74B5"/>
        </w:rPr>
        <w:t>and</w:t>
      </w:r>
      <w:r>
        <w:rPr>
          <w:color w:val="2D74B5"/>
          <w:spacing w:val="-5"/>
        </w:rPr>
        <w:t> </w:t>
      </w:r>
      <w:r>
        <w:rPr>
          <w:color w:val="2D74B5"/>
        </w:rPr>
        <w:t>0200</w:t>
      </w:r>
      <w:r>
        <w:rPr>
          <w:color w:val="2D74B5"/>
          <w:spacing w:val="-3"/>
        </w:rPr>
        <w:t> </w:t>
      </w:r>
      <w:r>
        <w:rPr>
          <w:color w:val="2D74B5"/>
        </w:rPr>
        <w:t>on</w:t>
      </w:r>
      <w:r>
        <w:rPr>
          <w:color w:val="2D74B5"/>
          <w:spacing w:val="-5"/>
        </w:rPr>
        <w:t> </w:t>
      </w:r>
      <w:r>
        <w:rPr>
          <w:color w:val="2D74B5"/>
        </w:rPr>
        <w:t>SUN,</w:t>
      </w:r>
      <w:r>
        <w:rPr>
          <w:color w:val="2D74B5"/>
          <w:spacing w:val="-1"/>
        </w:rPr>
        <w:t> </w:t>
      </w:r>
      <w:r>
        <w:rPr>
          <w:color w:val="2D74B5"/>
        </w:rPr>
        <w:t>MON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3"/>
        </w:rPr>
        <w:t> </w:t>
      </w:r>
      <w:r>
        <w:rPr>
          <w:color w:val="2D74B5"/>
        </w:rPr>
        <w:t>WED.</w:t>
      </w:r>
      <w:r>
        <w:rPr>
          <w:color w:val="2D74B5"/>
          <w:spacing w:val="-1"/>
        </w:rPr>
        <w:t> </w:t>
      </w:r>
      <w:r>
        <w:rPr>
          <w:color w:val="2D74B5"/>
        </w:rPr>
        <w:t>Last</w:t>
      </w:r>
      <w:r>
        <w:rPr>
          <w:color w:val="2D74B5"/>
          <w:spacing w:val="-3"/>
        </w:rPr>
        <w:t> </w:t>
      </w:r>
      <w:r>
        <w:rPr>
          <w:color w:val="2D74B5"/>
        </w:rPr>
        <w:t>start-up</w:t>
      </w:r>
      <w:r>
        <w:rPr>
          <w:color w:val="2D74B5"/>
          <w:spacing w:val="-2"/>
        </w:rPr>
        <w:t> </w:t>
      </w:r>
      <w:r>
        <w:rPr>
          <w:color w:val="2D74B5"/>
        </w:rPr>
        <w:t>for</w:t>
      </w:r>
      <w:r>
        <w:rPr>
          <w:color w:val="2D74B5"/>
          <w:spacing w:val="-3"/>
        </w:rPr>
        <w:t> </w:t>
      </w:r>
      <w:r>
        <w:rPr>
          <w:color w:val="2D74B5"/>
        </w:rPr>
        <w:t>departure is 0040 from South and North Apron.</w:t>
      </w:r>
    </w:p>
    <w:p>
      <w:pPr>
        <w:spacing w:after="0"/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67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DECLARED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52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APPROACH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33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2.15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OTHER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LIGHTING,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SECONDARY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2.16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HELICOPTER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LANDING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13"/>
        <w:rPr>
          <w:sz w:val="22"/>
        </w:rPr>
      </w:pPr>
    </w:p>
    <w:p>
      <w:pPr>
        <w:spacing w:before="1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2"/>
          <w:sz w:val="2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20.6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Taxiing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OOMS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0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39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30"/>
        <w:rPr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RADAR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PROCEDURES</w:t>
      </w:r>
    </w:p>
    <w:p>
      <w:pPr>
        <w:pStyle w:val="BodyText"/>
        <w:spacing w:line="259" w:lineRule="auto" w:before="180"/>
        <w:ind w:left="1140"/>
      </w:pPr>
      <w:r>
        <w:rPr/>
        <w:t>Aircraft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vectored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sequenced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track</w:t>
      </w:r>
      <w:r>
        <w:rPr>
          <w:spacing w:val="-4"/>
        </w:rPr>
        <w:t> </w:t>
      </w:r>
      <w:r>
        <w:rPr/>
        <w:t>(ILS,</w:t>
      </w:r>
      <w:r>
        <w:rPr>
          <w:spacing w:val="-2"/>
        </w:rPr>
        <w:t> </w:t>
      </w:r>
      <w:r>
        <w:rPr/>
        <w:t>VOR,</w:t>
      </w:r>
      <w:r>
        <w:rPr>
          <w:spacing w:val="-5"/>
        </w:rPr>
        <w:t> </w:t>
      </w:r>
      <w:r>
        <w:rPr/>
        <w:t>visual)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to ensure an</w:t>
      </w:r>
    </w:p>
    <w:p>
      <w:pPr>
        <w:pStyle w:val="BodyText"/>
        <w:spacing w:line="259" w:lineRule="auto" w:before="159"/>
        <w:ind w:left="1140" w:right="179"/>
      </w:pPr>
      <w:r>
        <w:rPr/>
        <w:t>expeditious</w:t>
      </w:r>
      <w:r>
        <w:rPr>
          <w:spacing w:val="-2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traffic.</w:t>
      </w:r>
      <w:r>
        <w:rPr>
          <w:spacing w:val="-5"/>
        </w:rPr>
        <w:t> </w:t>
      </w:r>
      <w:r>
        <w:rPr/>
        <w:t>Radar</w:t>
      </w:r>
      <w:r>
        <w:rPr>
          <w:spacing w:val="-2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flight levels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altitudes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issued,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required,</w:t>
      </w:r>
      <w:r>
        <w:rPr>
          <w:spacing w:val="-2"/>
        </w:rPr>
        <w:t> </w:t>
      </w:r>
      <w:r>
        <w:rPr/>
        <w:t>for spacing and separating</w:t>
      </w:r>
    </w:p>
    <w:p>
      <w:pPr>
        <w:pStyle w:val="BodyText"/>
        <w:spacing w:line="256" w:lineRule="auto" w:before="162"/>
        <w:ind w:left="1140"/>
      </w:pPr>
      <w:r>
        <w:rPr/>
        <w:t>the</w:t>
      </w:r>
      <w:r>
        <w:rPr>
          <w:spacing w:val="-3"/>
        </w:rPr>
        <w:t> </w:t>
      </w:r>
      <w:r>
        <w:rPr/>
        <w:t>aircraft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correct</w:t>
      </w:r>
      <w:r>
        <w:rPr>
          <w:spacing w:val="-3"/>
        </w:rPr>
        <w:t> </w:t>
      </w:r>
      <w:r>
        <w:rPr/>
        <w:t>landing</w:t>
      </w:r>
      <w:r>
        <w:rPr>
          <w:spacing w:val="-4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maintained,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</w:t>
      </w:r>
      <w:r>
        <w:rPr>
          <w:spacing w:val="-5"/>
        </w:rPr>
        <w:t> </w:t>
      </w:r>
      <w:r>
        <w:rPr/>
        <w:t>including </w:t>
      </w:r>
      <w:r>
        <w:rPr>
          <w:spacing w:val="-2"/>
        </w:rPr>
        <w:t>aircraft</w:t>
      </w:r>
    </w:p>
    <w:p>
      <w:pPr>
        <w:pStyle w:val="BodyText"/>
        <w:spacing w:before="165"/>
        <w:ind w:left="1140"/>
      </w:pPr>
      <w:r>
        <w:rPr>
          <w:spacing w:val="-2"/>
        </w:rPr>
        <w:t>characteristics.</w:t>
      </w:r>
    </w:p>
    <w:p>
      <w:pPr>
        <w:pStyle w:val="BodyText"/>
        <w:spacing w:before="180"/>
        <w:ind w:left="1140"/>
      </w:pPr>
      <w:r>
        <w:rPr/>
        <w:t>Radar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Muscat</w:t>
      </w:r>
      <w:r>
        <w:rPr>
          <w:spacing w:val="-5"/>
        </w:rPr>
        <w:t> </w:t>
      </w:r>
      <w:r>
        <w:rPr/>
        <w:t>APP</w:t>
      </w:r>
      <w:r>
        <w:rPr>
          <w:spacing w:val="-4"/>
        </w:rPr>
        <w:t> </w:t>
      </w:r>
      <w:r>
        <w:rPr>
          <w:spacing w:val="-2"/>
        </w:rPr>
        <w:t>operates:</w:t>
      </w:r>
    </w:p>
    <w:p>
      <w:pPr>
        <w:pStyle w:val="BodyText"/>
        <w:spacing w:before="183"/>
        <w:ind w:left="1140"/>
      </w:pPr>
      <w:r>
        <w:rPr/>
        <w:t>RAD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Muscat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Airport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100</w:t>
      </w:r>
      <w:r>
        <w:rPr>
          <w:spacing w:val="-3"/>
        </w:rPr>
        <w:t> </w:t>
      </w:r>
      <w:r>
        <w:rPr>
          <w:spacing w:val="-5"/>
        </w:rPr>
        <w:t>NM</w:t>
      </w:r>
    </w:p>
    <w:p>
      <w:pPr>
        <w:pStyle w:val="BodyText"/>
        <w:spacing w:before="180"/>
        <w:ind w:left="1140"/>
      </w:pPr>
      <w:r>
        <w:rPr/>
        <w:t>Note:</w:t>
      </w:r>
      <w:r>
        <w:rPr>
          <w:spacing w:val="-9"/>
        </w:rPr>
        <w:t> </w:t>
      </w:r>
      <w:r>
        <w:rPr/>
        <w:t>Pilots</w:t>
      </w:r>
      <w:r>
        <w:rPr>
          <w:spacing w:val="-4"/>
        </w:rPr>
        <w:t> </w:t>
      </w:r>
      <w:r>
        <w:rPr/>
        <w:t>should</w:t>
      </w:r>
      <w:r>
        <w:rPr>
          <w:spacing w:val="-8"/>
        </w:rPr>
        <w:t> </w:t>
      </w:r>
      <w:r>
        <w:rPr/>
        <w:t>operate</w:t>
      </w:r>
      <w:r>
        <w:rPr>
          <w:spacing w:val="-6"/>
        </w:rPr>
        <w:t> </w:t>
      </w:r>
      <w:r>
        <w:rPr/>
        <w:t>SSR</w:t>
      </w:r>
      <w:r>
        <w:rPr>
          <w:spacing w:val="-4"/>
        </w:rPr>
        <w:t> </w:t>
      </w:r>
      <w:r>
        <w:rPr/>
        <w:t>transponder</w:t>
      </w:r>
      <w:r>
        <w:rPr>
          <w:spacing w:val="-4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</w:tabs>
        <w:spacing w:line="240" w:lineRule="auto" w:before="180" w:after="0"/>
        <w:ind w:left="1858" w:right="0" w:hanging="358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transponders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apron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permitted,</w:t>
      </w:r>
      <w:r>
        <w:rPr>
          <w:spacing w:val="-5"/>
          <w:sz w:val="22"/>
        </w:rPr>
        <w:t> </w:t>
      </w:r>
      <w:r>
        <w:rPr>
          <w:sz w:val="22"/>
        </w:rPr>
        <w:t>except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ATC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approval.</w:t>
      </w:r>
    </w:p>
    <w:p>
      <w:pPr>
        <w:pStyle w:val="ListParagraph"/>
        <w:numPr>
          <w:ilvl w:val="0"/>
          <w:numId w:val="2"/>
        </w:numPr>
        <w:tabs>
          <w:tab w:pos="1910" w:val="left" w:leader="none"/>
        </w:tabs>
        <w:spacing w:line="240" w:lineRule="auto" w:before="22" w:after="0"/>
        <w:ind w:left="1910" w:right="0" w:hanging="410"/>
        <w:jc w:val="left"/>
        <w:rPr>
          <w:sz w:val="22"/>
        </w:rPr>
      </w:pPr>
      <w:r>
        <w:rPr>
          <w:sz w:val="22"/>
        </w:rPr>
        <w:t>Departing</w:t>
      </w:r>
      <w:r>
        <w:rPr>
          <w:spacing w:val="-7"/>
          <w:sz w:val="22"/>
        </w:rPr>
        <w:t> </w:t>
      </w:r>
      <w:r>
        <w:rPr>
          <w:sz w:val="22"/>
        </w:rPr>
        <w:t>acft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7"/>
          <w:sz w:val="22"/>
        </w:rPr>
        <w:t> </w:t>
      </w:r>
      <w:r>
        <w:rPr>
          <w:sz w:val="22"/>
        </w:rPr>
        <w:t>squawk</w:t>
      </w:r>
      <w:r>
        <w:rPr>
          <w:spacing w:val="-4"/>
          <w:sz w:val="22"/>
        </w:rPr>
        <w:t> </w:t>
      </w:r>
      <w:r>
        <w:rPr>
          <w:sz w:val="22"/>
        </w:rPr>
        <w:t>standby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7"/>
          <w:sz w:val="22"/>
        </w:rPr>
        <w:t> </w:t>
      </w:r>
      <w:r>
        <w:rPr>
          <w:sz w:val="22"/>
        </w:rPr>
        <w:t>take-off</w:t>
      </w:r>
      <w:r>
        <w:rPr>
          <w:spacing w:val="-7"/>
          <w:sz w:val="22"/>
        </w:rPr>
        <w:t> </w:t>
      </w:r>
      <w:r>
        <w:rPr>
          <w:sz w:val="22"/>
        </w:rPr>
        <w:t>clearance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received.</w:t>
      </w:r>
    </w:p>
    <w:p>
      <w:pPr>
        <w:pStyle w:val="ListParagraph"/>
        <w:numPr>
          <w:ilvl w:val="0"/>
          <w:numId w:val="2"/>
        </w:numPr>
        <w:tabs>
          <w:tab w:pos="1860" w:val="left" w:leader="none"/>
        </w:tabs>
        <w:spacing w:line="259" w:lineRule="auto" w:before="22" w:after="0"/>
        <w:ind w:left="1860" w:right="587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departure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from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OOMS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(Muscat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International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Airport)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ads-b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before </w:t>
      </w:r>
      <w:r>
        <w:rPr>
          <w:color w:val="FF0000"/>
          <w:spacing w:val="-2"/>
          <w:sz w:val="22"/>
        </w:rPr>
        <w:t>startup.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  <w:tab w:pos="1860" w:val="left" w:leader="none"/>
        </w:tabs>
        <w:spacing w:line="259" w:lineRule="auto" w:before="0" w:after="0"/>
        <w:ind w:left="1860" w:right="224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(OOMS)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keep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automatic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dependent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surveillance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–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broadcast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 till block-in acft stand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31744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692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64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5904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5392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48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3856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3344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6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283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852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2112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2025-03-30T10:24:35Z</dcterms:created>
  <dcterms:modified xsi:type="dcterms:W3CDTF">2025-03-30T10:24:35Z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2019</vt:lpwstr>
  </property>
</Properties>
</file>