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9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3"/>
        <w:gridCol w:w="925"/>
        <w:gridCol w:w="925"/>
        <w:gridCol w:w="926"/>
        <w:gridCol w:w="926"/>
        <w:gridCol w:w="926"/>
        <w:gridCol w:w="926"/>
        <w:gridCol w:w="926"/>
        <w:gridCol w:w="926"/>
      </w:tblGrid>
      <w:tr w:rsidR="00275BA3" w:rsidTr="00DE4498">
        <w:trPr>
          <w:trHeight w:val="315"/>
        </w:trPr>
        <w:tc>
          <w:tcPr>
            <w:tcW w:w="9353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Benchmark table for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NewsSumm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Dataset baselines</w:t>
            </w:r>
          </w:p>
        </w:tc>
      </w:tr>
      <w:tr w:rsidR="00275BA3" w:rsidTr="00DE4498">
        <w:trPr>
          <w:trHeight w:val="315"/>
        </w:trPr>
        <w:tc>
          <w:tcPr>
            <w:tcW w:w="9353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Model name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HF Checkpoint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Params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(M)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Context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(tokens)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Training type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b/>
                <w:bCs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highlight w:val="yellow"/>
              </w:rPr>
              <w:t>ROUGE‑1(Score after 50 Epochs)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b/>
                <w:bCs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highlight w:val="yellow"/>
              </w:rPr>
              <w:t>ROUGE‑2(Score after 50 Epochs)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b/>
                <w:bCs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highlight w:val="yellow"/>
              </w:rPr>
              <w:t>ROUGE‑L(Score after 50 Epochs)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b/>
                <w:bCs/>
                <w:highlight w:val="yellow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highlight w:val="yellow"/>
              </w:rPr>
              <w:t>BERTScor</w:t>
            </w:r>
            <w:proofErr w:type="spellEnd"/>
            <w:r>
              <w:rPr>
                <w:rFonts w:ascii="Calibri" w:eastAsia="Calibri" w:hAnsi="Calibri" w:cs="Calibri"/>
                <w:b/>
                <w:bCs/>
                <w:highlight w:val="yellow"/>
              </w:rPr>
              <w:t>(Score after 50 Epochs)</w:t>
            </w:r>
          </w:p>
        </w:tc>
      </w:tr>
      <w:tr w:rsidR="00275BA3" w:rsidTr="00DE4498">
        <w:trPr>
          <w:trHeight w:val="31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PRIMERA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allenai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/PRIMERA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~150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4096–8192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0.3178092657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0.1576515275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0.2335139159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Ongoing</w:t>
            </w: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LongT5‑base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google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/long-t5-tglobal-base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~248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4096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0.317809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0.157652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0.233514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Ongoing</w:t>
            </w: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LED‑base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allenai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/led-base-16384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~162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16384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0.462684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0.259533094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0.3373388746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Ongoing</w:t>
            </w:r>
          </w:p>
        </w:tc>
      </w:tr>
      <w:tr w:rsidR="00275BA3" w:rsidTr="00DE4498">
        <w:trPr>
          <w:trHeight w:val="31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Flan‑T5‑XL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google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/flan-t5-xl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~3000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512–1024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0.3043998261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0.1732111557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0.2433064337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 w:rsidRPr="00275BA3">
              <w:rPr>
                <w:sz w:val="20"/>
                <w:szCs w:val="20"/>
              </w:rPr>
              <w:t>Ongoing</w:t>
            </w: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Flan‑T5‑XXL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google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/flan-t5-xxl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~11000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512–1024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Mistral‑7B‑Instruct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mistralai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/Mistral-7B-Instruct-v0.3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~7000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32k (prompted)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</w:tr>
      <w:tr w:rsidR="00275BA3" w:rsidTr="00DE4498">
        <w:trPr>
          <w:trHeight w:val="103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Llama‑3‑8B‑Instruct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meta-llama/Meta-Llama-3-8B-Instruct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~8000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128k (prompted)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Qwen2‑7B‑Instruct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Qwen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/Qwen2-7B-Instruct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~7000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128k (prompted)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</w:tr>
      <w:tr w:rsidR="00275BA3" w:rsidTr="00DE4498">
        <w:trPr>
          <w:trHeight w:val="55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Gemma‑2‑9B‑Instruct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google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/gemma-2-9b-it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~9000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8k (prompted)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</w:tr>
      <w:tr w:rsidR="00275BA3" w:rsidTr="00DE4498">
        <w:trPr>
          <w:trHeight w:val="795"/>
        </w:trPr>
        <w:tc>
          <w:tcPr>
            <w:tcW w:w="19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Mixtral‑8x7B‑Instruct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mistralai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/Mixtral-8x7B-Instruct-v0.1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~47000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32k (prompted)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275BA3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From‑scratch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75BA3" w:rsidRDefault="00713139" w:rsidP="00DE44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-</w:t>
            </w:r>
            <w:bookmarkStart w:id="0" w:name="_GoBack"/>
            <w:bookmarkEnd w:id="0"/>
          </w:p>
        </w:tc>
      </w:tr>
    </w:tbl>
    <w:p w:rsidR="007A4B2E" w:rsidRDefault="007A4B2E"/>
    <w:sectPr w:rsidR="007A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BA3"/>
    <w:rsid w:val="00275BA3"/>
    <w:rsid w:val="00713139"/>
    <w:rsid w:val="007A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75BA3"/>
    <w:pPr>
      <w:spacing w:after="0"/>
    </w:pPr>
    <w:rPr>
      <w:rFonts w:ascii="Arial" w:eastAsia="Arial" w:hAnsi="Arial" w:cs="Arial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75BA3"/>
    <w:pPr>
      <w:spacing w:after="0"/>
    </w:pPr>
    <w:rPr>
      <w:rFonts w:ascii="Arial" w:eastAsia="Arial" w:hAnsi="Arial" w:cs="Arial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2</cp:revision>
  <dcterms:created xsi:type="dcterms:W3CDTF">2026-02-04T08:27:00Z</dcterms:created>
  <dcterms:modified xsi:type="dcterms:W3CDTF">2026-02-04T10:42:00Z</dcterms:modified>
</cp:coreProperties>
</file>