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left"/>
      </w:pPr>
      <w:r>
        <w:rPr>
          <w:rFonts w:ascii="Calibri" w:hAnsi="Calibri"/>
          <w:b/>
          <w:color w:val="0B2545"/>
          <w:sz w:val="48"/>
        </w:rPr>
        <w:t>NetraJyoti AI MVP</w:t>
      </w:r>
    </w:p>
    <w:p>
      <w:pPr>
        <w:spacing w:after="320"/>
      </w:pPr>
      <w:r>
        <w:rPr>
          <w:rFonts w:ascii="Calibri" w:hAnsi="Calibri"/>
          <w:color w:val="2E74B5"/>
          <w:sz w:val="28"/>
        </w:rPr>
        <w:t>Local Installation and Build Guide</w:t>
      </w:r>
    </w:p>
    <w:p>
      <w:pPr>
        <w:spacing w:after="240"/>
        <w:shd w:fill="FFF5DC"/>
      </w:pPr>
      <w:r>
        <w:rPr>
          <w:rFonts w:ascii="Calibri" w:hAnsi="Calibri"/>
          <w:b/>
          <w:color w:val="7A5A00"/>
          <w:sz w:val="21"/>
        </w:rPr>
        <w:t xml:space="preserve">Important: </w:t>
      </w:r>
      <w:r>
        <w:rPr>
          <w:rFonts w:ascii="Calibri" w:hAnsi="Calibri"/>
          <w:color w:val="7A5A00"/>
          <w:sz w:val="21"/>
        </w:rPr>
        <w:t>The clinical-pathway records included with this MVP are demo-simulated and not for clinical use.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Purpose</w:t>
      </w:r>
    </w:p>
    <w:p>
      <w:pPr>
        <w:spacing w:after="120"/>
      </w:pPr>
      <w:r>
        <w:rPr>
          <w:rFonts w:ascii="Calibri" w:hAnsi="Calibri"/>
          <w:sz w:val="22"/>
        </w:rPr>
        <w:t>Use this guide to run the complete local demo: PostgreSQL, Ollama, the Spring Boot backend, and the React frontend.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Prerequisites</w:t>
      </w:r>
    </w:p>
    <w:p>
      <w:pPr>
        <w:spacing w:after="120"/>
      </w:pPr>
      <w:r>
        <w:rPr>
          <w:rFonts w:ascii="Calibri" w:hAnsi="Calibri"/>
          <w:sz w:val="22"/>
        </w:rPr>
        <w:t>Install Git, Docker Desktop, Java 21, Maven 3.9 or later, and Node.js 20 or later (which includes npm).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git --version</w:t>
      </w:r>
      <w:r>
        <w:br/>
      </w:r>
      <w:r>
        <w:rPr>
          <w:rFonts w:ascii="Consolas" w:hAnsi="Consolas"/>
          <w:color w:val="1F4D78"/>
          <w:sz w:val="19"/>
        </w:rPr>
        <w:t>docker --version</w:t>
      </w:r>
      <w:r>
        <w:br/>
      </w:r>
      <w:r>
        <w:rPr>
          <w:rFonts w:ascii="Consolas" w:hAnsi="Consolas"/>
          <w:color w:val="1F4D78"/>
          <w:sz w:val="19"/>
        </w:rPr>
        <w:t>java -version</w:t>
      </w:r>
      <w:r>
        <w:br/>
      </w:r>
      <w:r>
        <w:rPr>
          <w:rFonts w:ascii="Consolas" w:hAnsi="Consolas"/>
          <w:color w:val="1F4D78"/>
          <w:sz w:val="19"/>
        </w:rPr>
        <w:t>mvn -version</w:t>
      </w:r>
      <w:r>
        <w:br/>
      </w:r>
      <w:r>
        <w:rPr>
          <w:rFonts w:ascii="Consolas" w:hAnsi="Consolas"/>
          <w:color w:val="1F4D78"/>
          <w:sz w:val="19"/>
        </w:rPr>
        <w:t>node --version</w:t>
      </w:r>
      <w:r>
        <w:br/>
      </w:r>
      <w:r>
        <w:rPr>
          <w:rFonts w:ascii="Consolas" w:hAnsi="Consolas"/>
          <w:color w:val="1F4D78"/>
          <w:sz w:val="19"/>
        </w:rPr>
        <w:t>npm --version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Get the project</w:t>
      </w:r>
    </w:p>
    <w:p>
      <w:pPr>
        <w:spacing w:after="120"/>
      </w:pPr>
      <w:r>
        <w:rPr>
          <w:rFonts w:ascii="Calibri" w:hAnsi="Calibri"/>
          <w:sz w:val="22"/>
        </w:rPr>
        <w:t>If you cloned the project from GitHub, use the following commands. If you downloaded a ZIP file, extract it and open PowerShell in the extracted netrajyoti-ai-mvp folder.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</w:t>
      </w:r>
      <w:r>
        <w:br/>
      </w:r>
      <w:r>
        <w:rPr>
          <w:rFonts w:ascii="Consolas" w:hAnsi="Consolas"/>
          <w:color w:val="1F4D78"/>
          <w:sz w:val="19"/>
        </w:rPr>
        <w:t>git clone https://github.com/rahulkarcj/netrajyoti-ai-mvp.git</w:t>
      </w:r>
      <w:r>
        <w:br/>
      </w:r>
      <w:r>
        <w:rPr>
          <w:rFonts w:ascii="Consolas" w:hAnsi="Consolas"/>
          <w:color w:val="1F4D78"/>
          <w:sz w:val="19"/>
        </w:rPr>
        <w:t>cd netrajyoti-ai-mvp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Start PostgreSQL and Ollama</w:t>
      </w:r>
    </w:p>
    <w:p>
      <w:pPr>
        <w:spacing w:after="120"/>
      </w:pPr>
      <w:r>
        <w:rPr>
          <w:rFonts w:ascii="Calibri" w:hAnsi="Calibri"/>
          <w:sz w:val="22"/>
        </w:rPr>
        <w:t>Open a first PowerShell window. Replace ChooseYourOwnLocalPassword with a password you choose; use the same value later for the backend.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$env:POSTGRES_DB = "netrajyoti"</w:t>
      </w:r>
      <w:r>
        <w:br/>
      </w:r>
      <w:r>
        <w:rPr>
          <w:rFonts w:ascii="Consolas" w:hAnsi="Consolas"/>
          <w:color w:val="1F4D78"/>
          <w:sz w:val="19"/>
        </w:rPr>
        <w:t>$env:POSTGRES_USER = "netrajyoti_local_user"</w:t>
      </w:r>
      <w:r>
        <w:br/>
      </w:r>
      <w:r>
        <w:rPr>
          <w:rFonts w:ascii="Consolas" w:hAnsi="Consolas"/>
          <w:color w:val="1F4D78"/>
          <w:sz w:val="19"/>
        </w:rPr>
        <w:t>$env:POSTGRES_PASSWORD = "ChooseYourOwnLocalPassword"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docker compose up -d db ollama</w:t>
      </w:r>
      <w:r>
        <w:br/>
      </w:r>
      <w:r>
        <w:rPr>
          <w:rFonts w:ascii="Consolas" w:hAnsi="Consolas"/>
          <w:color w:val="1F4D78"/>
          <w:sz w:val="19"/>
        </w:rPr>
        <w:t>docker compose ps</w:t>
      </w:r>
    </w:p>
    <w:p>
      <w:pPr>
        <w:spacing w:after="120"/>
      </w:pPr>
      <w:r>
        <w:rPr>
          <w:rFonts w:ascii="Calibri" w:hAnsi="Calibri"/>
          <w:sz w:val="22"/>
        </w:rPr>
        <w:t>Download the local Ollama model once: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docker compose exec ollama ollama pull llama3.2:3b</w:t>
      </w:r>
    </w:p>
    <w:p>
      <w:pPr>
        <w:spacing w:after="120"/>
      </w:pPr>
      <w:r>
        <w:rPr>
          <w:rFonts w:ascii="Calibri" w:hAnsi="Calibri"/>
          <w:sz w:val="22"/>
        </w:rPr>
        <w:t>Expected local ports: PostgreSQL 5432; Ollama 11434.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Start the Spring Boot backend</w:t>
      </w:r>
    </w:p>
    <w:p>
      <w:pPr>
        <w:spacing w:after="120"/>
      </w:pPr>
      <w:r>
        <w:rPr>
          <w:rFonts w:ascii="Calibri" w:hAnsi="Calibri"/>
          <w:sz w:val="22"/>
        </w:rPr>
        <w:t>Open a second PowerShell window: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C:\Capstone_Project\netrajyoti-ai-mvp\backend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$env:DATABASE_URL = "jdbc:postgresql://localhost:5432/netrajyoti"</w:t>
      </w:r>
      <w:r>
        <w:br/>
      </w:r>
      <w:r>
        <w:rPr>
          <w:rFonts w:ascii="Consolas" w:hAnsi="Consolas"/>
          <w:color w:val="1F4D78"/>
          <w:sz w:val="19"/>
        </w:rPr>
        <w:t>$env:DATABASE_USERNAME = "netrajyoti_local_user"</w:t>
      </w:r>
      <w:r>
        <w:br/>
      </w:r>
      <w:r>
        <w:rPr>
          <w:rFonts w:ascii="Consolas" w:hAnsi="Consolas"/>
          <w:color w:val="1F4D78"/>
          <w:sz w:val="19"/>
        </w:rPr>
        <w:t>$env:DATABASE_PASSWORD = "ChooseYourOwnLocalPassword"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$env:AI_SUMMARY_ENABLED = "true"</w:t>
      </w:r>
      <w:r>
        <w:br/>
      </w:r>
      <w:r>
        <w:rPr>
          <w:rFonts w:ascii="Consolas" w:hAnsi="Consolas"/>
          <w:color w:val="1F4D78"/>
          <w:sz w:val="19"/>
        </w:rPr>
        <w:t>$env:DEMO_RAG_ENABLED = "true"</w:t>
      </w:r>
      <w:r>
        <w:br/>
      </w:r>
      <w:r>
        <w:rPr>
          <w:rFonts w:ascii="Consolas" w:hAnsi="Consolas"/>
          <w:color w:val="1F4D78"/>
          <w:sz w:val="19"/>
        </w:rPr>
        <w:t>$env:OLLAMA_BASE_URL = "http://localhost:11434"</w:t>
      </w:r>
      <w:r>
        <w:br/>
      </w:r>
      <w:r>
        <w:rPr>
          <w:rFonts w:ascii="Consolas" w:hAnsi="Consolas"/>
          <w:color w:val="1F4D78"/>
          <w:sz w:val="19"/>
        </w:rPr>
        <w:t>$env:OLLAMA_MODEL = "llama3.2:3b"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mvn spring-boot:run</w:t>
      </w:r>
    </w:p>
    <w:p>
      <w:pPr>
        <w:spacing w:after="120"/>
      </w:pPr>
      <w:r>
        <w:rPr>
          <w:rFonts w:ascii="Calibri" w:hAnsi="Calibri"/>
          <w:sz w:val="22"/>
        </w:rPr>
        <w:t>The backend runs at http://localhost:8080. On first start, it creates and seeds the local demo database.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Start the React frontend</w:t>
      </w:r>
    </w:p>
    <w:p>
      <w:pPr>
        <w:spacing w:after="120"/>
      </w:pPr>
      <w:r>
        <w:rPr>
          <w:rFonts w:ascii="Calibri" w:hAnsi="Calibri"/>
          <w:sz w:val="22"/>
        </w:rPr>
        <w:t>Open a third PowerShell window: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C:\Capstone_Project\netrajyoti-ai-mvp\frontend</w:t>
      </w:r>
      <w:r>
        <w:br/>
      </w:r>
      <w:r>
        <w:rPr>
          <w:rFonts w:ascii="Consolas" w:hAnsi="Consolas"/>
          <w:color w:val="1F4D78"/>
          <w:sz w:val="19"/>
        </w:rPr>
        <w:t>npm install</w:t>
      </w:r>
      <w:r>
        <w:br/>
      </w:r>
      <w:r>
        <w:rPr>
          <w:rFonts w:ascii="Consolas" w:hAnsi="Consolas"/>
          <w:color w:val="1F4D78"/>
          <w:sz w:val="19"/>
        </w:rPr>
        <w:t>npm run dev</w:t>
      </w:r>
    </w:p>
    <w:p>
      <w:pPr>
        <w:spacing w:after="120"/>
      </w:pPr>
      <w:r>
        <w:rPr>
          <w:rFonts w:ascii="Calibri" w:hAnsi="Calibri"/>
          <w:sz w:val="22"/>
        </w:rPr>
        <w:t>Open http://localhost:5173 in a browser.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Verify the RAG and Ollama demo</w:t>
      </w:r>
    </w:p>
    <w:p>
      <w:pPr>
        <w:spacing w:after="120"/>
      </w:pPr>
      <w:r>
        <w:rPr>
          <w:rFonts w:ascii="Calibri" w:hAnsi="Calibri"/>
          <w:sz w:val="22"/>
        </w:rPr>
        <w:t>Complete a new urgent, routine, or Human-support journey in the UI. The backend terminal should show a validated message or a clear reason that the fixed Java safety fallback was used.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Validated Ollama route explanation: route=ROUTINE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Ollama response not generated; displaying fixed Java safety fallback: route=ROUTINE, reason=...</w:t>
      </w:r>
    </w:p>
    <w:p>
      <w:pPr>
        <w:spacing w:after="120"/>
      </w:pPr>
      <w:r>
        <w:rPr>
          <w:rFonts w:ascii="Calibri" w:hAnsi="Calibri"/>
          <w:sz w:val="22"/>
        </w:rPr>
        <w:t>Java always fixes the Urgent, Routine, or Human-support route. Ollama only produces a Bengali explanation after route guidance is retrieved.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Build and test commands</w:t>
      </w:r>
    </w:p>
    <w:p>
      <w:pPr>
        <w:spacing w:after="120"/>
      </w:pPr>
      <w:r>
        <w:rPr>
          <w:rFonts w:ascii="Calibri" w:hAnsi="Calibri"/>
          <w:sz w:val="22"/>
        </w:rPr>
        <w:t>Backend tests: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C:\Capstone_Project\netrajyoti-ai-mvp\backend</w:t>
      </w:r>
      <w:r>
        <w:br/>
      </w:r>
      <w:r>
        <w:rPr>
          <w:rFonts w:ascii="Consolas" w:hAnsi="Consolas"/>
          <w:color w:val="1F4D78"/>
          <w:sz w:val="19"/>
        </w:rPr>
        <w:t>mvn test</w:t>
      </w:r>
    </w:p>
    <w:p>
      <w:pPr>
        <w:spacing w:after="120"/>
      </w:pPr>
      <w:r>
        <w:rPr>
          <w:rFonts w:ascii="Calibri" w:hAnsi="Calibri"/>
          <w:sz w:val="22"/>
        </w:rPr>
        <w:t>Backend package: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C:\Capstone_Project\netrajyoti-ai-mvp\backend</w:t>
      </w:r>
      <w:r>
        <w:br/>
      </w:r>
      <w:r>
        <w:rPr>
          <w:rFonts w:ascii="Consolas" w:hAnsi="Consolas"/>
          <w:color w:val="1F4D78"/>
          <w:sz w:val="19"/>
        </w:rPr>
        <w:t>mvn package</w:t>
      </w:r>
    </w:p>
    <w:p>
      <w:pPr>
        <w:spacing w:after="120"/>
      </w:pPr>
      <w:r>
        <w:rPr>
          <w:rFonts w:ascii="Calibri" w:hAnsi="Calibri"/>
          <w:sz w:val="22"/>
        </w:rPr>
        <w:t>Frontend production build: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C:\Capstone_Project\netrajyoti-ai-mvp\frontend</w:t>
      </w:r>
      <w:r>
        <w:br/>
      </w:r>
      <w:r>
        <w:rPr>
          <w:rFonts w:ascii="Consolas" w:hAnsi="Consolas"/>
          <w:color w:val="1F4D78"/>
          <w:sz w:val="19"/>
        </w:rPr>
        <w:t>npm run build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Stop the project</w:t>
      </w:r>
    </w:p>
    <w:p>
      <w:pPr>
        <w:spacing w:after="120"/>
      </w:pPr>
      <w:r>
        <w:rPr>
          <w:rFonts w:ascii="Calibri" w:hAnsi="Calibri"/>
          <w:sz w:val="22"/>
        </w:rPr>
        <w:t>Press Ctrl + C in the backend and frontend terminals. Then use the following commands in the project folder:</w:t>
      </w:r>
    </w:p>
    <w:p>
      <w:pPr>
        <w:spacing w:before="40" w:after="160"/>
        <w:ind w:left="216"/>
        <w:shd w:fill="F2F4F7"/>
      </w:pPr>
      <w:r>
        <w:rPr>
          <w:rFonts w:ascii="Consolas" w:hAnsi="Consolas"/>
          <w:color w:val="1F4D78"/>
          <w:sz w:val="19"/>
        </w:rPr>
        <w:t>cd C:\Capstone_Project\netrajyoti-ai-mvp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$env:POSTGRES_DB = "netrajyoti"</w:t>
      </w:r>
      <w:r>
        <w:br/>
      </w:r>
      <w:r>
        <w:rPr>
          <w:rFonts w:ascii="Consolas" w:hAnsi="Consolas"/>
          <w:color w:val="1F4D78"/>
          <w:sz w:val="19"/>
        </w:rPr>
        <w:t>$env:POSTGRES_USER = "netrajyoti_local_user"</w:t>
      </w:r>
      <w:r>
        <w:br/>
      </w:r>
      <w:r>
        <w:rPr>
          <w:rFonts w:ascii="Consolas" w:hAnsi="Consolas"/>
          <w:color w:val="1F4D78"/>
          <w:sz w:val="19"/>
        </w:rPr>
        <w:t>$env:POSTGRES_PASSWORD = "ChooseYourOwnLocalPassword"</w:t>
      </w:r>
      <w:r>
        <w:br/>
      </w:r>
      <w:r>
        <w:rPr>
          <w:rFonts w:ascii="Consolas" w:hAnsi="Consolas"/>
          <w:color w:val="1F4D78"/>
          <w:sz w:val="19"/>
        </w:rPr>
      </w:r>
      <w:r>
        <w:br/>
      </w:r>
      <w:r>
        <w:rPr>
          <w:rFonts w:ascii="Consolas" w:hAnsi="Consolas"/>
          <w:color w:val="1F4D78"/>
          <w:sz w:val="19"/>
        </w:rPr>
        <w:t>docker compose down</w:t>
      </w:r>
    </w:p>
    <w:p>
      <w:pPr>
        <w:spacing w:after="120"/>
      </w:pPr>
      <w:r>
        <w:rPr>
          <w:rFonts w:ascii="Calibri" w:hAnsi="Calibri"/>
          <w:sz w:val="22"/>
        </w:rPr>
        <w:t>docker compose down stops the containers but retains local Docker volumes. It does not delete the database or the downloaded Ollama model.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Common issues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Docker cannot connect: </w:t>
      </w:r>
      <w:r>
        <w:rPr>
          <w:rFonts w:ascii="Calibri" w:hAnsi="Calibri"/>
          <w:sz w:val="22"/>
        </w:rPr>
        <w:t>Start Docker Desktop and wait until it is ready.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Database authentication fails: </w:t>
      </w:r>
      <w:r>
        <w:rPr>
          <w:rFonts w:ascii="Calibri" w:hAnsi="Calibri"/>
          <w:sz w:val="22"/>
        </w:rPr>
        <w:t>Use the same database user and password in both the Docker and backend PowerShell windows.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Port 8080 is already in use: </w:t>
      </w:r>
      <w:r>
        <w:rPr>
          <w:rFonts w:ascii="Calibri" w:hAnsi="Calibri"/>
          <w:sz w:val="22"/>
        </w:rPr>
        <w:t>Stop the earlier Java backend process, then run mvn spring-boot:run again.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Port 5173 is already in use: </w:t>
      </w:r>
      <w:r>
        <w:rPr>
          <w:rFonts w:ascii="Calibri" w:hAnsi="Calibri"/>
          <w:sz w:val="22"/>
        </w:rPr>
        <w:t>Stop the earlier Vite process, or use the alternate URL printed by npm run dev.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 xml:space="preserve">Ollama guidance uses fallback: </w:t>
      </w:r>
      <w:r>
        <w:rPr>
          <w:rFonts w:ascii="Calibri" w:hAnsi="Calibri"/>
          <w:sz w:val="22"/>
        </w:rPr>
        <w:t>Confirm AI_SUMMARY_ENABLED and DEMO_RAG_ENABLED are true, then check that llama3.2:3b is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8737D"/>
        <w:sz w:val="17"/>
      </w:rPr>
      <w:t>Demo-simulated clinical records only - not for clinical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8737D"/>
        <w:sz w:val="18"/>
      </w:rPr>
      <w:t>NetraJyoti AI MVP | Local Installation and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NetraJyoti AI MVP - Local Installation and Build Guide</dc:title>
  <dc:subject>Local installation, startup, verification, build, and shutdown commands</dc:subject>
  <dc:creator>NetraJyoti AI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