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F6AD4" w14:textId="77777777" w:rsidR="00561FBD" w:rsidRPr="00260626" w:rsidRDefault="00561FBD" w:rsidP="00561FBD">
      <w:pPr>
        <w:rPr>
          <w:rFonts w:cstheme="minorHAnsi"/>
          <w:u w:val="single"/>
        </w:rPr>
      </w:pPr>
      <w:r w:rsidRPr="00260626">
        <w:rPr>
          <w:rFonts w:cstheme="minorHAnsi"/>
          <w:u w:val="single"/>
        </w:rPr>
        <w:t>Question 1</w:t>
      </w:r>
    </w:p>
    <w:p w14:paraId="456229D9" w14:textId="77FBC7DF" w:rsidR="0089630E" w:rsidRPr="00260626" w:rsidRDefault="00561FBD">
      <w:pPr>
        <w:rPr>
          <w:rFonts w:cstheme="minorHAnsi"/>
        </w:rPr>
      </w:pPr>
      <w:r w:rsidRPr="00260626">
        <w:rPr>
          <w:rFonts w:cstheme="minorHAnsi"/>
        </w:rPr>
        <w:t>You have a project to build a new fence.  The fence is a four sided square.  Each side is to take one day to build and is budgeted for $1,</w:t>
      </w:r>
      <w:r w:rsidR="008A5590" w:rsidRPr="00260626">
        <w:rPr>
          <w:rFonts w:cstheme="minorHAnsi"/>
        </w:rPr>
        <w:t>5</w:t>
      </w:r>
      <w:r w:rsidRPr="00260626">
        <w:rPr>
          <w:rFonts w:cstheme="minorHAnsi"/>
        </w:rPr>
        <w:t xml:space="preserve">00 per side.  The sides are planned to be completed one after the other.  Today is the end of day three.  Using the project status </w:t>
      </w:r>
      <w:r w:rsidR="008A5590" w:rsidRPr="00260626">
        <w:rPr>
          <w:rFonts w:cstheme="minorHAnsi"/>
        </w:rPr>
        <w:t>information</w:t>
      </w:r>
      <w:r w:rsidRPr="00260626">
        <w:rPr>
          <w:rFonts w:cstheme="minorHAnsi"/>
        </w:rPr>
        <w:t xml:space="preserve"> listed below, calculate PV, EV, AC, </w:t>
      </w:r>
      <w:r w:rsidR="008A5590" w:rsidRPr="00260626">
        <w:rPr>
          <w:rFonts w:cstheme="minorHAnsi"/>
        </w:rPr>
        <w:t>Budget at Completion (</w:t>
      </w:r>
      <w:r w:rsidRPr="00260626">
        <w:rPr>
          <w:rFonts w:cstheme="minorHAnsi"/>
        </w:rPr>
        <w:t>BAC</w:t>
      </w:r>
      <w:r w:rsidR="008A5590" w:rsidRPr="00260626">
        <w:rPr>
          <w:rFonts w:cstheme="minorHAnsi"/>
        </w:rPr>
        <w:t>)</w:t>
      </w:r>
      <w:r w:rsidRPr="00260626">
        <w:rPr>
          <w:rFonts w:cstheme="minorHAnsi"/>
        </w:rPr>
        <w:t>, CV, SV, E</w:t>
      </w:r>
      <w:r w:rsidR="008A5590" w:rsidRPr="00260626">
        <w:rPr>
          <w:rFonts w:cstheme="minorHAnsi"/>
        </w:rPr>
        <w:t>stimated Cost at Completion (E</w:t>
      </w:r>
      <w:r w:rsidRPr="00260626">
        <w:rPr>
          <w:rFonts w:cstheme="minorHAnsi"/>
        </w:rPr>
        <w:t>CAC</w:t>
      </w:r>
      <w:r w:rsidR="008A5590" w:rsidRPr="00260626">
        <w:rPr>
          <w:rFonts w:cstheme="minorHAnsi"/>
        </w:rPr>
        <w:t>)</w:t>
      </w:r>
      <w:r w:rsidRPr="00260626">
        <w:rPr>
          <w:rFonts w:cstheme="minorHAnsi"/>
        </w:rPr>
        <w:t xml:space="preserve">, </w:t>
      </w:r>
      <w:r w:rsidR="008A5590" w:rsidRPr="00260626">
        <w:rPr>
          <w:rFonts w:cstheme="minorHAnsi"/>
        </w:rPr>
        <w:t>Estimated Time at Completion (</w:t>
      </w:r>
      <w:r w:rsidRPr="00260626">
        <w:rPr>
          <w:rFonts w:cstheme="minorHAnsi"/>
        </w:rPr>
        <w:t>ETAC</w:t>
      </w:r>
      <w:r w:rsidR="008A5590" w:rsidRPr="00260626">
        <w:rPr>
          <w:rFonts w:cstheme="minorHAnsi"/>
        </w:rPr>
        <w:t>)</w:t>
      </w:r>
      <w:r w:rsidRPr="00260626">
        <w:rPr>
          <w:rFonts w:cstheme="minorHAnsi"/>
        </w:rPr>
        <w:t xml:space="preserve">, Cost Variance at Completion, </w:t>
      </w:r>
      <w:r w:rsidR="008A5590" w:rsidRPr="00260626">
        <w:rPr>
          <w:rFonts w:cstheme="minorHAnsi"/>
        </w:rPr>
        <w:t xml:space="preserve">and </w:t>
      </w:r>
      <w:r w:rsidRPr="00260626">
        <w:rPr>
          <w:rFonts w:cstheme="minorHAnsi"/>
        </w:rPr>
        <w:t>Schedule Variance at Completion</w:t>
      </w:r>
      <w:r w:rsidR="008A5590" w:rsidRPr="00260626">
        <w:rPr>
          <w:rFonts w:cstheme="minorHAnsi"/>
        </w:rPr>
        <w:t>.</w:t>
      </w:r>
    </w:p>
    <w:p w14:paraId="61EC33B6" w14:textId="77777777" w:rsidR="00561FBD" w:rsidRPr="00260626" w:rsidRDefault="00561FBD">
      <w:pPr>
        <w:rPr>
          <w:rFonts w:cstheme="minorHAnsi"/>
        </w:rPr>
      </w:pPr>
    </w:p>
    <w:tbl>
      <w:tblPr>
        <w:tblW w:w="96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800"/>
        <w:gridCol w:w="4800"/>
      </w:tblGrid>
      <w:tr w:rsidR="00561FBD" w:rsidRPr="00260626" w14:paraId="6CEE32C5" w14:textId="77777777" w:rsidTr="00561FBD">
        <w:trPr>
          <w:trHeight w:val="288"/>
        </w:trPr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88AAB4" w14:textId="77777777" w:rsidR="00561FBD" w:rsidRPr="00260626" w:rsidRDefault="00561FBD" w:rsidP="00561FBD">
            <w:pPr>
              <w:rPr>
                <w:rFonts w:cstheme="minorHAnsi"/>
              </w:rPr>
            </w:pPr>
            <w:r w:rsidRPr="00260626">
              <w:rPr>
                <w:rFonts w:cstheme="minorHAnsi"/>
                <w:b/>
                <w:bCs/>
              </w:rPr>
              <w:t>Activity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099036" w14:textId="77777777" w:rsidR="00561FBD" w:rsidRPr="00260626" w:rsidRDefault="00561FBD" w:rsidP="00561FBD">
            <w:pPr>
              <w:rPr>
                <w:rFonts w:cstheme="minorHAnsi"/>
              </w:rPr>
            </w:pPr>
            <w:r w:rsidRPr="00260626">
              <w:rPr>
                <w:rFonts w:cstheme="minorHAnsi"/>
                <w:b/>
                <w:bCs/>
              </w:rPr>
              <w:t>Status at End of Day 3</w:t>
            </w:r>
          </w:p>
        </w:tc>
      </w:tr>
      <w:tr w:rsidR="00561FBD" w:rsidRPr="00260626" w14:paraId="02FF42E3" w14:textId="77777777" w:rsidTr="00561FBD">
        <w:trPr>
          <w:trHeight w:val="17"/>
        </w:trPr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1E9087" w14:textId="77777777" w:rsidR="00561FBD" w:rsidRPr="00260626" w:rsidRDefault="00561FBD" w:rsidP="00561FBD">
            <w:pPr>
              <w:rPr>
                <w:rFonts w:cstheme="minorHAnsi"/>
              </w:rPr>
            </w:pPr>
            <w:r w:rsidRPr="00260626">
              <w:rPr>
                <w:rFonts w:cstheme="minorHAnsi"/>
              </w:rPr>
              <w:t>Side 1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9B4050" w14:textId="4455AD65" w:rsidR="00561FBD" w:rsidRPr="00260626" w:rsidRDefault="00561FBD" w:rsidP="00561FBD">
            <w:pPr>
              <w:rPr>
                <w:rFonts w:cstheme="minorHAnsi"/>
              </w:rPr>
            </w:pPr>
            <w:r w:rsidRPr="00260626">
              <w:rPr>
                <w:rFonts w:cstheme="minorHAnsi"/>
              </w:rPr>
              <w:t>Complete, spent $1,</w:t>
            </w:r>
            <w:r w:rsidR="008A5590" w:rsidRPr="00260626">
              <w:rPr>
                <w:rFonts w:cstheme="minorHAnsi"/>
              </w:rPr>
              <w:t>5</w:t>
            </w:r>
            <w:r w:rsidRPr="00260626">
              <w:rPr>
                <w:rFonts w:cstheme="minorHAnsi"/>
              </w:rPr>
              <w:t>00</w:t>
            </w:r>
          </w:p>
        </w:tc>
      </w:tr>
      <w:tr w:rsidR="00561FBD" w:rsidRPr="00260626" w14:paraId="4FFAF7EB" w14:textId="77777777" w:rsidTr="00561FBD">
        <w:trPr>
          <w:trHeight w:val="315"/>
        </w:trPr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B5C1D4" w14:textId="77777777" w:rsidR="00561FBD" w:rsidRPr="00260626" w:rsidRDefault="00561FBD" w:rsidP="00561FBD">
            <w:pPr>
              <w:rPr>
                <w:rFonts w:cstheme="minorHAnsi"/>
              </w:rPr>
            </w:pPr>
            <w:r w:rsidRPr="00260626">
              <w:rPr>
                <w:rFonts w:cstheme="minorHAnsi"/>
              </w:rPr>
              <w:t>Side 2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D9A0CE" w14:textId="23ACC9BE" w:rsidR="00561FBD" w:rsidRPr="00260626" w:rsidRDefault="00561FBD" w:rsidP="00561FBD">
            <w:pPr>
              <w:rPr>
                <w:rFonts w:cstheme="minorHAnsi"/>
              </w:rPr>
            </w:pPr>
            <w:r w:rsidRPr="00260626">
              <w:rPr>
                <w:rFonts w:cstheme="minorHAnsi"/>
              </w:rPr>
              <w:t>Complete, spent $1,</w:t>
            </w:r>
            <w:r w:rsidR="008A5590" w:rsidRPr="00260626">
              <w:rPr>
                <w:rFonts w:cstheme="minorHAnsi"/>
              </w:rPr>
              <w:t>75</w:t>
            </w:r>
            <w:r w:rsidRPr="00260626">
              <w:rPr>
                <w:rFonts w:cstheme="minorHAnsi"/>
              </w:rPr>
              <w:t>0</w:t>
            </w:r>
          </w:p>
        </w:tc>
      </w:tr>
      <w:tr w:rsidR="00561FBD" w:rsidRPr="00260626" w14:paraId="71404388" w14:textId="77777777" w:rsidTr="00561FBD">
        <w:trPr>
          <w:trHeight w:val="216"/>
        </w:trPr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05E097" w14:textId="77777777" w:rsidR="00561FBD" w:rsidRPr="00260626" w:rsidRDefault="00561FBD" w:rsidP="00561FBD">
            <w:pPr>
              <w:rPr>
                <w:rFonts w:cstheme="minorHAnsi"/>
              </w:rPr>
            </w:pPr>
            <w:r w:rsidRPr="00260626">
              <w:rPr>
                <w:rFonts w:cstheme="minorHAnsi"/>
              </w:rPr>
              <w:t>Side 3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85E21C" w14:textId="09BB1A4D" w:rsidR="00561FBD" w:rsidRPr="00260626" w:rsidRDefault="00561FBD" w:rsidP="00561FBD">
            <w:pPr>
              <w:rPr>
                <w:rFonts w:cstheme="minorHAnsi"/>
              </w:rPr>
            </w:pPr>
            <w:r w:rsidRPr="00260626">
              <w:rPr>
                <w:rFonts w:cstheme="minorHAnsi"/>
              </w:rPr>
              <w:t>50% done, spent $</w:t>
            </w:r>
            <w:r w:rsidR="008A5590" w:rsidRPr="00260626">
              <w:rPr>
                <w:rFonts w:cstheme="minorHAnsi"/>
              </w:rPr>
              <w:t>1,000</w:t>
            </w:r>
          </w:p>
        </w:tc>
      </w:tr>
      <w:tr w:rsidR="00561FBD" w:rsidRPr="00260626" w14:paraId="24560B50" w14:textId="77777777" w:rsidTr="00561FBD">
        <w:trPr>
          <w:trHeight w:val="584"/>
        </w:trPr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6B9FE2" w14:textId="77777777" w:rsidR="00561FBD" w:rsidRPr="00260626" w:rsidRDefault="00561FBD" w:rsidP="00561FBD">
            <w:pPr>
              <w:rPr>
                <w:rFonts w:cstheme="minorHAnsi"/>
              </w:rPr>
            </w:pPr>
            <w:r w:rsidRPr="00260626">
              <w:rPr>
                <w:rFonts w:cstheme="minorHAnsi"/>
              </w:rPr>
              <w:t>Side 4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A60D47" w14:textId="77777777" w:rsidR="00DD04CE" w:rsidRPr="00260626" w:rsidRDefault="00561FBD" w:rsidP="00561FBD">
            <w:pPr>
              <w:rPr>
                <w:rFonts w:cstheme="minorHAnsi"/>
              </w:rPr>
            </w:pPr>
            <w:r w:rsidRPr="00260626">
              <w:rPr>
                <w:rFonts w:cstheme="minorHAnsi"/>
              </w:rPr>
              <w:t>Not yet started</w:t>
            </w:r>
          </w:p>
          <w:p w14:paraId="32775614" w14:textId="77777777" w:rsidR="00DD04CE" w:rsidRPr="00260626" w:rsidRDefault="00DD04CE" w:rsidP="00561FBD">
            <w:pPr>
              <w:rPr>
                <w:rFonts w:cstheme="minorHAnsi"/>
              </w:rPr>
            </w:pPr>
          </w:p>
          <w:p w14:paraId="2F5E6B4A" w14:textId="77777777" w:rsidR="00DD04CE" w:rsidRPr="00260626" w:rsidRDefault="00DD04CE" w:rsidP="00561FBD">
            <w:pPr>
              <w:rPr>
                <w:rFonts w:cstheme="minorHAnsi"/>
              </w:rPr>
            </w:pPr>
          </w:p>
          <w:p w14:paraId="40E17519" w14:textId="293E7694" w:rsidR="00DD04CE" w:rsidRPr="00260626" w:rsidRDefault="00DD04CE" w:rsidP="00561FBD">
            <w:pPr>
              <w:rPr>
                <w:rFonts w:cstheme="minorHAnsi"/>
              </w:rPr>
            </w:pPr>
          </w:p>
        </w:tc>
      </w:tr>
    </w:tbl>
    <w:p w14:paraId="16FB9BE5" w14:textId="77777777" w:rsidR="00561FBD" w:rsidRPr="00260626" w:rsidRDefault="00561FBD">
      <w:pPr>
        <w:rPr>
          <w:rFonts w:cstheme="minorHAnsi"/>
        </w:rPr>
      </w:pPr>
    </w:p>
    <w:p w14:paraId="762AFC0B" w14:textId="4DBF388F" w:rsidR="00DD04CE" w:rsidRPr="00260626" w:rsidRDefault="00C26B18">
      <w:pPr>
        <w:rPr>
          <w:rFonts w:cstheme="minorHAnsi"/>
        </w:rPr>
      </w:pPr>
      <w:r w:rsidRPr="00260626">
        <w:rPr>
          <w:rFonts w:cstheme="minorHAnsi"/>
          <w:b/>
          <w:bCs/>
        </w:rPr>
        <w:t>Planned Value (PV)</w:t>
      </w:r>
      <w:r w:rsidRPr="00260626">
        <w:rPr>
          <w:rFonts w:cstheme="minorHAnsi"/>
        </w:rPr>
        <w:t xml:space="preserve"> = BAC * (time passed / total schedule time)</w:t>
      </w:r>
    </w:p>
    <w:p w14:paraId="57990C97" w14:textId="77777777" w:rsidR="00C26B18" w:rsidRPr="00260626" w:rsidRDefault="00C26B18">
      <w:pPr>
        <w:rPr>
          <w:rFonts w:cstheme="minorHAnsi"/>
        </w:rPr>
      </w:pPr>
    </w:p>
    <w:p w14:paraId="70431038" w14:textId="64E83C2A" w:rsidR="00DA6C6A" w:rsidRPr="00260626" w:rsidRDefault="00DA6C6A">
      <w:pPr>
        <w:rPr>
          <w:rFonts w:cstheme="minorHAnsi"/>
          <w:b/>
          <w:bCs/>
        </w:rPr>
      </w:pPr>
      <w:r w:rsidRPr="00260626">
        <w:rPr>
          <w:rFonts w:cstheme="minorHAnsi"/>
          <w:b/>
          <w:bCs/>
        </w:rPr>
        <w:t>Budget at Completion (BAC) = Planned Budget</w:t>
      </w:r>
    </w:p>
    <w:p w14:paraId="3D83F1CA" w14:textId="4BF10EE8" w:rsidR="00DA6C6A" w:rsidRPr="00260626" w:rsidRDefault="00DA6C6A">
      <w:pPr>
        <w:rPr>
          <w:rFonts w:cstheme="minorHAnsi"/>
        </w:rPr>
      </w:pPr>
      <w:r w:rsidRPr="00260626">
        <w:rPr>
          <w:rFonts w:cstheme="minorHAnsi"/>
          <w:b/>
          <w:bCs/>
        </w:rPr>
        <w:t>BAC</w:t>
      </w:r>
      <w:r w:rsidRPr="00260626">
        <w:rPr>
          <w:rFonts w:cstheme="minorHAnsi"/>
        </w:rPr>
        <w:t xml:space="preserve"> = 1500*4 = </w:t>
      </w:r>
      <w:r w:rsidRPr="00260626">
        <w:rPr>
          <w:rFonts w:cstheme="minorHAnsi"/>
          <w:b/>
          <w:bCs/>
        </w:rPr>
        <w:t>$6,000</w:t>
      </w:r>
    </w:p>
    <w:p w14:paraId="677304F2" w14:textId="13A08636" w:rsidR="007B3BBE" w:rsidRPr="00260626" w:rsidRDefault="007B3BBE" w:rsidP="007B3BBE">
      <w:pPr>
        <w:rPr>
          <w:rFonts w:cstheme="minorHAnsi"/>
        </w:rPr>
      </w:pPr>
      <w:r w:rsidRPr="00260626">
        <w:rPr>
          <w:rFonts w:cstheme="minorHAnsi"/>
        </w:rPr>
        <w:t>Time passed</w:t>
      </w:r>
      <w:r w:rsidRPr="00260626">
        <w:rPr>
          <w:rFonts w:cstheme="minorHAnsi"/>
        </w:rPr>
        <w:tab/>
        <w:t>= 72</w:t>
      </w:r>
      <w:r w:rsidR="00AE748D" w:rsidRPr="00260626">
        <w:rPr>
          <w:rFonts w:cstheme="minorHAnsi"/>
        </w:rPr>
        <w:t xml:space="preserve"> </w:t>
      </w:r>
      <w:r w:rsidRPr="00260626">
        <w:rPr>
          <w:rFonts w:cstheme="minorHAnsi"/>
        </w:rPr>
        <w:t>hours</w:t>
      </w:r>
    </w:p>
    <w:p w14:paraId="6504286B" w14:textId="74E524DB" w:rsidR="007B3BBE" w:rsidRPr="00260626" w:rsidRDefault="007B3BBE" w:rsidP="007B3BBE">
      <w:pPr>
        <w:rPr>
          <w:rFonts w:cstheme="minorHAnsi"/>
        </w:rPr>
      </w:pPr>
      <w:r w:rsidRPr="00260626">
        <w:rPr>
          <w:rFonts w:cstheme="minorHAnsi"/>
        </w:rPr>
        <w:t>Total scheduled time</w:t>
      </w:r>
      <w:r w:rsidRPr="00260626">
        <w:rPr>
          <w:rFonts w:cstheme="minorHAnsi"/>
        </w:rPr>
        <w:tab/>
        <w:t>= 96</w:t>
      </w:r>
      <w:r w:rsidR="00AE748D" w:rsidRPr="00260626">
        <w:rPr>
          <w:rFonts w:cstheme="minorHAnsi"/>
        </w:rPr>
        <w:t xml:space="preserve"> </w:t>
      </w:r>
      <w:r w:rsidRPr="00260626">
        <w:rPr>
          <w:rFonts w:cstheme="minorHAnsi"/>
        </w:rPr>
        <w:t>hours</w:t>
      </w:r>
    </w:p>
    <w:p w14:paraId="17A24CF8" w14:textId="77777777" w:rsidR="00DA6C6A" w:rsidRPr="00260626" w:rsidRDefault="00DA6C6A">
      <w:pPr>
        <w:rPr>
          <w:rFonts w:cstheme="minorHAnsi"/>
        </w:rPr>
      </w:pPr>
    </w:p>
    <w:p w14:paraId="00D92ECF" w14:textId="589B9B9B" w:rsidR="00117495" w:rsidRPr="00260626" w:rsidRDefault="007B3BBE" w:rsidP="00117495">
      <w:pPr>
        <w:rPr>
          <w:rFonts w:eastAsia="Times New Roman" w:cstheme="minorHAnsi"/>
          <w:b/>
          <w:bCs/>
          <w:color w:val="000000"/>
        </w:rPr>
      </w:pPr>
      <w:r w:rsidRPr="00260626">
        <w:rPr>
          <w:rFonts w:cstheme="minorHAnsi"/>
          <w:b/>
          <w:bCs/>
        </w:rPr>
        <w:t>PV</w:t>
      </w:r>
      <w:r w:rsidRPr="00260626">
        <w:rPr>
          <w:rFonts w:cstheme="minorHAnsi"/>
        </w:rPr>
        <w:t xml:space="preserve"> = </w:t>
      </w:r>
      <w:r w:rsidR="00117495" w:rsidRPr="00260626">
        <w:rPr>
          <w:rFonts w:cstheme="minorHAnsi"/>
        </w:rPr>
        <w:t xml:space="preserve">6000 * (72 / 96) = </w:t>
      </w:r>
      <w:r w:rsidR="007B7199" w:rsidRPr="00260626">
        <w:rPr>
          <w:rFonts w:cstheme="minorHAnsi"/>
          <w:b/>
          <w:bCs/>
        </w:rPr>
        <w:t>$</w:t>
      </w:r>
      <w:r w:rsidR="00117495" w:rsidRPr="00260626">
        <w:rPr>
          <w:rFonts w:eastAsia="Times New Roman" w:cstheme="minorHAnsi"/>
          <w:b/>
          <w:bCs/>
          <w:color w:val="000000"/>
        </w:rPr>
        <w:t>4500</w:t>
      </w:r>
    </w:p>
    <w:p w14:paraId="5301D601" w14:textId="77777777" w:rsidR="000E691B" w:rsidRPr="00260626" w:rsidRDefault="000E691B" w:rsidP="00117495">
      <w:pPr>
        <w:rPr>
          <w:rFonts w:eastAsia="Times New Roman" w:cstheme="minorHAnsi"/>
          <w:b/>
          <w:bCs/>
          <w:color w:val="000000"/>
        </w:rPr>
      </w:pPr>
    </w:p>
    <w:p w14:paraId="1133806C" w14:textId="5A5D4548" w:rsidR="000E691B" w:rsidRPr="00260626" w:rsidRDefault="000E691B" w:rsidP="00117495">
      <w:pPr>
        <w:rPr>
          <w:rFonts w:eastAsia="Times New Roman" w:cstheme="minorHAnsi"/>
          <w:color w:val="000000"/>
        </w:rPr>
      </w:pPr>
      <w:r w:rsidRPr="00260626">
        <w:rPr>
          <w:rFonts w:eastAsia="Times New Roman" w:cstheme="minorHAnsi"/>
          <w:color w:val="000000"/>
        </w:rPr>
        <w:t>Earned Value (EV) = BAC * (work completed / total work required)</w:t>
      </w:r>
    </w:p>
    <w:p w14:paraId="03E855C4" w14:textId="77777777" w:rsidR="000E691B" w:rsidRPr="00260626" w:rsidRDefault="000E691B" w:rsidP="00117495">
      <w:pPr>
        <w:rPr>
          <w:rFonts w:eastAsia="Times New Roman" w:cstheme="minorHAnsi"/>
          <w:b/>
          <w:bCs/>
          <w:color w:val="000000"/>
        </w:rPr>
      </w:pPr>
    </w:p>
    <w:p w14:paraId="0FC31CAB" w14:textId="27A676A4" w:rsidR="00573EF7" w:rsidRPr="00260626" w:rsidRDefault="00573EF7" w:rsidP="00573EF7">
      <w:pPr>
        <w:rPr>
          <w:rFonts w:eastAsia="Times New Roman" w:cstheme="minorHAnsi"/>
          <w:color w:val="000000"/>
        </w:rPr>
      </w:pPr>
      <w:r w:rsidRPr="00260626">
        <w:rPr>
          <w:rFonts w:eastAsia="Times New Roman" w:cstheme="minorHAnsi"/>
          <w:color w:val="000000"/>
        </w:rPr>
        <w:t>Work completed = 2.5</w:t>
      </w:r>
      <w:r w:rsidRPr="00260626">
        <w:rPr>
          <w:rFonts w:eastAsia="Times New Roman" w:cstheme="minorHAnsi"/>
          <w:color w:val="000000"/>
        </w:rPr>
        <w:tab/>
        <w:t>sides completed</w:t>
      </w:r>
    </w:p>
    <w:p w14:paraId="46542B6D" w14:textId="161EA045" w:rsidR="00573EF7" w:rsidRPr="00260626" w:rsidRDefault="00573EF7" w:rsidP="00573EF7">
      <w:pPr>
        <w:rPr>
          <w:rFonts w:eastAsia="Times New Roman" w:cstheme="minorHAnsi"/>
          <w:color w:val="000000"/>
        </w:rPr>
      </w:pPr>
      <w:r w:rsidRPr="00260626">
        <w:rPr>
          <w:rFonts w:eastAsia="Times New Roman" w:cstheme="minorHAnsi"/>
          <w:color w:val="000000"/>
        </w:rPr>
        <w:t>Total work required = 4</w:t>
      </w:r>
      <w:r w:rsidRPr="00260626">
        <w:rPr>
          <w:rFonts w:eastAsia="Times New Roman" w:cstheme="minorHAnsi"/>
          <w:color w:val="000000"/>
        </w:rPr>
        <w:tab/>
        <w:t>sides required</w:t>
      </w:r>
    </w:p>
    <w:p w14:paraId="4AE5E6A7" w14:textId="77777777" w:rsidR="00D73E64" w:rsidRPr="00260626" w:rsidRDefault="00D73E64" w:rsidP="00573EF7">
      <w:pPr>
        <w:rPr>
          <w:rFonts w:eastAsia="Times New Roman" w:cstheme="minorHAnsi"/>
          <w:color w:val="000000"/>
        </w:rPr>
      </w:pPr>
    </w:p>
    <w:p w14:paraId="22D3EBEA" w14:textId="5E1E188C" w:rsidR="00DD04CE" w:rsidRPr="00260626" w:rsidRDefault="00D73E64">
      <w:pPr>
        <w:rPr>
          <w:rFonts w:cstheme="minorHAnsi"/>
          <w:b/>
          <w:bCs/>
        </w:rPr>
      </w:pPr>
      <w:r w:rsidRPr="00260626">
        <w:rPr>
          <w:rFonts w:cstheme="minorHAnsi"/>
          <w:b/>
          <w:bCs/>
        </w:rPr>
        <w:t>EV</w:t>
      </w:r>
      <w:r w:rsidRPr="00260626">
        <w:rPr>
          <w:rFonts w:cstheme="minorHAnsi"/>
        </w:rPr>
        <w:t xml:space="preserve"> = </w:t>
      </w:r>
      <w:r w:rsidR="00266291" w:rsidRPr="00260626">
        <w:rPr>
          <w:rFonts w:cstheme="minorHAnsi"/>
        </w:rPr>
        <w:t xml:space="preserve">6000 * (2.5 / 4) = </w:t>
      </w:r>
      <w:r w:rsidR="00F91C01" w:rsidRPr="00260626">
        <w:rPr>
          <w:rFonts w:cstheme="minorHAnsi"/>
          <w:b/>
          <w:bCs/>
        </w:rPr>
        <w:t>$3750</w:t>
      </w:r>
    </w:p>
    <w:p w14:paraId="6322F040" w14:textId="77777777" w:rsidR="00E33CA0" w:rsidRPr="00260626" w:rsidRDefault="00E33CA0">
      <w:pPr>
        <w:rPr>
          <w:rFonts w:cstheme="minorHAnsi"/>
          <w:b/>
          <w:bCs/>
        </w:rPr>
      </w:pPr>
    </w:p>
    <w:p w14:paraId="7BB23D76" w14:textId="3A5D2011" w:rsidR="00E33CA0" w:rsidRPr="00260626" w:rsidRDefault="00E33CA0">
      <w:pPr>
        <w:rPr>
          <w:rFonts w:cstheme="minorHAnsi"/>
          <w:b/>
          <w:bCs/>
        </w:rPr>
      </w:pPr>
      <w:r w:rsidRPr="00260626">
        <w:rPr>
          <w:rFonts w:cstheme="minorHAnsi"/>
          <w:b/>
          <w:bCs/>
        </w:rPr>
        <w:t>Actual cost (AC)</w:t>
      </w:r>
      <w:r w:rsidR="000848FD" w:rsidRPr="00260626">
        <w:rPr>
          <w:rFonts w:cstheme="minorHAnsi"/>
          <w:b/>
          <w:bCs/>
        </w:rPr>
        <w:t xml:space="preserve"> </w:t>
      </w:r>
      <w:r w:rsidR="00737485" w:rsidRPr="00260626">
        <w:rPr>
          <w:rFonts w:cstheme="minorHAnsi"/>
          <w:b/>
          <w:bCs/>
        </w:rPr>
        <w:t>=</w:t>
      </w:r>
      <w:r w:rsidR="00737485" w:rsidRPr="00260626">
        <w:rPr>
          <w:rFonts w:cstheme="minorHAnsi"/>
        </w:rPr>
        <w:t xml:space="preserve"> $3,250 (completed sides) + $1,000 (Side 3)= </w:t>
      </w:r>
      <w:r w:rsidR="00F91C01" w:rsidRPr="00260626">
        <w:rPr>
          <w:rFonts w:cstheme="minorHAnsi"/>
          <w:b/>
          <w:bCs/>
        </w:rPr>
        <w:t>$4250</w:t>
      </w:r>
    </w:p>
    <w:p w14:paraId="2C69F829" w14:textId="77777777" w:rsidR="00601901" w:rsidRPr="00260626" w:rsidRDefault="00601901">
      <w:pPr>
        <w:rPr>
          <w:rFonts w:cstheme="minorHAnsi"/>
        </w:rPr>
      </w:pPr>
    </w:p>
    <w:p w14:paraId="5D0473CE" w14:textId="3E8E2472" w:rsidR="00253CDD" w:rsidRPr="00260626" w:rsidRDefault="00253CDD" w:rsidP="00253CDD">
      <w:pPr>
        <w:rPr>
          <w:rFonts w:cstheme="minorHAnsi"/>
          <w:b/>
          <w:bCs/>
        </w:rPr>
      </w:pPr>
      <w:r w:rsidRPr="00260626">
        <w:rPr>
          <w:rFonts w:cstheme="minorHAnsi"/>
          <w:b/>
          <w:bCs/>
        </w:rPr>
        <w:t>Cost Variance (CV</w:t>
      </w:r>
      <w:r w:rsidRPr="00260626">
        <w:rPr>
          <w:rFonts w:cstheme="minorHAnsi"/>
        </w:rPr>
        <w:t xml:space="preserve">) = EV </w:t>
      </w:r>
      <w:r w:rsidR="00912DD6" w:rsidRPr="00260626">
        <w:rPr>
          <w:rFonts w:cstheme="minorHAnsi"/>
        </w:rPr>
        <w:t>–</w:t>
      </w:r>
      <w:r w:rsidRPr="00260626">
        <w:rPr>
          <w:rFonts w:cstheme="minorHAnsi"/>
        </w:rPr>
        <w:t xml:space="preserve"> AC</w:t>
      </w:r>
      <w:r w:rsidR="00912DD6" w:rsidRPr="00260626">
        <w:rPr>
          <w:rFonts w:cstheme="minorHAnsi"/>
        </w:rPr>
        <w:t xml:space="preserve"> = </w:t>
      </w:r>
      <w:r w:rsidR="008F75EA" w:rsidRPr="00260626">
        <w:rPr>
          <w:rFonts w:cstheme="minorHAnsi"/>
          <w:b/>
          <w:bCs/>
        </w:rPr>
        <w:t xml:space="preserve">$3750 - $4250 = </w:t>
      </w:r>
      <w:r w:rsidR="00E03809" w:rsidRPr="00260626">
        <w:rPr>
          <w:rFonts w:cstheme="minorHAnsi"/>
          <w:b/>
          <w:bCs/>
        </w:rPr>
        <w:t xml:space="preserve"> </w:t>
      </w:r>
      <w:r w:rsidR="00D4649C" w:rsidRPr="00260626">
        <w:rPr>
          <w:rFonts w:cstheme="minorHAnsi"/>
          <w:b/>
          <w:bCs/>
        </w:rPr>
        <w:t>-</w:t>
      </w:r>
      <w:r w:rsidR="00E03809" w:rsidRPr="00260626">
        <w:rPr>
          <w:rFonts w:cstheme="minorHAnsi"/>
          <w:b/>
          <w:bCs/>
        </w:rPr>
        <w:t>$500.00</w:t>
      </w:r>
      <w:r w:rsidR="006462CC" w:rsidRPr="00260626">
        <w:rPr>
          <w:rFonts w:cstheme="minorHAnsi"/>
          <w:b/>
          <w:bCs/>
        </w:rPr>
        <w:t xml:space="preserve"> </w:t>
      </w:r>
      <w:r w:rsidR="000A042D" w:rsidRPr="00260626">
        <w:rPr>
          <w:rFonts w:cstheme="minorHAnsi"/>
          <w:b/>
          <w:bCs/>
        </w:rPr>
        <w:t>(over budget)</w:t>
      </w:r>
    </w:p>
    <w:p w14:paraId="75E67794" w14:textId="77777777" w:rsidR="00094AB7" w:rsidRPr="00260626" w:rsidRDefault="00094AB7" w:rsidP="00253CDD">
      <w:pPr>
        <w:rPr>
          <w:rFonts w:cstheme="minorHAnsi"/>
        </w:rPr>
      </w:pPr>
    </w:p>
    <w:p w14:paraId="2982CD4F" w14:textId="7937E260" w:rsidR="00253CDD" w:rsidRPr="00260626" w:rsidRDefault="00253CDD" w:rsidP="00253CDD">
      <w:pPr>
        <w:rPr>
          <w:rFonts w:eastAsia="Times New Roman" w:cstheme="minorHAnsi"/>
          <w:b/>
          <w:bCs/>
          <w:color w:val="000000"/>
        </w:rPr>
      </w:pPr>
      <w:r w:rsidRPr="00260626">
        <w:rPr>
          <w:rFonts w:cstheme="minorHAnsi"/>
          <w:b/>
          <w:bCs/>
        </w:rPr>
        <w:t>Schedule Variance (SV)</w:t>
      </w:r>
      <w:r w:rsidRPr="00260626">
        <w:rPr>
          <w:rFonts w:cstheme="minorHAnsi"/>
        </w:rPr>
        <w:t xml:space="preserve"> = EV – PV</w:t>
      </w:r>
      <w:r w:rsidR="00094AB7" w:rsidRPr="00260626">
        <w:rPr>
          <w:rFonts w:cstheme="minorHAnsi"/>
        </w:rPr>
        <w:t xml:space="preserve"> </w:t>
      </w:r>
      <w:r w:rsidR="00AD1CED" w:rsidRPr="00260626">
        <w:rPr>
          <w:rFonts w:cstheme="minorHAnsi"/>
        </w:rPr>
        <w:t xml:space="preserve">= </w:t>
      </w:r>
      <w:r w:rsidR="00AD1CED" w:rsidRPr="00260626">
        <w:rPr>
          <w:rFonts w:cstheme="minorHAnsi"/>
          <w:b/>
          <w:bCs/>
        </w:rPr>
        <w:t xml:space="preserve">$3750 - </w:t>
      </w:r>
      <w:r w:rsidR="00AC5B19" w:rsidRPr="00260626">
        <w:rPr>
          <w:rFonts w:cstheme="minorHAnsi"/>
          <w:b/>
          <w:bCs/>
        </w:rPr>
        <w:t>$</w:t>
      </w:r>
      <w:r w:rsidR="00AC5B19" w:rsidRPr="00260626">
        <w:rPr>
          <w:rFonts w:eastAsia="Times New Roman" w:cstheme="minorHAnsi"/>
          <w:b/>
          <w:bCs/>
          <w:color w:val="000000"/>
        </w:rPr>
        <w:t>4500</w:t>
      </w:r>
      <w:r w:rsidR="005D3A87" w:rsidRPr="00260626">
        <w:rPr>
          <w:rFonts w:eastAsia="Times New Roman" w:cstheme="minorHAnsi"/>
          <w:b/>
          <w:bCs/>
          <w:color w:val="000000"/>
        </w:rPr>
        <w:t xml:space="preserve"> =  </w:t>
      </w:r>
      <w:r w:rsidR="00D4649C" w:rsidRPr="00260626">
        <w:rPr>
          <w:rFonts w:eastAsia="Times New Roman" w:cstheme="minorHAnsi"/>
          <w:b/>
          <w:bCs/>
          <w:color w:val="000000"/>
        </w:rPr>
        <w:t>-</w:t>
      </w:r>
      <w:r w:rsidR="005D3A87" w:rsidRPr="00260626">
        <w:rPr>
          <w:rFonts w:eastAsia="Times New Roman" w:cstheme="minorHAnsi"/>
          <w:b/>
          <w:bCs/>
          <w:color w:val="000000"/>
        </w:rPr>
        <w:t>$750.00</w:t>
      </w:r>
      <w:r w:rsidR="002C12BD" w:rsidRPr="00260626">
        <w:rPr>
          <w:rFonts w:eastAsia="Times New Roman" w:cstheme="minorHAnsi"/>
          <w:b/>
          <w:bCs/>
          <w:color w:val="000000"/>
        </w:rPr>
        <w:t xml:space="preserve"> </w:t>
      </w:r>
      <w:r w:rsidR="00AE37C1" w:rsidRPr="00260626">
        <w:rPr>
          <w:rFonts w:eastAsia="Times New Roman" w:cstheme="minorHAnsi"/>
          <w:b/>
          <w:bCs/>
          <w:color w:val="000000"/>
        </w:rPr>
        <w:t>(behind schedule)</w:t>
      </w:r>
    </w:p>
    <w:p w14:paraId="468C8545" w14:textId="77777777" w:rsidR="00F202A6" w:rsidRPr="00260626" w:rsidRDefault="00F202A6" w:rsidP="00253CDD">
      <w:pPr>
        <w:rPr>
          <w:rFonts w:eastAsia="Times New Roman" w:cstheme="minorHAnsi"/>
          <w:b/>
          <w:bCs/>
          <w:color w:val="000000"/>
        </w:rPr>
      </w:pPr>
    </w:p>
    <w:p w14:paraId="5DD38599" w14:textId="3F152668" w:rsidR="00354E69" w:rsidRPr="00260626" w:rsidRDefault="005552F3" w:rsidP="00354E69">
      <w:pPr>
        <w:rPr>
          <w:rFonts w:eastAsia="Times New Roman" w:cstheme="minorHAnsi"/>
          <w:b/>
          <w:bCs/>
          <w:color w:val="000000"/>
        </w:rPr>
      </w:pPr>
      <w:r w:rsidRPr="00260626">
        <w:rPr>
          <w:rFonts w:cstheme="minorHAnsi"/>
          <w:b/>
          <w:bCs/>
        </w:rPr>
        <w:t>Estimated Cost at Completion (ECAC)</w:t>
      </w:r>
      <w:r w:rsidRPr="00260626">
        <w:rPr>
          <w:rFonts w:cstheme="minorHAnsi"/>
        </w:rPr>
        <w:t xml:space="preserve"> = BAC *( AC / EV)</w:t>
      </w:r>
      <w:r w:rsidR="00F91C01" w:rsidRPr="00260626">
        <w:rPr>
          <w:rFonts w:cstheme="minorHAnsi"/>
        </w:rPr>
        <w:t xml:space="preserve"> = $6,000 * ( $4250 / $3750 ) =</w:t>
      </w:r>
      <w:r w:rsidR="00F91C01" w:rsidRPr="00260626">
        <w:rPr>
          <w:rFonts w:cstheme="minorHAnsi"/>
          <w:b/>
          <w:bCs/>
        </w:rPr>
        <w:t xml:space="preserve"> </w:t>
      </w:r>
      <w:r w:rsidR="00354E69" w:rsidRPr="00260626">
        <w:rPr>
          <w:rFonts w:eastAsia="Times New Roman" w:cstheme="minorHAnsi"/>
          <w:b/>
          <w:bCs/>
          <w:color w:val="000000"/>
        </w:rPr>
        <w:t xml:space="preserve">$6,800.00 </w:t>
      </w:r>
    </w:p>
    <w:p w14:paraId="1521A803" w14:textId="77777777" w:rsidR="000624C7" w:rsidRPr="00260626" w:rsidRDefault="000624C7" w:rsidP="00253CDD">
      <w:pPr>
        <w:rPr>
          <w:rFonts w:cstheme="minorHAnsi"/>
        </w:rPr>
      </w:pPr>
    </w:p>
    <w:p w14:paraId="6016762A" w14:textId="56C1AD3A" w:rsidR="00E61784" w:rsidRPr="00260626" w:rsidRDefault="00E61784">
      <w:pPr>
        <w:rPr>
          <w:rFonts w:cstheme="minorHAnsi"/>
        </w:rPr>
      </w:pPr>
      <w:r w:rsidRPr="00260626">
        <w:rPr>
          <w:rFonts w:cstheme="minorHAnsi"/>
          <w:b/>
          <w:bCs/>
        </w:rPr>
        <w:lastRenderedPageBreak/>
        <w:t>Estimated Time at Completion (ETAC)</w:t>
      </w:r>
      <w:r w:rsidRPr="00260626">
        <w:rPr>
          <w:rFonts w:cstheme="minorHAnsi"/>
        </w:rPr>
        <w:t xml:space="preserve"> = Original Time * (PV/ EV)</w:t>
      </w:r>
      <w:r w:rsidR="000C7B94" w:rsidRPr="00260626">
        <w:rPr>
          <w:rFonts w:cstheme="minorHAnsi"/>
        </w:rPr>
        <w:t xml:space="preserve"> </w:t>
      </w:r>
    </w:p>
    <w:p w14:paraId="5614479A" w14:textId="1F53DD88" w:rsidR="000C7B94" w:rsidRPr="00260626" w:rsidRDefault="000C7B94">
      <w:pPr>
        <w:rPr>
          <w:rFonts w:cstheme="minorHAnsi"/>
        </w:rPr>
      </w:pPr>
      <w:r w:rsidRPr="00260626">
        <w:rPr>
          <w:rFonts w:cstheme="minorHAnsi"/>
        </w:rPr>
        <w:t>Original Time = 96 hours</w:t>
      </w:r>
    </w:p>
    <w:p w14:paraId="54A0DB45" w14:textId="7C3DF6E8" w:rsidR="002F5ACF" w:rsidRPr="00260626" w:rsidRDefault="002F5ACF">
      <w:pPr>
        <w:rPr>
          <w:rFonts w:cstheme="minorHAnsi"/>
          <w:b/>
          <w:bCs/>
        </w:rPr>
      </w:pPr>
      <w:r w:rsidRPr="00260626">
        <w:rPr>
          <w:rFonts w:cstheme="minorHAnsi"/>
          <w:b/>
          <w:bCs/>
        </w:rPr>
        <w:t>ETAC</w:t>
      </w:r>
      <w:r w:rsidRPr="00260626">
        <w:rPr>
          <w:rFonts w:cstheme="minorHAnsi"/>
        </w:rPr>
        <w:t xml:space="preserve"> = 96 * ( 4500 / 3750) = </w:t>
      </w:r>
      <w:r w:rsidR="00A85773" w:rsidRPr="00260626">
        <w:rPr>
          <w:rFonts w:cstheme="minorHAnsi"/>
          <w:b/>
          <w:bCs/>
        </w:rPr>
        <w:t>115.2 hours</w:t>
      </w:r>
      <w:r w:rsidR="00847FDA" w:rsidRPr="00260626">
        <w:rPr>
          <w:rFonts w:cstheme="minorHAnsi"/>
          <w:b/>
          <w:bCs/>
        </w:rPr>
        <w:t xml:space="preserve"> = </w:t>
      </w:r>
      <w:r w:rsidR="00D046B4" w:rsidRPr="00260626">
        <w:rPr>
          <w:rFonts w:cstheme="minorHAnsi"/>
          <w:b/>
          <w:bCs/>
        </w:rPr>
        <w:t>4.8 days</w:t>
      </w:r>
    </w:p>
    <w:p w14:paraId="69F55D34" w14:textId="77777777" w:rsidR="00B524B2" w:rsidRPr="00260626" w:rsidRDefault="00B524B2">
      <w:pPr>
        <w:rPr>
          <w:rFonts w:cstheme="minorHAnsi"/>
        </w:rPr>
      </w:pPr>
    </w:p>
    <w:p w14:paraId="23CE4C9A" w14:textId="77777777" w:rsidR="00585675" w:rsidRPr="00260626" w:rsidRDefault="00E342C8">
      <w:pPr>
        <w:rPr>
          <w:rFonts w:eastAsia="Times New Roman" w:cstheme="minorHAnsi"/>
          <w:b/>
          <w:bCs/>
          <w:color w:val="000000"/>
        </w:rPr>
      </w:pPr>
      <w:r w:rsidRPr="00260626">
        <w:rPr>
          <w:rFonts w:cstheme="minorHAnsi"/>
          <w:b/>
          <w:bCs/>
        </w:rPr>
        <w:t>Cost Variance at Completion (CVAC)</w:t>
      </w:r>
      <w:r w:rsidRPr="00260626">
        <w:rPr>
          <w:rFonts w:cstheme="minorHAnsi"/>
        </w:rPr>
        <w:t xml:space="preserve"> = </w:t>
      </w:r>
      <w:r w:rsidRPr="00260626">
        <w:rPr>
          <w:rStyle w:val="normaltextrun"/>
          <w:rFonts w:cstheme="minorHAnsi"/>
          <w:color w:val="000000"/>
          <w:bdr w:val="none" w:sz="0" w:space="0" w:color="auto" w:frame="1"/>
        </w:rPr>
        <w:t xml:space="preserve">BAC – ECAC = </w:t>
      </w:r>
      <w:r w:rsidRPr="00260626">
        <w:rPr>
          <w:rFonts w:cstheme="minorHAnsi"/>
          <w:b/>
          <w:bCs/>
        </w:rPr>
        <w:t xml:space="preserve">$6,000 - </w:t>
      </w:r>
      <w:r w:rsidRPr="00260626">
        <w:rPr>
          <w:rFonts w:eastAsia="Times New Roman" w:cstheme="minorHAnsi"/>
          <w:b/>
          <w:bCs/>
          <w:color w:val="000000"/>
        </w:rPr>
        <w:t>$6,800 = -$800</w:t>
      </w:r>
    </w:p>
    <w:p w14:paraId="7FE5CFE2" w14:textId="77777777" w:rsidR="00C22070" w:rsidRPr="00260626" w:rsidRDefault="00C22070">
      <w:pPr>
        <w:rPr>
          <w:rFonts w:eastAsia="Times New Roman" w:cstheme="minorHAnsi"/>
          <w:b/>
          <w:bCs/>
          <w:color w:val="000000"/>
        </w:rPr>
      </w:pPr>
    </w:p>
    <w:p w14:paraId="010085EF" w14:textId="77777777" w:rsidR="007442A2" w:rsidRPr="00260626" w:rsidRDefault="00C22070">
      <w:pPr>
        <w:rPr>
          <w:rFonts w:cstheme="minorHAnsi"/>
          <w:b/>
          <w:bCs/>
        </w:rPr>
      </w:pPr>
      <w:r w:rsidRPr="00260626">
        <w:rPr>
          <w:rFonts w:cstheme="minorHAnsi"/>
          <w:b/>
          <w:bCs/>
        </w:rPr>
        <w:t>Schedule Variance at Completion (SVAC)</w:t>
      </w:r>
      <w:r w:rsidRPr="00260626">
        <w:rPr>
          <w:rFonts w:cstheme="minorHAnsi"/>
        </w:rPr>
        <w:t xml:space="preserve"> = Original Time – ETAC = 96 – 115.2 = </w:t>
      </w:r>
      <w:r w:rsidRPr="00260626">
        <w:rPr>
          <w:rFonts w:cstheme="minorHAnsi"/>
          <w:b/>
          <w:bCs/>
        </w:rPr>
        <w:t>-19.2 hours.</w:t>
      </w:r>
    </w:p>
    <w:p w14:paraId="1320DCB9" w14:textId="77777777" w:rsidR="007442A2" w:rsidRPr="00260626" w:rsidRDefault="007442A2">
      <w:pPr>
        <w:rPr>
          <w:rFonts w:cstheme="minorHAnsi"/>
          <w:b/>
          <w:bCs/>
        </w:rPr>
      </w:pPr>
    </w:p>
    <w:p w14:paraId="55B2F324" w14:textId="2B7A681B" w:rsidR="007442A2" w:rsidRPr="00260626" w:rsidRDefault="007442A2">
      <w:pPr>
        <w:rPr>
          <w:rFonts w:cstheme="minorHAnsi"/>
        </w:rPr>
      </w:pPr>
      <w:r w:rsidRPr="00260626">
        <w:rPr>
          <w:rFonts w:cstheme="minorHAnsi"/>
        </w:rPr>
        <w:t xml:space="preserve">PV = </w:t>
      </w:r>
      <w:r w:rsidR="0046250C" w:rsidRPr="00260626">
        <w:rPr>
          <w:rFonts w:cstheme="minorHAnsi"/>
          <w:b/>
          <w:bCs/>
        </w:rPr>
        <w:t>$</w:t>
      </w:r>
      <w:r w:rsidR="0046250C" w:rsidRPr="00260626">
        <w:rPr>
          <w:rFonts w:eastAsia="Times New Roman" w:cstheme="minorHAnsi"/>
          <w:b/>
          <w:bCs/>
          <w:color w:val="000000"/>
        </w:rPr>
        <w:t>4500</w:t>
      </w:r>
      <w:r w:rsidRPr="00260626">
        <w:rPr>
          <w:rFonts w:cstheme="minorHAnsi"/>
        </w:rPr>
        <w:t>,</w:t>
      </w:r>
    </w:p>
    <w:p w14:paraId="341F9FE3" w14:textId="78ECF493" w:rsidR="007442A2" w:rsidRPr="00260626" w:rsidRDefault="007442A2">
      <w:pPr>
        <w:rPr>
          <w:rFonts w:cstheme="minorHAnsi"/>
        </w:rPr>
      </w:pPr>
      <w:r w:rsidRPr="00260626">
        <w:rPr>
          <w:rFonts w:cstheme="minorHAnsi"/>
        </w:rPr>
        <w:t xml:space="preserve">EV = </w:t>
      </w:r>
      <w:r w:rsidR="0046250C" w:rsidRPr="00260626">
        <w:rPr>
          <w:rFonts w:cstheme="minorHAnsi"/>
          <w:b/>
          <w:bCs/>
        </w:rPr>
        <w:t>$3750</w:t>
      </w:r>
      <w:r w:rsidRPr="00260626">
        <w:rPr>
          <w:rFonts w:cstheme="minorHAnsi"/>
        </w:rPr>
        <w:t>,</w:t>
      </w:r>
    </w:p>
    <w:p w14:paraId="2F53325D" w14:textId="33D2C382" w:rsidR="007442A2" w:rsidRPr="00260626" w:rsidRDefault="007442A2">
      <w:pPr>
        <w:rPr>
          <w:rFonts w:cstheme="minorHAnsi"/>
        </w:rPr>
      </w:pPr>
      <w:r w:rsidRPr="00260626">
        <w:rPr>
          <w:rFonts w:cstheme="minorHAnsi"/>
        </w:rPr>
        <w:t xml:space="preserve">AC = </w:t>
      </w:r>
      <w:r w:rsidR="0046250C" w:rsidRPr="00260626">
        <w:rPr>
          <w:rFonts w:cstheme="minorHAnsi"/>
        </w:rPr>
        <w:t xml:space="preserve"> </w:t>
      </w:r>
      <w:r w:rsidR="0046250C" w:rsidRPr="00260626">
        <w:rPr>
          <w:rFonts w:cstheme="minorHAnsi"/>
          <w:b/>
          <w:bCs/>
        </w:rPr>
        <w:t>$4250</w:t>
      </w:r>
      <w:r w:rsidRPr="00260626">
        <w:rPr>
          <w:rFonts w:cstheme="minorHAnsi"/>
        </w:rPr>
        <w:t>,</w:t>
      </w:r>
    </w:p>
    <w:p w14:paraId="4F10D52C" w14:textId="7279810A" w:rsidR="007442A2" w:rsidRPr="00260626" w:rsidRDefault="007442A2">
      <w:pPr>
        <w:rPr>
          <w:rFonts w:cstheme="minorHAnsi"/>
        </w:rPr>
      </w:pPr>
      <w:r w:rsidRPr="00260626">
        <w:rPr>
          <w:rFonts w:cstheme="minorHAnsi"/>
        </w:rPr>
        <w:t xml:space="preserve">Budget at Completion (BAC) </w:t>
      </w:r>
      <w:r w:rsidR="0046250C" w:rsidRPr="00260626">
        <w:rPr>
          <w:rFonts w:cstheme="minorHAnsi"/>
        </w:rPr>
        <w:t xml:space="preserve">= </w:t>
      </w:r>
      <w:r w:rsidR="0046250C" w:rsidRPr="00260626">
        <w:rPr>
          <w:rFonts w:cstheme="minorHAnsi"/>
          <w:b/>
          <w:bCs/>
        </w:rPr>
        <w:t>$6,000,</w:t>
      </w:r>
    </w:p>
    <w:p w14:paraId="1EE506F1" w14:textId="4B6CC15D" w:rsidR="007442A2" w:rsidRPr="00260626" w:rsidRDefault="007442A2">
      <w:pPr>
        <w:rPr>
          <w:rFonts w:cstheme="minorHAnsi"/>
        </w:rPr>
      </w:pPr>
      <w:r w:rsidRPr="00260626">
        <w:rPr>
          <w:rFonts w:cstheme="minorHAnsi"/>
        </w:rPr>
        <w:t xml:space="preserve">CV = </w:t>
      </w:r>
      <w:r w:rsidR="005C50CA" w:rsidRPr="00260626">
        <w:rPr>
          <w:rFonts w:cstheme="minorHAnsi"/>
          <w:b/>
          <w:bCs/>
        </w:rPr>
        <w:t>-$500.00 (over budget)</w:t>
      </w:r>
    </w:p>
    <w:p w14:paraId="16DA20D5" w14:textId="47F4FA5E" w:rsidR="007442A2" w:rsidRPr="00260626" w:rsidRDefault="007442A2">
      <w:pPr>
        <w:rPr>
          <w:rFonts w:cstheme="minorHAnsi"/>
        </w:rPr>
      </w:pPr>
      <w:r w:rsidRPr="00260626">
        <w:rPr>
          <w:rFonts w:cstheme="minorHAnsi"/>
        </w:rPr>
        <w:t xml:space="preserve">SV = </w:t>
      </w:r>
      <w:r w:rsidR="005C50CA" w:rsidRPr="00260626">
        <w:rPr>
          <w:rFonts w:eastAsia="Times New Roman" w:cstheme="minorHAnsi"/>
          <w:b/>
          <w:bCs/>
          <w:color w:val="000000"/>
        </w:rPr>
        <w:t xml:space="preserve"> -$750.00 (behind schedule)</w:t>
      </w:r>
    </w:p>
    <w:p w14:paraId="02722EE5" w14:textId="08B4A102" w:rsidR="007442A2" w:rsidRPr="00260626" w:rsidRDefault="007442A2">
      <w:pPr>
        <w:rPr>
          <w:rFonts w:cstheme="minorHAnsi"/>
        </w:rPr>
      </w:pPr>
      <w:r w:rsidRPr="00260626">
        <w:rPr>
          <w:rFonts w:cstheme="minorHAnsi"/>
        </w:rPr>
        <w:t xml:space="preserve">Estimated Cost at Completion (ECAC) =  </w:t>
      </w:r>
      <w:r w:rsidR="003F5477" w:rsidRPr="00260626">
        <w:rPr>
          <w:rFonts w:eastAsia="Times New Roman" w:cstheme="minorHAnsi"/>
          <w:b/>
          <w:bCs/>
          <w:color w:val="000000"/>
        </w:rPr>
        <w:t>$6,800.00</w:t>
      </w:r>
    </w:p>
    <w:p w14:paraId="25A620A2" w14:textId="0F89AB29" w:rsidR="007442A2" w:rsidRPr="00260626" w:rsidRDefault="007442A2">
      <w:pPr>
        <w:rPr>
          <w:rFonts w:cstheme="minorHAnsi"/>
        </w:rPr>
      </w:pPr>
      <w:r w:rsidRPr="00260626">
        <w:rPr>
          <w:rFonts w:cstheme="minorHAnsi"/>
        </w:rPr>
        <w:t xml:space="preserve">Estimated Time at Completion (ETAC) = </w:t>
      </w:r>
      <w:r w:rsidR="00BB6654" w:rsidRPr="00260626">
        <w:rPr>
          <w:rFonts w:cstheme="minorHAnsi"/>
          <w:b/>
          <w:bCs/>
        </w:rPr>
        <w:t>115.2 hours = 4.8 days</w:t>
      </w:r>
    </w:p>
    <w:p w14:paraId="13B03C32" w14:textId="62E65CA5" w:rsidR="007442A2" w:rsidRPr="00260626" w:rsidRDefault="007442A2">
      <w:pPr>
        <w:rPr>
          <w:rFonts w:cstheme="minorHAnsi"/>
        </w:rPr>
      </w:pPr>
      <w:r w:rsidRPr="00260626">
        <w:rPr>
          <w:rFonts w:cstheme="minorHAnsi"/>
        </w:rPr>
        <w:t xml:space="preserve">Cost Variance at Completion = </w:t>
      </w:r>
      <w:r w:rsidR="005C48ED" w:rsidRPr="00260626">
        <w:rPr>
          <w:rFonts w:eastAsia="Times New Roman" w:cstheme="minorHAnsi"/>
          <w:b/>
          <w:bCs/>
          <w:color w:val="000000"/>
        </w:rPr>
        <w:t>-$800</w:t>
      </w:r>
    </w:p>
    <w:p w14:paraId="4EFF6D02" w14:textId="785A2464" w:rsidR="00BA0701" w:rsidRPr="00260626" w:rsidRDefault="007442A2">
      <w:pPr>
        <w:rPr>
          <w:rFonts w:cstheme="minorHAnsi"/>
        </w:rPr>
      </w:pPr>
      <w:r w:rsidRPr="00260626">
        <w:rPr>
          <w:rFonts w:cstheme="minorHAnsi"/>
        </w:rPr>
        <w:t xml:space="preserve">and Schedule Variance at Completion </w:t>
      </w:r>
      <w:r w:rsidR="002F68B4" w:rsidRPr="00260626">
        <w:rPr>
          <w:rFonts w:cstheme="minorHAnsi"/>
        </w:rPr>
        <w:t xml:space="preserve">= </w:t>
      </w:r>
      <w:r w:rsidR="002F68B4" w:rsidRPr="00260626">
        <w:rPr>
          <w:rFonts w:cstheme="minorHAnsi"/>
          <w:b/>
          <w:bCs/>
        </w:rPr>
        <w:t>-19.2 hours</w:t>
      </w:r>
      <w:r w:rsidR="002F68B4" w:rsidRPr="00260626">
        <w:rPr>
          <w:rFonts w:cstheme="minorHAnsi"/>
        </w:rPr>
        <w:t xml:space="preserve"> </w:t>
      </w:r>
      <w:r w:rsidR="00E61784" w:rsidRPr="00260626">
        <w:rPr>
          <w:rFonts w:cstheme="minorHAnsi"/>
        </w:rPr>
        <w:br w:type="page"/>
      </w:r>
    </w:p>
    <w:p w14:paraId="4D986A5F" w14:textId="6A142B74" w:rsidR="00561FBD" w:rsidRPr="00260626" w:rsidRDefault="00561FBD">
      <w:pPr>
        <w:rPr>
          <w:rFonts w:cstheme="minorHAnsi"/>
          <w:u w:val="single"/>
        </w:rPr>
      </w:pPr>
      <w:r w:rsidRPr="00260626">
        <w:rPr>
          <w:rFonts w:cstheme="minorHAnsi"/>
          <w:u w:val="single"/>
        </w:rPr>
        <w:lastRenderedPageBreak/>
        <w:t xml:space="preserve">Question </w:t>
      </w:r>
      <w:r w:rsidR="007E2D08" w:rsidRPr="00260626">
        <w:rPr>
          <w:rFonts w:cstheme="minorHAnsi"/>
          <w:u w:val="single"/>
        </w:rPr>
        <w:t>2</w:t>
      </w:r>
    </w:p>
    <w:p w14:paraId="6B35919B" w14:textId="67F83FFC" w:rsidR="00561FBD" w:rsidRPr="00260626" w:rsidRDefault="00561FBD">
      <w:pPr>
        <w:rPr>
          <w:rFonts w:cstheme="minorHAnsi"/>
        </w:rPr>
      </w:pPr>
      <w:r w:rsidRPr="00260626">
        <w:rPr>
          <w:rFonts w:cstheme="minorHAnsi"/>
        </w:rPr>
        <w:t>Is the following project ahead of schedule, on schedule or behind schedule at day 2</w:t>
      </w:r>
      <w:r w:rsidR="008A5590" w:rsidRPr="00260626">
        <w:rPr>
          <w:rFonts w:cstheme="minorHAnsi"/>
        </w:rPr>
        <w:t>0</w:t>
      </w:r>
      <w:r w:rsidRPr="00260626">
        <w:rPr>
          <w:rFonts w:cstheme="minorHAnsi"/>
        </w:rPr>
        <w:t>?</w:t>
      </w:r>
    </w:p>
    <w:p w14:paraId="011FD203" w14:textId="6D217AA1" w:rsidR="00561FBD" w:rsidRPr="00260626" w:rsidRDefault="00561FBD">
      <w:pPr>
        <w:rPr>
          <w:rFonts w:cstheme="minorHAnsi"/>
        </w:rPr>
      </w:pPr>
      <w:r w:rsidRPr="00260626">
        <w:rPr>
          <w:rFonts w:cstheme="minorHAnsi"/>
        </w:rPr>
        <w:t>Is the following project over budget, at budget or under budget at day 2</w:t>
      </w:r>
      <w:r w:rsidR="008A5590" w:rsidRPr="00260626">
        <w:rPr>
          <w:rFonts w:cstheme="minorHAnsi"/>
        </w:rPr>
        <w:t>0</w:t>
      </w:r>
      <w:r w:rsidRPr="00260626">
        <w:rPr>
          <w:rFonts w:cstheme="minorHAnsi"/>
        </w:rPr>
        <w:t xml:space="preserve">?  </w:t>
      </w:r>
    </w:p>
    <w:p w14:paraId="3CC86361" w14:textId="77777777" w:rsidR="00561FBD" w:rsidRDefault="00561FBD">
      <w:pPr>
        <w:rPr>
          <w:rFonts w:cstheme="minorHAnsi"/>
        </w:rPr>
      </w:pPr>
      <w:r w:rsidRPr="00260626">
        <w:rPr>
          <w:rFonts w:cstheme="minorHAnsi"/>
          <w:noProof/>
        </w:rPr>
        <w:drawing>
          <wp:inline distT="0" distB="0" distL="0" distR="0" wp14:anchorId="6E99531C" wp14:editId="0B163A6F">
            <wp:extent cx="5943600" cy="3822700"/>
            <wp:effectExtent l="0" t="0" r="0" b="0"/>
            <wp:docPr id="1" name="Picture 1" descr="Graphical user interface, 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4F5BD" w14:textId="77777777" w:rsidR="00767B5C" w:rsidRDefault="00767B5C">
      <w:pPr>
        <w:rPr>
          <w:rFonts w:cstheme="minorHAnsi"/>
        </w:rPr>
      </w:pPr>
    </w:p>
    <w:p w14:paraId="2970D47E" w14:textId="33B043BD" w:rsidR="00490F7D" w:rsidRDefault="00490F7D">
      <w:pPr>
        <w:rPr>
          <w:rFonts w:cstheme="minorHAnsi"/>
        </w:rPr>
      </w:pPr>
      <w:r>
        <w:rPr>
          <w:rFonts w:cstheme="minorHAnsi"/>
        </w:rPr>
        <w:t xml:space="preserve">At day 20: </w:t>
      </w:r>
    </w:p>
    <w:p w14:paraId="1C86CB0A" w14:textId="7351EFFE" w:rsidR="00767B5C" w:rsidRDefault="00767B5C">
      <w:pPr>
        <w:rPr>
          <w:rFonts w:cstheme="minorHAnsi"/>
        </w:rPr>
      </w:pPr>
      <w:r>
        <w:rPr>
          <w:rFonts w:cstheme="minorHAnsi"/>
        </w:rPr>
        <w:t>Earned value = 15K</w:t>
      </w:r>
    </w:p>
    <w:p w14:paraId="1498A0FC" w14:textId="6AB4452D" w:rsidR="00767B5C" w:rsidRDefault="00767B5C">
      <w:pPr>
        <w:rPr>
          <w:rFonts w:cstheme="minorHAnsi"/>
        </w:rPr>
      </w:pPr>
      <w:r>
        <w:rPr>
          <w:rFonts w:cstheme="minorHAnsi"/>
        </w:rPr>
        <w:t>Actual Cost = 14K</w:t>
      </w:r>
    </w:p>
    <w:p w14:paraId="35B5CBA9" w14:textId="055D0CE9" w:rsidR="00767B5C" w:rsidRDefault="00767B5C">
      <w:pPr>
        <w:rPr>
          <w:rFonts w:cstheme="minorHAnsi"/>
        </w:rPr>
      </w:pPr>
      <w:r>
        <w:rPr>
          <w:rFonts w:cstheme="minorHAnsi"/>
        </w:rPr>
        <w:t>Planned Value = 20K</w:t>
      </w:r>
    </w:p>
    <w:p w14:paraId="4B14E757" w14:textId="77777777" w:rsidR="0041472C" w:rsidRDefault="0041472C">
      <w:pPr>
        <w:rPr>
          <w:rFonts w:cstheme="minorHAnsi"/>
        </w:rPr>
      </w:pPr>
    </w:p>
    <w:p w14:paraId="072E7173" w14:textId="7B7FE9DB" w:rsidR="0041472C" w:rsidRDefault="0041472C">
      <w:pPr>
        <w:rPr>
          <w:rFonts w:cstheme="minorHAnsi"/>
        </w:rPr>
      </w:pPr>
      <w:r>
        <w:rPr>
          <w:rFonts w:cstheme="minorHAnsi"/>
        </w:rPr>
        <w:t>At</w:t>
      </w:r>
      <w:r w:rsidR="009511BE">
        <w:rPr>
          <w:rFonts w:cstheme="minorHAnsi"/>
        </w:rPr>
        <w:t xml:space="preserve"> </w:t>
      </w:r>
      <w:r>
        <w:rPr>
          <w:rFonts w:cstheme="minorHAnsi"/>
        </w:rPr>
        <w:t xml:space="preserve">day 20 we are </w:t>
      </w:r>
      <w:r w:rsidRPr="00FF4331">
        <w:rPr>
          <w:rFonts w:cstheme="minorHAnsi"/>
          <w:b/>
          <w:bCs/>
        </w:rPr>
        <w:t>behind schedule</w:t>
      </w:r>
      <w:r w:rsidR="00F91174">
        <w:rPr>
          <w:rFonts w:cstheme="minorHAnsi"/>
        </w:rPr>
        <w:t xml:space="preserve"> (Planned Value &gt; </w:t>
      </w:r>
      <w:r w:rsidR="00F46351">
        <w:rPr>
          <w:rFonts w:cstheme="minorHAnsi"/>
        </w:rPr>
        <w:t>Earned Value)</w:t>
      </w:r>
    </w:p>
    <w:p w14:paraId="6F31AF94" w14:textId="77777777" w:rsidR="0041472C" w:rsidRDefault="0041472C">
      <w:pPr>
        <w:rPr>
          <w:rFonts w:cstheme="minorHAnsi"/>
        </w:rPr>
      </w:pPr>
    </w:p>
    <w:p w14:paraId="3A085C6E" w14:textId="1C5F75DF" w:rsidR="0041472C" w:rsidRPr="00260626" w:rsidRDefault="0041472C">
      <w:pPr>
        <w:rPr>
          <w:rFonts w:cstheme="minorHAnsi"/>
        </w:rPr>
      </w:pPr>
      <w:r>
        <w:rPr>
          <w:rFonts w:cstheme="minorHAnsi"/>
        </w:rPr>
        <w:t xml:space="preserve">At day 20 we are </w:t>
      </w:r>
      <w:r w:rsidRPr="00FF4331">
        <w:rPr>
          <w:rFonts w:cstheme="minorHAnsi"/>
          <w:b/>
          <w:bCs/>
        </w:rPr>
        <w:t>under budget</w:t>
      </w:r>
      <w:r w:rsidR="00F46351">
        <w:rPr>
          <w:rFonts w:cstheme="minorHAnsi"/>
        </w:rPr>
        <w:t xml:space="preserve"> (Earned Value &gt; Actual Cost)</w:t>
      </w:r>
    </w:p>
    <w:sectPr w:rsidR="0041472C" w:rsidRPr="00260626" w:rsidSect="00997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06618"/>
    <w:multiLevelType w:val="hybridMultilevel"/>
    <w:tmpl w:val="D39ED358"/>
    <w:lvl w:ilvl="0" w:tplc="6512F5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E623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4894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58FB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766A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EA04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2C0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D28E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1E57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67179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FBD"/>
    <w:rsid w:val="000259B6"/>
    <w:rsid w:val="000624C7"/>
    <w:rsid w:val="000848FD"/>
    <w:rsid w:val="0009317B"/>
    <w:rsid w:val="00094AB7"/>
    <w:rsid w:val="00095E33"/>
    <w:rsid w:val="000A042D"/>
    <w:rsid w:val="000C7B94"/>
    <w:rsid w:val="000E691B"/>
    <w:rsid w:val="00117495"/>
    <w:rsid w:val="001303E1"/>
    <w:rsid w:val="00190F65"/>
    <w:rsid w:val="001B083F"/>
    <w:rsid w:val="00253CDD"/>
    <w:rsid w:val="00260626"/>
    <w:rsid w:val="00266291"/>
    <w:rsid w:val="002A5EDE"/>
    <w:rsid w:val="002C12BD"/>
    <w:rsid w:val="002F5ACF"/>
    <w:rsid w:val="002F68B4"/>
    <w:rsid w:val="00354E69"/>
    <w:rsid w:val="00376B2A"/>
    <w:rsid w:val="003F5477"/>
    <w:rsid w:val="0041472C"/>
    <w:rsid w:val="0046250C"/>
    <w:rsid w:val="00490F7D"/>
    <w:rsid w:val="005552F3"/>
    <w:rsid w:val="00561FBD"/>
    <w:rsid w:val="00573EF7"/>
    <w:rsid w:val="00585675"/>
    <w:rsid w:val="005C48ED"/>
    <w:rsid w:val="005C50CA"/>
    <w:rsid w:val="005D3A87"/>
    <w:rsid w:val="00601901"/>
    <w:rsid w:val="006462CC"/>
    <w:rsid w:val="00670B88"/>
    <w:rsid w:val="00737485"/>
    <w:rsid w:val="007442A2"/>
    <w:rsid w:val="00767B5C"/>
    <w:rsid w:val="007B3BBE"/>
    <w:rsid w:val="007B7199"/>
    <w:rsid w:val="007E2D08"/>
    <w:rsid w:val="00847FDA"/>
    <w:rsid w:val="00873717"/>
    <w:rsid w:val="0089630E"/>
    <w:rsid w:val="008A5590"/>
    <w:rsid w:val="008F14D4"/>
    <w:rsid w:val="008F75EA"/>
    <w:rsid w:val="00912DD6"/>
    <w:rsid w:val="009511BE"/>
    <w:rsid w:val="00997BB3"/>
    <w:rsid w:val="00A21B15"/>
    <w:rsid w:val="00A85773"/>
    <w:rsid w:val="00A967FA"/>
    <w:rsid w:val="00AC5B19"/>
    <w:rsid w:val="00AD1CED"/>
    <w:rsid w:val="00AE37C1"/>
    <w:rsid w:val="00AE748D"/>
    <w:rsid w:val="00B010EA"/>
    <w:rsid w:val="00B524B2"/>
    <w:rsid w:val="00BA0701"/>
    <w:rsid w:val="00BB6654"/>
    <w:rsid w:val="00BD2208"/>
    <w:rsid w:val="00C22070"/>
    <w:rsid w:val="00C26B18"/>
    <w:rsid w:val="00C323A4"/>
    <w:rsid w:val="00D01C37"/>
    <w:rsid w:val="00D046B4"/>
    <w:rsid w:val="00D25C4E"/>
    <w:rsid w:val="00D4649C"/>
    <w:rsid w:val="00D73E64"/>
    <w:rsid w:val="00DA6C6A"/>
    <w:rsid w:val="00DD04CE"/>
    <w:rsid w:val="00E03809"/>
    <w:rsid w:val="00E33CA0"/>
    <w:rsid w:val="00E342C8"/>
    <w:rsid w:val="00E570B8"/>
    <w:rsid w:val="00E61784"/>
    <w:rsid w:val="00E9491F"/>
    <w:rsid w:val="00F202A6"/>
    <w:rsid w:val="00F334EB"/>
    <w:rsid w:val="00F46351"/>
    <w:rsid w:val="00F91174"/>
    <w:rsid w:val="00F91C01"/>
    <w:rsid w:val="00FF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98426"/>
  <w15:chartTrackingRefBased/>
  <w15:docId w15:val="{5289F04D-7BA7-7242-865B-C181B1E30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E342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47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01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7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918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54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94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355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Thouin</dc:creator>
  <cp:keywords/>
  <dc:description/>
  <cp:lastModifiedBy>Kotian, Rahul Monappa</cp:lastModifiedBy>
  <cp:revision>4</cp:revision>
  <dcterms:created xsi:type="dcterms:W3CDTF">2024-03-21T18:40:00Z</dcterms:created>
  <dcterms:modified xsi:type="dcterms:W3CDTF">2024-03-21T19:14:00Z</dcterms:modified>
</cp:coreProperties>
</file>