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D57" w:rsidRPr="009E18F3" w:rsidRDefault="00BE5D79" w:rsidP="009E18F3">
      <w:pPr>
        <w:spacing w:line="360" w:lineRule="auto"/>
        <w:jc w:val="center"/>
        <w:rPr>
          <w:rFonts w:ascii="Times New Roman" w:hAnsi="Times New Roman" w:cs="Times New Roman"/>
          <w:sz w:val="24"/>
          <w:szCs w:val="24"/>
        </w:rPr>
      </w:pPr>
      <w:r w:rsidRPr="009E18F3">
        <w:rPr>
          <w:rFonts w:ascii="Times New Roman" w:hAnsi="Times New Roman" w:cs="Times New Roman"/>
          <w:sz w:val="24"/>
          <w:szCs w:val="24"/>
        </w:rPr>
        <w:t>Interleaving Paper</w:t>
      </w:r>
    </w:p>
    <w:p w:rsidR="00BE5D79" w:rsidRPr="009E18F3" w:rsidRDefault="00BE5D79" w:rsidP="009E18F3">
      <w:pPr>
        <w:spacing w:line="360" w:lineRule="auto"/>
        <w:rPr>
          <w:rFonts w:ascii="Times New Roman" w:hAnsi="Times New Roman" w:cs="Times New Roman"/>
          <w:color w:val="333333"/>
          <w:sz w:val="24"/>
          <w:szCs w:val="24"/>
        </w:rPr>
      </w:pPr>
      <w:r w:rsidRPr="009E18F3">
        <w:rPr>
          <w:rFonts w:ascii="Times New Roman" w:hAnsi="Times New Roman" w:cs="Times New Roman"/>
          <w:color w:val="202124"/>
          <w:sz w:val="24"/>
          <w:szCs w:val="24"/>
          <w:shd w:val="clear" w:color="auto" w:fill="FFFFFF"/>
        </w:rPr>
        <w:t>Interleaving is </w:t>
      </w:r>
      <w:r w:rsidRPr="009E18F3">
        <w:rPr>
          <w:rFonts w:ascii="Times New Roman" w:hAnsi="Times New Roman" w:cs="Times New Roman"/>
          <w:color w:val="040C28"/>
          <w:sz w:val="24"/>
          <w:szCs w:val="24"/>
        </w:rPr>
        <w:t xml:space="preserve">a paper used as a liner to package and protect precious metals, engraved </w:t>
      </w:r>
      <w:r w:rsidRPr="009E18F3">
        <w:rPr>
          <w:rFonts w:ascii="Times New Roman" w:hAnsi="Times New Roman" w:cs="Times New Roman"/>
          <w:color w:val="040C28"/>
          <w:sz w:val="24"/>
          <w:szCs w:val="24"/>
        </w:rPr>
        <w:t>plates,</w:t>
      </w:r>
      <w:r w:rsidRPr="009E18F3">
        <w:rPr>
          <w:rFonts w:ascii="Times New Roman" w:hAnsi="Times New Roman" w:cs="Times New Roman"/>
          <w:color w:val="040C28"/>
          <w:sz w:val="24"/>
          <w:szCs w:val="24"/>
        </w:rPr>
        <w:t xml:space="preserve"> and integrated circuits</w:t>
      </w:r>
      <w:r w:rsidRPr="009E18F3">
        <w:rPr>
          <w:rFonts w:ascii="Times New Roman" w:hAnsi="Times New Roman" w:cs="Times New Roman"/>
          <w:color w:val="202124"/>
          <w:sz w:val="24"/>
          <w:szCs w:val="24"/>
          <w:shd w:val="clear" w:color="auto" w:fill="FFFFFF"/>
        </w:rPr>
        <w:t>. Purity is paramount, requiring the paper to be clean and manufactured with a precise pH content.</w:t>
      </w:r>
      <w:r w:rsidRPr="009E18F3">
        <w:rPr>
          <w:rFonts w:ascii="Times New Roman" w:hAnsi="Times New Roman" w:cs="Times New Roman"/>
          <w:color w:val="202124"/>
          <w:sz w:val="24"/>
          <w:szCs w:val="24"/>
          <w:shd w:val="clear" w:color="auto" w:fill="FFFFFF"/>
        </w:rPr>
        <w:t xml:space="preserve"> Chetak Industries is supplying all types of interleaving paper in different GSM. The paper we are supplying is acid free. We have developed such type of paper after several research and development. We are now one of the largest </w:t>
      </w:r>
      <w:r w:rsidR="009E18F3" w:rsidRPr="009E18F3">
        <w:rPr>
          <w:rFonts w:ascii="Times New Roman" w:hAnsi="Times New Roman" w:cs="Times New Roman"/>
          <w:color w:val="202124"/>
          <w:sz w:val="24"/>
          <w:szCs w:val="24"/>
          <w:shd w:val="clear" w:color="auto" w:fill="FFFFFF"/>
        </w:rPr>
        <w:t xml:space="preserve">suppliers of interleaving paper in Uttar Pradesh eastern zone. </w:t>
      </w:r>
      <w:r w:rsidR="009E18F3" w:rsidRPr="009E18F3">
        <w:rPr>
          <w:rFonts w:ascii="Times New Roman" w:hAnsi="Times New Roman" w:cs="Times New Roman"/>
          <w:color w:val="333333"/>
          <w:sz w:val="24"/>
          <w:szCs w:val="24"/>
        </w:rPr>
        <w:t xml:space="preserve"> The product offering is extensive, with MG, MF and Creped options, customizable to meet the technical requirements of the application. It can be used with metals, polymers, </w:t>
      </w:r>
      <w:r w:rsidR="004A1BBD" w:rsidRPr="009E18F3">
        <w:rPr>
          <w:rFonts w:ascii="Times New Roman" w:hAnsi="Times New Roman" w:cs="Times New Roman"/>
          <w:color w:val="333333"/>
          <w:sz w:val="24"/>
          <w:szCs w:val="24"/>
        </w:rPr>
        <w:t>plastics,</w:t>
      </w:r>
      <w:r w:rsidR="009E18F3" w:rsidRPr="009E18F3">
        <w:rPr>
          <w:rFonts w:ascii="Times New Roman" w:hAnsi="Times New Roman" w:cs="Times New Roman"/>
          <w:color w:val="333333"/>
          <w:sz w:val="24"/>
          <w:szCs w:val="24"/>
        </w:rPr>
        <w:t xml:space="preserve"> and glass.</w:t>
      </w:r>
      <w:r w:rsidR="009E18F3" w:rsidRPr="009E18F3">
        <w:rPr>
          <w:rFonts w:ascii="Times New Roman" w:hAnsi="Times New Roman" w:cs="Times New Roman"/>
          <w:color w:val="333333"/>
          <w:sz w:val="24"/>
          <w:szCs w:val="24"/>
        </w:rPr>
        <w:t xml:space="preserve"> Our paper is now widely used in </w:t>
      </w:r>
      <w:r w:rsidR="009E18F3">
        <w:rPr>
          <w:rFonts w:ascii="Times New Roman" w:hAnsi="Times New Roman" w:cs="Times New Roman"/>
          <w:color w:val="333333"/>
          <w:sz w:val="24"/>
          <w:szCs w:val="24"/>
        </w:rPr>
        <w:t>every</w:t>
      </w:r>
      <w:r w:rsidR="009E18F3" w:rsidRPr="009E18F3">
        <w:rPr>
          <w:rFonts w:ascii="Times New Roman" w:hAnsi="Times New Roman" w:cs="Times New Roman"/>
          <w:color w:val="333333"/>
          <w:sz w:val="24"/>
          <w:szCs w:val="24"/>
        </w:rPr>
        <w:t xml:space="preserve"> aluminium and steel industries. </w:t>
      </w:r>
    </w:p>
    <w:p w:rsidR="009E18F3" w:rsidRPr="009E18F3" w:rsidRDefault="009E18F3" w:rsidP="009E18F3">
      <w:pPr>
        <w:spacing w:line="360" w:lineRule="auto"/>
        <w:rPr>
          <w:rFonts w:ascii="Times New Roman" w:hAnsi="Times New Roman" w:cs="Times New Roman"/>
          <w:color w:val="333333"/>
          <w:sz w:val="24"/>
          <w:szCs w:val="24"/>
        </w:rPr>
      </w:pPr>
    </w:p>
    <w:p w:rsidR="009E18F3" w:rsidRPr="009E18F3" w:rsidRDefault="009E18F3" w:rsidP="009E18F3">
      <w:pPr>
        <w:spacing w:line="360" w:lineRule="auto"/>
        <w:rPr>
          <w:rFonts w:ascii="Times New Roman" w:hAnsi="Times New Roman" w:cs="Times New Roman"/>
          <w:color w:val="333333"/>
          <w:sz w:val="24"/>
          <w:szCs w:val="24"/>
        </w:rPr>
      </w:pPr>
      <w:r w:rsidRPr="009E18F3">
        <w:rPr>
          <w:rFonts w:ascii="Times New Roman" w:hAnsi="Times New Roman" w:cs="Times New Roman"/>
          <w:color w:val="333333"/>
          <w:sz w:val="24"/>
          <w:szCs w:val="24"/>
        </w:rPr>
        <w:t>Advantages of interleaving paper are as follows</w:t>
      </w:r>
    </w:p>
    <w:p w:rsidR="009E18F3" w:rsidRPr="009E18F3" w:rsidRDefault="009E18F3" w:rsidP="009E18F3">
      <w:pPr>
        <w:spacing w:line="360" w:lineRule="auto"/>
        <w:rPr>
          <w:rFonts w:ascii="Times New Roman" w:hAnsi="Times New Roman" w:cs="Times New Roman"/>
          <w:color w:val="333333"/>
          <w:sz w:val="24"/>
          <w:szCs w:val="24"/>
        </w:rPr>
      </w:pPr>
    </w:p>
    <w:p w:rsidR="009E18F3" w:rsidRPr="009E18F3" w:rsidRDefault="009E18F3" w:rsidP="009E18F3">
      <w:pPr>
        <w:pStyle w:val="ListParagraph"/>
        <w:numPr>
          <w:ilvl w:val="0"/>
          <w:numId w:val="3"/>
        </w:numPr>
        <w:spacing w:line="360" w:lineRule="auto"/>
        <w:rPr>
          <w:rFonts w:ascii="Times New Roman" w:hAnsi="Times New Roman" w:cs="Times New Roman"/>
          <w:color w:val="333333"/>
          <w:sz w:val="24"/>
          <w:szCs w:val="24"/>
        </w:rPr>
      </w:pPr>
      <w:r w:rsidRPr="009E18F3">
        <w:rPr>
          <w:rFonts w:ascii="Times New Roman" w:eastAsia="Times New Roman" w:hAnsi="Times New Roman" w:cs="Times New Roman"/>
          <w:color w:val="333333"/>
          <w:kern w:val="0"/>
          <w:sz w:val="24"/>
          <w:szCs w:val="24"/>
          <w:lang w:eastAsia="en-IN"/>
          <w14:ligatures w14:val="none"/>
        </w:rPr>
        <w:t xml:space="preserve">Clean paper with precise </w:t>
      </w:r>
      <w:proofErr w:type="spellStart"/>
      <w:r w:rsidRPr="009E18F3">
        <w:rPr>
          <w:rFonts w:ascii="Times New Roman" w:eastAsia="Times New Roman" w:hAnsi="Times New Roman" w:cs="Times New Roman"/>
          <w:color w:val="333333"/>
          <w:kern w:val="0"/>
          <w:sz w:val="24"/>
          <w:szCs w:val="24"/>
          <w:lang w:eastAsia="en-IN"/>
          <w14:ligatures w14:val="none"/>
        </w:rPr>
        <w:t>ph</w:t>
      </w:r>
      <w:proofErr w:type="spellEnd"/>
      <w:r w:rsidRPr="009E18F3">
        <w:rPr>
          <w:rFonts w:ascii="Times New Roman" w:eastAsia="Times New Roman" w:hAnsi="Times New Roman" w:cs="Times New Roman"/>
          <w:color w:val="333333"/>
          <w:kern w:val="0"/>
          <w:sz w:val="24"/>
          <w:szCs w:val="24"/>
          <w:lang w:eastAsia="en-IN"/>
          <w14:ligatures w14:val="none"/>
        </w:rPr>
        <w:t xml:space="preserve"> to eliminate corrosion</w:t>
      </w:r>
    </w:p>
    <w:p w:rsidR="009E18F3" w:rsidRPr="009E18F3" w:rsidRDefault="009E18F3" w:rsidP="009E18F3">
      <w:pPr>
        <w:pStyle w:val="ListParagraph"/>
        <w:numPr>
          <w:ilvl w:val="0"/>
          <w:numId w:val="3"/>
        </w:numPr>
        <w:spacing w:line="360" w:lineRule="auto"/>
        <w:rPr>
          <w:rFonts w:ascii="Times New Roman" w:hAnsi="Times New Roman" w:cs="Times New Roman"/>
          <w:color w:val="333333"/>
          <w:sz w:val="24"/>
          <w:szCs w:val="24"/>
        </w:rPr>
      </w:pPr>
      <w:r w:rsidRPr="009E18F3">
        <w:rPr>
          <w:rFonts w:ascii="Times New Roman" w:eastAsia="Times New Roman" w:hAnsi="Times New Roman" w:cs="Times New Roman"/>
          <w:color w:val="333333"/>
          <w:kern w:val="0"/>
          <w:sz w:val="24"/>
          <w:szCs w:val="24"/>
          <w:lang w:eastAsia="en-IN"/>
          <w14:ligatures w14:val="none"/>
        </w:rPr>
        <w:t>Crepe option increases absorbency and stretch</w:t>
      </w:r>
    </w:p>
    <w:p w:rsidR="009E18F3" w:rsidRPr="009E18F3" w:rsidRDefault="009E18F3" w:rsidP="009E18F3">
      <w:pPr>
        <w:pStyle w:val="ListParagraph"/>
        <w:numPr>
          <w:ilvl w:val="0"/>
          <w:numId w:val="3"/>
        </w:numPr>
        <w:spacing w:line="360" w:lineRule="auto"/>
        <w:rPr>
          <w:rFonts w:ascii="Times New Roman" w:hAnsi="Times New Roman" w:cs="Times New Roman"/>
          <w:color w:val="333333"/>
          <w:sz w:val="24"/>
          <w:szCs w:val="24"/>
        </w:rPr>
      </w:pPr>
      <w:r w:rsidRPr="009E18F3">
        <w:rPr>
          <w:rFonts w:ascii="Times New Roman" w:eastAsia="Times New Roman" w:hAnsi="Times New Roman" w:cs="Times New Roman"/>
          <w:color w:val="333333"/>
          <w:kern w:val="0"/>
          <w:sz w:val="24"/>
          <w:szCs w:val="24"/>
          <w:lang w:eastAsia="en-IN"/>
          <w14:ligatures w14:val="none"/>
        </w:rPr>
        <w:t>High tensile and tear deliver strength</w:t>
      </w:r>
    </w:p>
    <w:p w:rsidR="009E18F3" w:rsidRPr="009E18F3" w:rsidRDefault="009E18F3" w:rsidP="009E18F3">
      <w:pPr>
        <w:pStyle w:val="ListParagraph"/>
        <w:numPr>
          <w:ilvl w:val="0"/>
          <w:numId w:val="3"/>
        </w:numPr>
        <w:spacing w:before="100" w:beforeAutospacing="1" w:after="120" w:line="360" w:lineRule="auto"/>
        <w:ind w:right="120"/>
        <w:rPr>
          <w:rFonts w:ascii="Times New Roman" w:eastAsia="Times New Roman" w:hAnsi="Times New Roman" w:cs="Times New Roman"/>
          <w:color w:val="333333"/>
          <w:kern w:val="0"/>
          <w:sz w:val="24"/>
          <w:szCs w:val="24"/>
          <w:lang w:eastAsia="en-IN"/>
          <w14:ligatures w14:val="none"/>
        </w:rPr>
      </w:pPr>
      <w:r w:rsidRPr="009E18F3">
        <w:rPr>
          <w:rFonts w:ascii="Times New Roman" w:eastAsia="Times New Roman" w:hAnsi="Times New Roman" w:cs="Times New Roman"/>
          <w:color w:val="333333"/>
          <w:kern w:val="0"/>
          <w:sz w:val="24"/>
          <w:szCs w:val="24"/>
          <w:lang w:eastAsia="en-IN"/>
          <w14:ligatures w14:val="none"/>
        </w:rPr>
        <w:t>Anti-tarnish and low corrosion properties</w:t>
      </w:r>
    </w:p>
    <w:p w:rsidR="009E18F3" w:rsidRPr="009E18F3" w:rsidRDefault="009E18F3" w:rsidP="009E18F3">
      <w:pPr>
        <w:spacing w:line="360" w:lineRule="auto"/>
        <w:rPr>
          <w:rFonts w:ascii="Times New Roman" w:hAnsi="Times New Roman" w:cs="Times New Roman"/>
          <w:sz w:val="24"/>
          <w:szCs w:val="24"/>
        </w:rPr>
      </w:pPr>
    </w:p>
    <w:p w:rsidR="009E18F3" w:rsidRPr="009E18F3" w:rsidRDefault="009E18F3" w:rsidP="009E18F3">
      <w:pPr>
        <w:spacing w:line="360" w:lineRule="auto"/>
        <w:rPr>
          <w:rFonts w:ascii="Times New Roman" w:hAnsi="Times New Roman" w:cs="Times New Roman"/>
          <w:sz w:val="24"/>
          <w:szCs w:val="24"/>
        </w:rPr>
      </w:pPr>
    </w:p>
    <w:sectPr w:rsidR="009E18F3" w:rsidRPr="009E1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F5A"/>
    <w:multiLevelType w:val="hybridMultilevel"/>
    <w:tmpl w:val="8AE26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712B70"/>
    <w:multiLevelType w:val="hybridMultilevel"/>
    <w:tmpl w:val="98323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0C503F"/>
    <w:multiLevelType w:val="multilevel"/>
    <w:tmpl w:val="81BA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0336100">
    <w:abstractNumId w:val="2"/>
  </w:num>
  <w:num w:numId="2" w16cid:durableId="600647478">
    <w:abstractNumId w:val="0"/>
  </w:num>
  <w:num w:numId="3" w16cid:durableId="1981382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79"/>
    <w:rsid w:val="004A1BBD"/>
    <w:rsid w:val="009E18F3"/>
    <w:rsid w:val="00BE5D79"/>
    <w:rsid w:val="00CF5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B1FC"/>
  <w15:chartTrackingRefBased/>
  <w15:docId w15:val="{AC525AE9-58C8-4600-93AE-699F0BED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4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Sah</dc:creator>
  <cp:keywords/>
  <dc:description/>
  <cp:lastModifiedBy>Devansh Sah</cp:lastModifiedBy>
  <cp:revision>3</cp:revision>
  <dcterms:created xsi:type="dcterms:W3CDTF">2023-05-02T05:39:00Z</dcterms:created>
  <dcterms:modified xsi:type="dcterms:W3CDTF">2023-05-02T05:57:00Z</dcterms:modified>
</cp:coreProperties>
</file>