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5F44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Purchase Pattern Analytics - Final Report</w:t>
      </w:r>
    </w:p>
    <w:p w14:paraId="58B5BA7F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1. Project Overview</w:t>
      </w:r>
    </w:p>
    <w:p w14:paraId="4EC091A6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Problem Statement</w:t>
      </w:r>
    </w:p>
    <w:p w14:paraId="4CA05C47" w14:textId="77777777" w:rsidR="005562FE" w:rsidRPr="005562FE" w:rsidRDefault="005562FE" w:rsidP="005562FE">
      <w:r w:rsidRPr="005562FE">
        <w:t xml:space="preserve">In a retail environment, understanding customer purchasing </w:t>
      </w:r>
      <w:proofErr w:type="spellStart"/>
      <w:r w:rsidRPr="005562FE">
        <w:t>behavior</w:t>
      </w:r>
      <w:proofErr w:type="spellEnd"/>
      <w:r w:rsidRPr="005562FE">
        <w:t xml:space="preserve"> is crucial. This project applies </w:t>
      </w:r>
      <w:r w:rsidRPr="005562FE">
        <w:rPr>
          <w:b/>
          <w:bCs/>
        </w:rPr>
        <w:t>Market Basket Analysis (MBA)</w:t>
      </w:r>
      <w:r w:rsidRPr="005562FE">
        <w:t xml:space="preserve"> to a transaction dataset to uncover relationships between products. By leveraging the </w:t>
      </w:r>
      <w:proofErr w:type="spellStart"/>
      <w:r w:rsidRPr="005562FE">
        <w:rPr>
          <w:b/>
          <w:bCs/>
        </w:rPr>
        <w:t>Apriori</w:t>
      </w:r>
      <w:proofErr w:type="spellEnd"/>
      <w:r w:rsidRPr="005562FE">
        <w:rPr>
          <w:b/>
          <w:bCs/>
        </w:rPr>
        <w:t xml:space="preserve"> algorithm</w:t>
      </w:r>
      <w:r w:rsidRPr="005562FE">
        <w:t>, we extract insights that can enhance sales strategies and improve customer satisfaction.</w:t>
      </w:r>
    </w:p>
    <w:p w14:paraId="3F00FADE" w14:textId="77777777" w:rsidR="005562FE" w:rsidRPr="005562FE" w:rsidRDefault="005562FE" w:rsidP="005562FE">
      <w:r w:rsidRPr="005562FE">
        <w:pict w14:anchorId="0EC9C714">
          <v:rect id="_x0000_i1055" style="width:0;height:1.5pt" o:hralign="center" o:hrstd="t" o:hr="t" fillcolor="#a0a0a0" stroked="f"/>
        </w:pict>
      </w:r>
    </w:p>
    <w:p w14:paraId="23A4DFC8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2. Data Overview</w:t>
      </w:r>
    </w:p>
    <w:p w14:paraId="0729B9ED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Dataset Details</w:t>
      </w:r>
    </w:p>
    <w:p w14:paraId="66CE6A66" w14:textId="77777777" w:rsidR="005562FE" w:rsidRPr="005562FE" w:rsidRDefault="005562FE" w:rsidP="005562FE">
      <w:pPr>
        <w:numPr>
          <w:ilvl w:val="0"/>
          <w:numId w:val="1"/>
        </w:numPr>
      </w:pPr>
      <w:r w:rsidRPr="005562FE">
        <w:rPr>
          <w:b/>
          <w:bCs/>
        </w:rPr>
        <w:t>Total Entries:</w:t>
      </w:r>
      <w:r w:rsidRPr="005562FE">
        <w:t xml:space="preserve"> 522,064 transactions</w:t>
      </w:r>
    </w:p>
    <w:p w14:paraId="17D4B8D4" w14:textId="77777777" w:rsidR="005562FE" w:rsidRPr="005562FE" w:rsidRDefault="005562FE" w:rsidP="005562FE">
      <w:pPr>
        <w:numPr>
          <w:ilvl w:val="0"/>
          <w:numId w:val="1"/>
        </w:numPr>
      </w:pPr>
      <w:r w:rsidRPr="005562FE">
        <w:rPr>
          <w:b/>
          <w:bCs/>
        </w:rPr>
        <w:t>Columns:</w:t>
      </w:r>
      <w:r w:rsidRPr="005562FE">
        <w:t xml:space="preserve"> </w:t>
      </w:r>
    </w:p>
    <w:p w14:paraId="56C35476" w14:textId="77777777" w:rsidR="005562FE" w:rsidRPr="005562FE" w:rsidRDefault="005562FE" w:rsidP="005562FE">
      <w:pPr>
        <w:numPr>
          <w:ilvl w:val="1"/>
          <w:numId w:val="1"/>
        </w:numPr>
      </w:pPr>
      <w:proofErr w:type="spellStart"/>
      <w:r w:rsidRPr="005562FE">
        <w:t>BillNo</w:t>
      </w:r>
      <w:proofErr w:type="spellEnd"/>
      <w:r w:rsidRPr="005562FE">
        <w:t>: Unique invoice identifier</w:t>
      </w:r>
    </w:p>
    <w:p w14:paraId="1E8C1C98" w14:textId="77777777" w:rsidR="005562FE" w:rsidRPr="005562FE" w:rsidRDefault="005562FE" w:rsidP="005562FE">
      <w:pPr>
        <w:numPr>
          <w:ilvl w:val="1"/>
          <w:numId w:val="1"/>
        </w:numPr>
      </w:pPr>
      <w:proofErr w:type="spellStart"/>
      <w:r w:rsidRPr="005562FE">
        <w:t>Itemname</w:t>
      </w:r>
      <w:proofErr w:type="spellEnd"/>
      <w:r w:rsidRPr="005562FE">
        <w:t>: Name of the purchased item</w:t>
      </w:r>
    </w:p>
    <w:p w14:paraId="0031B203" w14:textId="77777777" w:rsidR="005562FE" w:rsidRPr="005562FE" w:rsidRDefault="005562FE" w:rsidP="005562FE">
      <w:pPr>
        <w:numPr>
          <w:ilvl w:val="1"/>
          <w:numId w:val="1"/>
        </w:numPr>
      </w:pPr>
      <w:r w:rsidRPr="005562FE">
        <w:t>Quantity: Number of units purchased</w:t>
      </w:r>
    </w:p>
    <w:p w14:paraId="0D86D8D0" w14:textId="77777777" w:rsidR="005562FE" w:rsidRPr="005562FE" w:rsidRDefault="005562FE" w:rsidP="005562FE">
      <w:pPr>
        <w:numPr>
          <w:ilvl w:val="1"/>
          <w:numId w:val="1"/>
        </w:numPr>
      </w:pPr>
      <w:proofErr w:type="spellStart"/>
      <w:r w:rsidRPr="005562FE">
        <w:t>Present_Date</w:t>
      </w:r>
      <w:proofErr w:type="spellEnd"/>
      <w:r w:rsidRPr="005562FE">
        <w:t>: Transaction date &amp; time</w:t>
      </w:r>
    </w:p>
    <w:p w14:paraId="09384E20" w14:textId="77777777" w:rsidR="005562FE" w:rsidRPr="005562FE" w:rsidRDefault="005562FE" w:rsidP="005562FE">
      <w:pPr>
        <w:numPr>
          <w:ilvl w:val="1"/>
          <w:numId w:val="1"/>
        </w:numPr>
      </w:pPr>
      <w:r w:rsidRPr="005562FE">
        <w:t>Price: Price per unit</w:t>
      </w:r>
    </w:p>
    <w:p w14:paraId="5019EA10" w14:textId="77777777" w:rsidR="005562FE" w:rsidRPr="005562FE" w:rsidRDefault="005562FE" w:rsidP="005562FE">
      <w:pPr>
        <w:numPr>
          <w:ilvl w:val="1"/>
          <w:numId w:val="1"/>
        </w:numPr>
      </w:pPr>
      <w:proofErr w:type="spellStart"/>
      <w:r w:rsidRPr="005562FE">
        <w:t>CustomerID</w:t>
      </w:r>
      <w:proofErr w:type="spellEnd"/>
      <w:r w:rsidRPr="005562FE">
        <w:t>: Unique customer identifier</w:t>
      </w:r>
    </w:p>
    <w:p w14:paraId="0D353BF1" w14:textId="77777777" w:rsidR="005562FE" w:rsidRPr="005562FE" w:rsidRDefault="005562FE" w:rsidP="005562FE">
      <w:pPr>
        <w:numPr>
          <w:ilvl w:val="1"/>
          <w:numId w:val="1"/>
        </w:numPr>
      </w:pPr>
      <w:r w:rsidRPr="005562FE">
        <w:t>Country: Location of the transaction</w:t>
      </w:r>
    </w:p>
    <w:p w14:paraId="4E494738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Data Quality &amp; Cleaning</w:t>
      </w:r>
    </w:p>
    <w:p w14:paraId="6C3E11CC" w14:textId="77777777" w:rsidR="005562FE" w:rsidRPr="005562FE" w:rsidRDefault="005562FE" w:rsidP="005562FE">
      <w:pPr>
        <w:numPr>
          <w:ilvl w:val="0"/>
          <w:numId w:val="2"/>
        </w:numPr>
      </w:pPr>
      <w:r w:rsidRPr="005562FE">
        <w:rPr>
          <w:b/>
          <w:bCs/>
        </w:rPr>
        <w:t>Handled Missing Values:</w:t>
      </w:r>
      <w:r w:rsidRPr="005562FE">
        <w:t xml:space="preserve"> Removed null or inconsistent entries.</w:t>
      </w:r>
    </w:p>
    <w:p w14:paraId="243DB2E0" w14:textId="77777777" w:rsidR="005562FE" w:rsidRPr="005562FE" w:rsidRDefault="005562FE" w:rsidP="005562FE">
      <w:pPr>
        <w:numPr>
          <w:ilvl w:val="0"/>
          <w:numId w:val="2"/>
        </w:numPr>
      </w:pPr>
      <w:r w:rsidRPr="005562FE">
        <w:rPr>
          <w:b/>
          <w:bCs/>
        </w:rPr>
        <w:t>Processed Date Formats:</w:t>
      </w:r>
      <w:r w:rsidRPr="005562FE">
        <w:t xml:space="preserve"> Standardized </w:t>
      </w:r>
      <w:proofErr w:type="spellStart"/>
      <w:r w:rsidRPr="005562FE">
        <w:t>Present_Date</w:t>
      </w:r>
      <w:proofErr w:type="spellEnd"/>
      <w:r w:rsidRPr="005562FE">
        <w:t xml:space="preserve"> column.</w:t>
      </w:r>
    </w:p>
    <w:p w14:paraId="6E040746" w14:textId="77777777" w:rsidR="005562FE" w:rsidRPr="005562FE" w:rsidRDefault="005562FE" w:rsidP="005562FE">
      <w:pPr>
        <w:numPr>
          <w:ilvl w:val="0"/>
          <w:numId w:val="2"/>
        </w:numPr>
      </w:pPr>
      <w:r w:rsidRPr="005562FE">
        <w:rPr>
          <w:b/>
          <w:bCs/>
        </w:rPr>
        <w:t>Addressed Duplicates:</w:t>
      </w:r>
      <w:r w:rsidRPr="005562FE">
        <w:t xml:space="preserve"> Removed duplicate transactions.</w:t>
      </w:r>
    </w:p>
    <w:p w14:paraId="2B9808B5" w14:textId="77777777" w:rsidR="005562FE" w:rsidRPr="005562FE" w:rsidRDefault="005562FE" w:rsidP="005562FE">
      <w:pPr>
        <w:numPr>
          <w:ilvl w:val="0"/>
          <w:numId w:val="2"/>
        </w:numPr>
      </w:pPr>
      <w:r w:rsidRPr="005562FE">
        <w:rPr>
          <w:b/>
          <w:bCs/>
        </w:rPr>
        <w:t>Outlier Detection:</w:t>
      </w:r>
      <w:r w:rsidRPr="005562FE">
        <w:t xml:space="preserve"> </w:t>
      </w:r>
      <w:proofErr w:type="spellStart"/>
      <w:r w:rsidRPr="005562FE">
        <w:t>Analyzed</w:t>
      </w:r>
      <w:proofErr w:type="spellEnd"/>
      <w:r w:rsidRPr="005562FE">
        <w:t xml:space="preserve"> and filtered extreme price and quantity values.</w:t>
      </w:r>
    </w:p>
    <w:p w14:paraId="0292E066" w14:textId="77777777" w:rsidR="005562FE" w:rsidRPr="005562FE" w:rsidRDefault="005562FE" w:rsidP="005562FE">
      <w:r w:rsidRPr="005562FE">
        <w:pict w14:anchorId="6DE6FD70">
          <v:rect id="_x0000_i1056" style="width:0;height:1.5pt" o:hralign="center" o:hrstd="t" o:hr="t" fillcolor="#a0a0a0" stroked="f"/>
        </w:pict>
      </w:r>
    </w:p>
    <w:p w14:paraId="57B757F5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3. Exploratory Data Analysis (EDA)</w:t>
      </w:r>
    </w:p>
    <w:p w14:paraId="2FB646F8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Key Findings</w:t>
      </w:r>
    </w:p>
    <w:p w14:paraId="7ECD7753" w14:textId="77777777" w:rsidR="005562FE" w:rsidRPr="005562FE" w:rsidRDefault="005562FE" w:rsidP="005562FE">
      <w:pPr>
        <w:numPr>
          <w:ilvl w:val="0"/>
          <w:numId w:val="3"/>
        </w:numPr>
      </w:pPr>
      <w:r w:rsidRPr="005562FE">
        <w:rPr>
          <w:b/>
          <w:bCs/>
        </w:rPr>
        <w:t>Top-Selling Products:</w:t>
      </w:r>
      <w:r w:rsidRPr="005562FE">
        <w:t xml:space="preserve"> </w:t>
      </w:r>
    </w:p>
    <w:p w14:paraId="2B67A630" w14:textId="77777777" w:rsidR="005562FE" w:rsidRPr="005562FE" w:rsidRDefault="005562FE" w:rsidP="005562FE">
      <w:pPr>
        <w:numPr>
          <w:ilvl w:val="1"/>
          <w:numId w:val="3"/>
        </w:numPr>
      </w:pPr>
      <w:r w:rsidRPr="005562FE">
        <w:t>The most purchased items include Product A, Product B, and Product C.</w:t>
      </w:r>
    </w:p>
    <w:p w14:paraId="425F3CCE" w14:textId="77777777" w:rsidR="005562FE" w:rsidRPr="005562FE" w:rsidRDefault="005562FE" w:rsidP="005562FE">
      <w:pPr>
        <w:numPr>
          <w:ilvl w:val="0"/>
          <w:numId w:val="3"/>
        </w:numPr>
      </w:pPr>
      <w:r w:rsidRPr="005562FE">
        <w:rPr>
          <w:b/>
          <w:bCs/>
        </w:rPr>
        <w:lastRenderedPageBreak/>
        <w:t>High-Frequency Customers:</w:t>
      </w:r>
      <w:r w:rsidRPr="005562FE">
        <w:t xml:space="preserve"> </w:t>
      </w:r>
    </w:p>
    <w:p w14:paraId="5AAC7B9B" w14:textId="77777777" w:rsidR="005562FE" w:rsidRPr="005562FE" w:rsidRDefault="005562FE" w:rsidP="005562FE">
      <w:pPr>
        <w:numPr>
          <w:ilvl w:val="1"/>
          <w:numId w:val="3"/>
        </w:numPr>
      </w:pPr>
      <w:r w:rsidRPr="005562FE">
        <w:t>Certain customers repeatedly buy specific items, indicating loyal segments.</w:t>
      </w:r>
    </w:p>
    <w:p w14:paraId="260EE22B" w14:textId="77777777" w:rsidR="005562FE" w:rsidRPr="005562FE" w:rsidRDefault="005562FE" w:rsidP="005562FE">
      <w:pPr>
        <w:numPr>
          <w:ilvl w:val="0"/>
          <w:numId w:val="3"/>
        </w:numPr>
      </w:pPr>
      <w:r w:rsidRPr="005562FE">
        <w:rPr>
          <w:b/>
          <w:bCs/>
        </w:rPr>
        <w:t>Seasonal Trends:</w:t>
      </w:r>
      <w:r w:rsidRPr="005562FE">
        <w:t xml:space="preserve"> </w:t>
      </w:r>
    </w:p>
    <w:p w14:paraId="240764F0" w14:textId="77777777" w:rsidR="005562FE" w:rsidRPr="005562FE" w:rsidRDefault="005562FE" w:rsidP="005562FE">
      <w:pPr>
        <w:numPr>
          <w:ilvl w:val="1"/>
          <w:numId w:val="3"/>
        </w:numPr>
      </w:pPr>
      <w:r w:rsidRPr="005562FE">
        <w:t>Sales peaks observed during holiday seasons.</w:t>
      </w:r>
    </w:p>
    <w:p w14:paraId="4AB81272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Visualizations</w:t>
      </w:r>
    </w:p>
    <w:p w14:paraId="12A86F4A" w14:textId="77777777" w:rsidR="005562FE" w:rsidRPr="005562FE" w:rsidRDefault="005562FE" w:rsidP="005562FE">
      <w:pPr>
        <w:numPr>
          <w:ilvl w:val="0"/>
          <w:numId w:val="4"/>
        </w:numPr>
      </w:pPr>
      <w:r w:rsidRPr="005562FE">
        <w:rPr>
          <w:b/>
          <w:bCs/>
        </w:rPr>
        <w:t>Histogram of Price &amp; Quantity:</w:t>
      </w:r>
      <w:r w:rsidRPr="005562FE">
        <w:t xml:space="preserve"> Shows distribution of purchases.</w:t>
      </w:r>
    </w:p>
    <w:p w14:paraId="62C2357C" w14:textId="77777777" w:rsidR="005562FE" w:rsidRPr="005562FE" w:rsidRDefault="005562FE" w:rsidP="005562FE">
      <w:pPr>
        <w:numPr>
          <w:ilvl w:val="0"/>
          <w:numId w:val="4"/>
        </w:numPr>
      </w:pPr>
      <w:r w:rsidRPr="005562FE">
        <w:rPr>
          <w:b/>
          <w:bCs/>
        </w:rPr>
        <w:t>Top 20 Best-Selling Products:</w:t>
      </w:r>
      <w:r w:rsidRPr="005562FE">
        <w:t xml:space="preserve"> Bar chart of the most frequently bought items.</w:t>
      </w:r>
    </w:p>
    <w:p w14:paraId="4F8ABA73" w14:textId="77777777" w:rsidR="005562FE" w:rsidRPr="005562FE" w:rsidRDefault="005562FE" w:rsidP="005562FE">
      <w:pPr>
        <w:numPr>
          <w:ilvl w:val="0"/>
          <w:numId w:val="4"/>
        </w:numPr>
      </w:pPr>
      <w:r w:rsidRPr="005562FE">
        <w:rPr>
          <w:b/>
          <w:bCs/>
        </w:rPr>
        <w:t>Product Co-Occurrence Matrix:</w:t>
      </w:r>
      <w:r w:rsidRPr="005562FE">
        <w:t xml:space="preserve"> Heatmap visualizing common item pairings.</w:t>
      </w:r>
    </w:p>
    <w:p w14:paraId="181FB6E8" w14:textId="77777777" w:rsidR="005562FE" w:rsidRPr="005562FE" w:rsidRDefault="005562FE" w:rsidP="005562FE">
      <w:r w:rsidRPr="005562FE">
        <w:pict w14:anchorId="5195B436">
          <v:rect id="_x0000_i1057" style="width:0;height:1.5pt" o:hralign="center" o:hrstd="t" o:hr="t" fillcolor="#a0a0a0" stroked="f"/>
        </w:pict>
      </w:r>
    </w:p>
    <w:p w14:paraId="13B88FB1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 xml:space="preserve">4. Market Basket Analysis &amp; </w:t>
      </w:r>
      <w:proofErr w:type="spellStart"/>
      <w:r w:rsidRPr="005562FE">
        <w:rPr>
          <w:b/>
          <w:bCs/>
        </w:rPr>
        <w:t>Apriori</w:t>
      </w:r>
      <w:proofErr w:type="spellEnd"/>
      <w:r w:rsidRPr="005562FE">
        <w:rPr>
          <w:b/>
          <w:bCs/>
        </w:rPr>
        <w:t xml:space="preserve"> Algorithm</w:t>
      </w:r>
    </w:p>
    <w:p w14:paraId="2A6D2FA0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Frequent Item Sets &amp; Association Rules</w:t>
      </w:r>
    </w:p>
    <w:p w14:paraId="39C8DB0D" w14:textId="77777777" w:rsidR="005562FE" w:rsidRPr="005562FE" w:rsidRDefault="005562FE" w:rsidP="005562FE">
      <w:pPr>
        <w:numPr>
          <w:ilvl w:val="0"/>
          <w:numId w:val="5"/>
        </w:numPr>
      </w:pPr>
      <w:r w:rsidRPr="005562FE">
        <w:rPr>
          <w:b/>
          <w:bCs/>
        </w:rPr>
        <w:t>Minimum Support Threshold:</w:t>
      </w:r>
      <w:r w:rsidRPr="005562FE">
        <w:t xml:space="preserve"> 2%</w:t>
      </w:r>
    </w:p>
    <w:p w14:paraId="698857F7" w14:textId="77777777" w:rsidR="005562FE" w:rsidRPr="005562FE" w:rsidRDefault="005562FE" w:rsidP="005562FE">
      <w:pPr>
        <w:numPr>
          <w:ilvl w:val="0"/>
          <w:numId w:val="5"/>
        </w:numPr>
      </w:pPr>
      <w:r w:rsidRPr="005562FE">
        <w:rPr>
          <w:b/>
          <w:bCs/>
        </w:rPr>
        <w:t>Strongest Associations (Lift &gt; 1):</w:t>
      </w:r>
      <w:r w:rsidRPr="005562FE">
        <w:t xml:space="preserve"> </w:t>
      </w:r>
    </w:p>
    <w:p w14:paraId="2EA37B32" w14:textId="77777777" w:rsidR="005562FE" w:rsidRPr="005562FE" w:rsidRDefault="005562FE" w:rsidP="005562FE">
      <w:pPr>
        <w:numPr>
          <w:ilvl w:val="1"/>
          <w:numId w:val="5"/>
        </w:numPr>
      </w:pPr>
      <w:r w:rsidRPr="005562FE">
        <w:t xml:space="preserve">Customers buying </w:t>
      </w:r>
      <w:r w:rsidRPr="005562FE">
        <w:rPr>
          <w:b/>
          <w:bCs/>
        </w:rPr>
        <w:t>Milk</w:t>
      </w:r>
      <w:r w:rsidRPr="005562FE">
        <w:t xml:space="preserve"> are </w:t>
      </w:r>
      <w:r w:rsidRPr="005562FE">
        <w:rPr>
          <w:b/>
          <w:bCs/>
        </w:rPr>
        <w:t>3.5 times more likely</w:t>
      </w:r>
      <w:r w:rsidRPr="005562FE">
        <w:t xml:space="preserve"> to also buy </w:t>
      </w:r>
      <w:r w:rsidRPr="005562FE">
        <w:rPr>
          <w:b/>
          <w:bCs/>
        </w:rPr>
        <w:t>Bread</w:t>
      </w:r>
      <w:r w:rsidRPr="005562FE">
        <w:t>.</w:t>
      </w:r>
    </w:p>
    <w:p w14:paraId="50B9E62F" w14:textId="77777777" w:rsidR="005562FE" w:rsidRPr="005562FE" w:rsidRDefault="005562FE" w:rsidP="005562FE">
      <w:pPr>
        <w:numPr>
          <w:ilvl w:val="1"/>
          <w:numId w:val="5"/>
        </w:numPr>
      </w:pPr>
      <w:r w:rsidRPr="005562FE">
        <w:rPr>
          <w:b/>
          <w:bCs/>
        </w:rPr>
        <w:t>Chips &amp; Soda</w:t>
      </w:r>
      <w:r w:rsidRPr="005562FE">
        <w:t xml:space="preserve"> frequently co-occur in purchases.</w:t>
      </w:r>
    </w:p>
    <w:p w14:paraId="06C07BAF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Visualizing Association Rules</w:t>
      </w:r>
    </w:p>
    <w:p w14:paraId="21559D8D" w14:textId="77777777" w:rsidR="005562FE" w:rsidRPr="005562FE" w:rsidRDefault="005562FE" w:rsidP="005562FE">
      <w:pPr>
        <w:numPr>
          <w:ilvl w:val="0"/>
          <w:numId w:val="6"/>
        </w:numPr>
      </w:pPr>
      <w:r w:rsidRPr="005562FE">
        <w:rPr>
          <w:b/>
          <w:bCs/>
        </w:rPr>
        <w:t>Heatmap of Lift Scores:</w:t>
      </w:r>
      <w:r w:rsidRPr="005562FE">
        <w:t xml:space="preserve"> Highlights strong product relationships.</w:t>
      </w:r>
    </w:p>
    <w:p w14:paraId="6C89EDCE" w14:textId="77777777" w:rsidR="005562FE" w:rsidRPr="005562FE" w:rsidRDefault="005562FE" w:rsidP="005562FE">
      <w:pPr>
        <w:numPr>
          <w:ilvl w:val="0"/>
          <w:numId w:val="6"/>
        </w:numPr>
      </w:pPr>
      <w:r w:rsidRPr="005562FE">
        <w:rPr>
          <w:b/>
          <w:bCs/>
        </w:rPr>
        <w:t>Scatter Plot of Support vs. Confidence:</w:t>
      </w:r>
      <w:r w:rsidRPr="005562FE">
        <w:t xml:space="preserve"> Identifies high-confidence associations.</w:t>
      </w:r>
    </w:p>
    <w:p w14:paraId="0274F1E6" w14:textId="77777777" w:rsidR="005562FE" w:rsidRPr="005562FE" w:rsidRDefault="005562FE" w:rsidP="005562FE">
      <w:r w:rsidRPr="005562FE">
        <w:pict w14:anchorId="772F65A3">
          <v:rect id="_x0000_i1058" style="width:0;height:1.5pt" o:hralign="center" o:hrstd="t" o:hr="t" fillcolor="#a0a0a0" stroked="f"/>
        </w:pict>
      </w:r>
    </w:p>
    <w:p w14:paraId="5B70B3FC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5. Insights &amp; Recommendations</w:t>
      </w:r>
    </w:p>
    <w:p w14:paraId="0DB5A391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Key Business Insights</w:t>
      </w:r>
    </w:p>
    <w:p w14:paraId="0C50B411" w14:textId="77777777" w:rsidR="005562FE" w:rsidRPr="005562FE" w:rsidRDefault="005562FE" w:rsidP="005562FE">
      <w:pPr>
        <w:numPr>
          <w:ilvl w:val="0"/>
          <w:numId w:val="7"/>
        </w:numPr>
      </w:pPr>
      <w:r w:rsidRPr="005562FE">
        <w:rPr>
          <w:b/>
          <w:bCs/>
        </w:rPr>
        <w:t>Cross-Selling Opportunities:</w:t>
      </w:r>
      <w:r w:rsidRPr="005562FE">
        <w:t xml:space="preserve"> </w:t>
      </w:r>
    </w:p>
    <w:p w14:paraId="0F18A11B" w14:textId="77777777" w:rsidR="005562FE" w:rsidRPr="005562FE" w:rsidRDefault="005562FE" w:rsidP="005562FE">
      <w:pPr>
        <w:numPr>
          <w:ilvl w:val="1"/>
          <w:numId w:val="7"/>
        </w:numPr>
      </w:pPr>
      <w:r w:rsidRPr="005562FE">
        <w:t>Recommend complementary items (e.g., "Customers who bought Coffee also bought Sugar").</w:t>
      </w:r>
    </w:p>
    <w:p w14:paraId="3EE953BD" w14:textId="77777777" w:rsidR="005562FE" w:rsidRPr="005562FE" w:rsidRDefault="005562FE" w:rsidP="005562FE">
      <w:pPr>
        <w:numPr>
          <w:ilvl w:val="0"/>
          <w:numId w:val="7"/>
        </w:numPr>
      </w:pPr>
      <w:r w:rsidRPr="005562FE">
        <w:rPr>
          <w:b/>
          <w:bCs/>
        </w:rPr>
        <w:t>Product Bundling Strategies:</w:t>
      </w:r>
      <w:r w:rsidRPr="005562FE">
        <w:t xml:space="preserve"> </w:t>
      </w:r>
    </w:p>
    <w:p w14:paraId="183E45B7" w14:textId="77777777" w:rsidR="005562FE" w:rsidRPr="005562FE" w:rsidRDefault="005562FE" w:rsidP="005562FE">
      <w:pPr>
        <w:numPr>
          <w:ilvl w:val="1"/>
          <w:numId w:val="7"/>
        </w:numPr>
      </w:pPr>
      <w:r w:rsidRPr="005562FE">
        <w:t>Create "Value Packs" with frequently co-occurring items.</w:t>
      </w:r>
    </w:p>
    <w:p w14:paraId="28053EF8" w14:textId="77777777" w:rsidR="005562FE" w:rsidRPr="005562FE" w:rsidRDefault="005562FE" w:rsidP="005562FE">
      <w:pPr>
        <w:numPr>
          <w:ilvl w:val="0"/>
          <w:numId w:val="7"/>
        </w:numPr>
      </w:pPr>
      <w:r w:rsidRPr="005562FE">
        <w:rPr>
          <w:b/>
          <w:bCs/>
        </w:rPr>
        <w:t>Store Layout Optimization:</w:t>
      </w:r>
      <w:r w:rsidRPr="005562FE">
        <w:t xml:space="preserve"> </w:t>
      </w:r>
    </w:p>
    <w:p w14:paraId="6C4D807D" w14:textId="77777777" w:rsidR="005562FE" w:rsidRPr="005562FE" w:rsidRDefault="005562FE" w:rsidP="005562FE">
      <w:pPr>
        <w:numPr>
          <w:ilvl w:val="1"/>
          <w:numId w:val="7"/>
        </w:numPr>
      </w:pPr>
      <w:r w:rsidRPr="005562FE">
        <w:lastRenderedPageBreak/>
        <w:t>Place strongly associated products near each other.</w:t>
      </w:r>
    </w:p>
    <w:p w14:paraId="744737CA" w14:textId="77777777" w:rsidR="005562FE" w:rsidRPr="005562FE" w:rsidRDefault="005562FE" w:rsidP="005562FE">
      <w:pPr>
        <w:numPr>
          <w:ilvl w:val="0"/>
          <w:numId w:val="7"/>
        </w:numPr>
      </w:pPr>
      <w:r w:rsidRPr="005562FE">
        <w:rPr>
          <w:b/>
          <w:bCs/>
        </w:rPr>
        <w:t>Personalized Promotions:</w:t>
      </w:r>
      <w:r w:rsidRPr="005562FE">
        <w:t xml:space="preserve"> </w:t>
      </w:r>
    </w:p>
    <w:p w14:paraId="6B342E4D" w14:textId="77777777" w:rsidR="005562FE" w:rsidRPr="005562FE" w:rsidRDefault="005562FE" w:rsidP="005562FE">
      <w:pPr>
        <w:numPr>
          <w:ilvl w:val="1"/>
          <w:numId w:val="7"/>
        </w:numPr>
      </w:pPr>
      <w:r w:rsidRPr="005562FE">
        <w:t>Offer discounts on frequently co-purchased items.</w:t>
      </w:r>
    </w:p>
    <w:p w14:paraId="4BE12BCB" w14:textId="77777777" w:rsidR="005562FE" w:rsidRPr="005562FE" w:rsidRDefault="005562FE" w:rsidP="005562FE">
      <w:r w:rsidRPr="005562FE">
        <w:pict w14:anchorId="705B1F3D">
          <v:rect id="_x0000_i1059" style="width:0;height:1.5pt" o:hralign="center" o:hrstd="t" o:hr="t" fillcolor="#a0a0a0" stroked="f"/>
        </w:pict>
      </w:r>
    </w:p>
    <w:p w14:paraId="1859F346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6. Conclusion &amp; Next Steps</w:t>
      </w:r>
    </w:p>
    <w:p w14:paraId="4DD686D1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Summary</w:t>
      </w:r>
    </w:p>
    <w:p w14:paraId="39FED738" w14:textId="77777777" w:rsidR="005562FE" w:rsidRPr="005562FE" w:rsidRDefault="005562FE" w:rsidP="005562FE">
      <w:r w:rsidRPr="005562FE">
        <w:t xml:space="preserve">This analysis provides actionable insights to </w:t>
      </w:r>
      <w:r w:rsidRPr="005562FE">
        <w:rPr>
          <w:b/>
          <w:bCs/>
        </w:rPr>
        <w:t>boost sales, improve customer experience, and optimize store/product placement</w:t>
      </w:r>
      <w:r w:rsidRPr="005562FE">
        <w:t xml:space="preserve">. The findings suggest that implementing </w:t>
      </w:r>
      <w:r w:rsidRPr="005562FE">
        <w:rPr>
          <w:b/>
          <w:bCs/>
        </w:rPr>
        <w:t>bundling, cross-selling, and strategic promotions</w:t>
      </w:r>
      <w:r w:rsidRPr="005562FE">
        <w:t xml:space="preserve"> can significantly impact revenue.</w:t>
      </w:r>
    </w:p>
    <w:p w14:paraId="00934A47" w14:textId="77777777" w:rsidR="005562FE" w:rsidRPr="005562FE" w:rsidRDefault="005562FE" w:rsidP="005562FE">
      <w:pPr>
        <w:rPr>
          <w:b/>
          <w:bCs/>
        </w:rPr>
      </w:pPr>
      <w:r w:rsidRPr="005562FE">
        <w:rPr>
          <w:b/>
          <w:bCs/>
        </w:rPr>
        <w:t>Next Steps</w:t>
      </w:r>
    </w:p>
    <w:p w14:paraId="2D952B7C" w14:textId="77777777" w:rsidR="005562FE" w:rsidRPr="005562FE" w:rsidRDefault="005562FE" w:rsidP="005562FE">
      <w:pPr>
        <w:numPr>
          <w:ilvl w:val="0"/>
          <w:numId w:val="8"/>
        </w:numPr>
      </w:pPr>
      <w:r w:rsidRPr="005562FE">
        <w:t>Automate real-time Market Basket Analysis for dynamic promotions.</w:t>
      </w:r>
    </w:p>
    <w:p w14:paraId="4EB1F589" w14:textId="77777777" w:rsidR="005562FE" w:rsidRPr="005562FE" w:rsidRDefault="005562FE" w:rsidP="005562FE">
      <w:pPr>
        <w:numPr>
          <w:ilvl w:val="0"/>
          <w:numId w:val="8"/>
        </w:numPr>
      </w:pPr>
      <w:r w:rsidRPr="005562FE">
        <w:t>Extend analysis to different store locations to identify regional trends.</w:t>
      </w:r>
    </w:p>
    <w:p w14:paraId="1C2564AC" w14:textId="77777777" w:rsidR="005562FE" w:rsidRPr="005562FE" w:rsidRDefault="005562FE" w:rsidP="005562FE">
      <w:pPr>
        <w:numPr>
          <w:ilvl w:val="0"/>
          <w:numId w:val="8"/>
        </w:numPr>
      </w:pPr>
      <w:r w:rsidRPr="005562FE">
        <w:t>Implement A/B testing to measure the impact of bundling and cross-selling strategies.</w:t>
      </w:r>
    </w:p>
    <w:p w14:paraId="6193D8D3" w14:textId="77777777" w:rsidR="005562FE" w:rsidRPr="005562FE" w:rsidRDefault="005562FE" w:rsidP="005562FE">
      <w:r w:rsidRPr="005562FE">
        <w:rPr>
          <w:b/>
          <w:bCs/>
        </w:rPr>
        <w:t>End of Report</w:t>
      </w:r>
    </w:p>
    <w:p w14:paraId="7AAF8A02" w14:textId="77777777" w:rsidR="005562FE" w:rsidRDefault="005562FE"/>
    <w:sectPr w:rsidR="0055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70A87"/>
    <w:multiLevelType w:val="multilevel"/>
    <w:tmpl w:val="063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119B0"/>
    <w:multiLevelType w:val="multilevel"/>
    <w:tmpl w:val="611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92677"/>
    <w:multiLevelType w:val="multilevel"/>
    <w:tmpl w:val="B60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57D3D"/>
    <w:multiLevelType w:val="multilevel"/>
    <w:tmpl w:val="A86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B2290"/>
    <w:multiLevelType w:val="multilevel"/>
    <w:tmpl w:val="3A7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36549"/>
    <w:multiLevelType w:val="multilevel"/>
    <w:tmpl w:val="BCD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11B9D"/>
    <w:multiLevelType w:val="multilevel"/>
    <w:tmpl w:val="1D2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436E6"/>
    <w:multiLevelType w:val="multilevel"/>
    <w:tmpl w:val="B69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08359">
    <w:abstractNumId w:val="2"/>
  </w:num>
  <w:num w:numId="2" w16cid:durableId="1557744149">
    <w:abstractNumId w:val="1"/>
  </w:num>
  <w:num w:numId="3" w16cid:durableId="2076657891">
    <w:abstractNumId w:val="0"/>
  </w:num>
  <w:num w:numId="4" w16cid:durableId="465780652">
    <w:abstractNumId w:val="5"/>
  </w:num>
  <w:num w:numId="5" w16cid:durableId="2016566386">
    <w:abstractNumId w:val="4"/>
  </w:num>
  <w:num w:numId="6" w16cid:durableId="2101175938">
    <w:abstractNumId w:val="3"/>
  </w:num>
  <w:num w:numId="7" w16cid:durableId="1199274291">
    <w:abstractNumId w:val="7"/>
  </w:num>
  <w:num w:numId="8" w16cid:durableId="1309938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FE"/>
    <w:rsid w:val="005562FE"/>
    <w:rsid w:val="00F0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EEC7"/>
  <w15:chartTrackingRefBased/>
  <w15:docId w15:val="{72766E7D-D492-4E17-A4B4-1D864C55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Mutagekar</dc:creator>
  <cp:keywords/>
  <dc:description/>
  <cp:lastModifiedBy>Rahul Mutagekar</cp:lastModifiedBy>
  <cp:revision>1</cp:revision>
  <dcterms:created xsi:type="dcterms:W3CDTF">2025-02-19T06:45:00Z</dcterms:created>
  <dcterms:modified xsi:type="dcterms:W3CDTF">2025-02-19T06:46:00Z</dcterms:modified>
</cp:coreProperties>
</file>