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7622b45c2de4f841b61a3fe94c2ddad97fa45d8"/>
    <w:p>
      <w:pPr>
        <w:pStyle w:val="Heading1"/>
      </w:pPr>
      <w:r>
        <w:t xml:space="preserve">CiberMandi Future Auction Operating Model</w:t>
      </w:r>
    </w:p>
    <w:bookmarkStart w:id="20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Implement the scalable production model now so the project does not need to come back later and re-think auction operations.</w:t>
      </w:r>
    </w:p>
    <w:p>
      <w:pPr>
        <w:pStyle w:val="BodyText"/>
      </w:pPr>
      <w:r>
        <w:t xml:space="preserve">This design keeps the current auction backbone concepts that are already stabilized, but changes the operating model from a single-session mindset to a multi-lane auction architecture.</w:t>
      </w:r>
    </w:p>
    <w:p>
      <w:r>
        <w:pict>
          <v:rect style="width:0;height:1.5pt" o:hralign="center" o:hrstd="t" o:hr="t"/>
        </w:pict>
      </w:r>
    </w:p>
    <w:bookmarkEnd w:id="20"/>
    <w:bookmarkStart w:id="25" w:name="core-principle"/>
    <w:p>
      <w:pPr>
        <w:pStyle w:val="Heading2"/>
      </w:pPr>
      <w:r>
        <w:t xml:space="preserve">Core Principle</w:t>
      </w:r>
    </w:p>
    <w:bookmarkStart w:id="21" w:name="session-auction-lane"/>
    <w:p>
      <w:pPr>
        <w:pStyle w:val="Heading3"/>
      </w:pPr>
      <w:r>
        <w:t xml:space="preserve">Session = Auction Lane</w:t>
      </w:r>
    </w:p>
    <w:p>
      <w:pPr>
        <w:pStyle w:val="FirstParagraph"/>
      </w:pPr>
      <w:r>
        <w:t xml:space="preserve">A session must be treated as one live auction lane inside a mandi.</w:t>
      </w:r>
    </w:p>
    <w:bookmarkEnd w:id="21"/>
    <w:bookmarkStart w:id="22" w:name="X1c12831dbb8781d52d787a1f3d650462a0b8d98"/>
    <w:p>
      <w:pPr>
        <w:pStyle w:val="Heading3"/>
      </w:pPr>
      <w:r>
        <w:t xml:space="preserve">Mandi = Collection of parallel auction lanes</w:t>
      </w:r>
    </w:p>
    <w:p>
      <w:pPr>
        <w:pStyle w:val="FirstParagraph"/>
      </w:pPr>
      <w:r>
        <w:t xml:space="preserve">A mandi can run multiple sessions in parallel.</w:t>
      </w:r>
    </w:p>
    <w:bookmarkEnd w:id="22"/>
    <w:bookmarkStart w:id="23" w:name="one-live-lot-per-session"/>
    <w:p>
      <w:pPr>
        <w:pStyle w:val="Heading3"/>
      </w:pPr>
      <w:r>
        <w:t xml:space="preserve">One live lot per session</w:t>
      </w:r>
    </w:p>
    <w:p>
      <w:pPr>
        <w:pStyle w:val="FirstParagraph"/>
      </w:pPr>
      <w:r>
        <w:t xml:space="preserve">Inside each session, only one lot is live at a time.</w:t>
      </w:r>
      <w:r>
        <w:t xml:space="preserve"> </w:t>
      </w:r>
      <w:r>
        <w:t xml:space="preserve">This preserves clarity, fairness, auditability, and dispute safety.</w:t>
      </w:r>
    </w:p>
    <w:bookmarkEnd w:id="23"/>
    <w:bookmarkStart w:id="24" w:name="many-live-sessions-per-mandi"/>
    <w:p>
      <w:pPr>
        <w:pStyle w:val="Heading3"/>
      </w:pPr>
      <w:r>
        <w:t xml:space="preserve">Many live sessions per mandi</w:t>
      </w:r>
    </w:p>
    <w:p>
      <w:pPr>
        <w:pStyle w:val="FirstParagraph"/>
      </w:pPr>
      <w:r>
        <w:t xml:space="preserve">This removes mandi-wide waiting.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final-target-model"/>
    <w:p>
      <w:pPr>
        <w:pStyle w:val="Heading2"/>
      </w:pPr>
      <w:r>
        <w:t xml:space="preserve">Final Target Model</w:t>
      </w:r>
    </w:p>
    <w:p>
      <w:pPr>
        <w:pStyle w:val="SourceCode"/>
      </w:pPr>
      <w:r>
        <w:rPr>
          <w:rStyle w:val="VerbatimChar"/>
        </w:rPr>
        <w:t xml:space="preserve">CiberMandi</w:t>
      </w:r>
      <w:r>
        <w:br/>
      </w:r>
      <w:r>
        <w:rPr>
          <w:rStyle w:val="VerbatimChar"/>
        </w:rPr>
        <w:t xml:space="preserve">  └── Mandi</w:t>
      </w:r>
      <w:r>
        <w:br/>
      </w:r>
      <w:r>
        <w:rPr>
          <w:rStyle w:val="VerbatimChar"/>
        </w:rPr>
        <w:t xml:space="preserve">       ├── Auction Control Hub</w:t>
      </w:r>
      <w:r>
        <w:br/>
      </w:r>
      <w:r>
        <w:rPr>
          <w:rStyle w:val="VerbatimChar"/>
        </w:rPr>
        <w:t xml:space="preserve">       │    ├── Lane Manager</w:t>
      </w:r>
      <w:r>
        <w:br/>
      </w:r>
      <w:r>
        <w:rPr>
          <w:rStyle w:val="VerbatimChar"/>
        </w:rPr>
        <w:t xml:space="preserve">       │    ├── Session Scheduler</w:t>
      </w:r>
      <w:r>
        <w:br/>
      </w:r>
      <w:r>
        <w:rPr>
          <w:rStyle w:val="VerbatimChar"/>
        </w:rPr>
        <w:t xml:space="preserve">       │    ├── Queue Balancer</w:t>
      </w:r>
      <w:r>
        <w:br/>
      </w:r>
      <w:r>
        <w:rPr>
          <w:rStyle w:val="VerbatimChar"/>
        </w:rPr>
        <w:t xml:space="preserve">       │    ├── Trader Watch / Alerts</w:t>
      </w:r>
      <w:r>
        <w:br/>
      </w:r>
      <w:r>
        <w:rPr>
          <w:rStyle w:val="VerbatimChar"/>
        </w:rPr>
        <w:t xml:space="preserve">       │    └── Farmer ETA / Queue Visibility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Session / Lane A (Cereals)</w:t>
      </w:r>
      <w:r>
        <w:br/>
      </w:r>
      <w:r>
        <w:rPr>
          <w:rStyle w:val="VerbatimChar"/>
        </w:rPr>
        <w:t xml:space="preserve">       │    ├── Lot 1 LIVE</w:t>
      </w:r>
      <w:r>
        <w:br/>
      </w:r>
      <w:r>
        <w:rPr>
          <w:rStyle w:val="VerbatimChar"/>
        </w:rPr>
        <w:t xml:space="preserve">       │    ├── Lot 2 QUEUED</w:t>
      </w:r>
      <w:r>
        <w:br/>
      </w:r>
      <w:r>
        <w:rPr>
          <w:rStyle w:val="VerbatimChar"/>
        </w:rPr>
        <w:t xml:space="preserve">       │    └── Lot 3 QUEUED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Session / Lane B (Pulses)</w:t>
      </w:r>
      <w:r>
        <w:br/>
      </w:r>
      <w:r>
        <w:rPr>
          <w:rStyle w:val="VerbatimChar"/>
        </w:rPr>
        <w:t xml:space="preserve">       │    ├── Lot 4 LIVE</w:t>
      </w:r>
      <w:r>
        <w:br/>
      </w:r>
      <w:r>
        <w:rPr>
          <w:rStyle w:val="VerbatimChar"/>
        </w:rPr>
        <w:t xml:space="preserve">       │    ├── Lot 5 QUEUED</w:t>
      </w:r>
      <w:r>
        <w:br/>
      </w:r>
      <w:r>
        <w:rPr>
          <w:rStyle w:val="VerbatimChar"/>
        </w:rPr>
        <w:t xml:space="preserve">       │    └── Lot 6 QUEUED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Session / Lane C (Oilseeds)</w:t>
      </w:r>
      <w:r>
        <w:br/>
      </w:r>
      <w:r>
        <w:rPr>
          <w:rStyle w:val="VerbatimChar"/>
        </w:rPr>
        <w:t xml:space="preserve">       ├── Session / Lane D (Fruits)</w:t>
      </w:r>
      <w:r>
        <w:br/>
      </w:r>
      <w:r>
        <w:rPr>
          <w:rStyle w:val="VerbatimChar"/>
        </w:rPr>
        <w:t xml:space="preserve">       ├── Session / Lane E (Vegetables)</w:t>
      </w:r>
      <w:r>
        <w:br/>
      </w:r>
      <w:r>
        <w:rPr>
          <w:rStyle w:val="VerbatimChar"/>
        </w:rPr>
        <w:t xml:space="preserve">       └── Session / Lane F (Premium / Fast Track)</w:t>
      </w:r>
    </w:p>
    <w:p>
      <w:r>
        <w:pict>
          <v:rect style="width:0;height:1.5pt" o:hralign="center" o:hrstd="t" o:hr="t"/>
        </w:pict>
      </w:r>
    </w:p>
    <w:bookmarkEnd w:id="26"/>
    <w:bookmarkStart w:id="31" w:name="why-this-model"/>
    <w:p>
      <w:pPr>
        <w:pStyle w:val="Heading2"/>
      </w:pPr>
      <w:r>
        <w:t xml:space="preserve">Why This Model</w:t>
      </w:r>
    </w:p>
    <w:bookmarkStart w:id="29" w:name="reject-these-two-bad-models"/>
    <w:p>
      <w:pPr>
        <w:pStyle w:val="Heading3"/>
      </w:pPr>
      <w:r>
        <w:t xml:space="preserve">Reject these two bad models</w:t>
      </w:r>
    </w:p>
    <w:bookmarkStart w:id="27" w:name="bad-model-1-entire-mandi-in-one-session"/>
    <w:p>
      <w:pPr>
        <w:pStyle w:val="Heading4"/>
      </w:pPr>
      <w:r>
        <w:t xml:space="preserve">Bad Model 1: Entire mandi in one session</w:t>
      </w:r>
    </w:p>
    <w:p>
      <w:pPr>
        <w:pStyle w:val="Compact"/>
        <w:numPr>
          <w:ilvl w:val="0"/>
          <w:numId w:val="1001"/>
        </w:numPr>
      </w:pPr>
      <w:r>
        <w:t xml:space="preserve">too much waiting</w:t>
      </w:r>
    </w:p>
    <w:p>
      <w:pPr>
        <w:pStyle w:val="Compact"/>
        <w:numPr>
          <w:ilvl w:val="0"/>
          <w:numId w:val="1001"/>
        </w:numPr>
      </w:pPr>
      <w:r>
        <w:t xml:space="preserve">poor throughput</w:t>
      </w:r>
    </w:p>
    <w:p>
      <w:pPr>
        <w:pStyle w:val="Compact"/>
        <w:numPr>
          <w:ilvl w:val="0"/>
          <w:numId w:val="1001"/>
        </w:numPr>
      </w:pPr>
      <w:r>
        <w:t xml:space="preserve">one delay blocks the whole mandi</w:t>
      </w:r>
    </w:p>
    <w:p>
      <w:pPr>
        <w:pStyle w:val="Compact"/>
        <w:numPr>
          <w:ilvl w:val="0"/>
          <w:numId w:val="1001"/>
        </w:numPr>
      </w:pPr>
      <w:r>
        <w:t xml:space="preserve">traders sit through irrelevant lots</w:t>
      </w:r>
    </w:p>
    <w:bookmarkEnd w:id="27"/>
    <w:bookmarkStart w:id="28" w:name="bad-model-2-all-lots-live-at-once"/>
    <w:p>
      <w:pPr>
        <w:pStyle w:val="Heading4"/>
      </w:pPr>
      <w:r>
        <w:t xml:space="preserve">Bad Model 2: All lots live at once</w:t>
      </w:r>
    </w:p>
    <w:p>
      <w:pPr>
        <w:pStyle w:val="Compact"/>
        <w:numPr>
          <w:ilvl w:val="0"/>
          <w:numId w:val="1002"/>
        </w:numPr>
      </w:pPr>
      <w:r>
        <w:t xml:space="preserve">trader confusion</w:t>
      </w:r>
    </w:p>
    <w:p>
      <w:pPr>
        <w:pStyle w:val="Compact"/>
        <w:numPr>
          <w:ilvl w:val="0"/>
          <w:numId w:val="1002"/>
        </w:numPr>
      </w:pPr>
      <w:r>
        <w:t xml:space="preserve">UI chaos</w:t>
      </w:r>
    </w:p>
    <w:p>
      <w:pPr>
        <w:pStyle w:val="Compact"/>
        <w:numPr>
          <w:ilvl w:val="0"/>
          <w:numId w:val="1002"/>
        </w:numPr>
      </w:pPr>
      <w:r>
        <w:t xml:space="preserve">weak price discovery</w:t>
      </w:r>
    </w:p>
    <w:p>
      <w:pPr>
        <w:pStyle w:val="Compact"/>
        <w:numPr>
          <w:ilvl w:val="0"/>
          <w:numId w:val="1002"/>
        </w:numPr>
      </w:pPr>
      <w:r>
        <w:t xml:space="preserve">hard audit/dispute handling</w:t>
      </w:r>
    </w:p>
    <w:p>
      <w:pPr>
        <w:pStyle w:val="Compact"/>
        <w:numPr>
          <w:ilvl w:val="0"/>
          <w:numId w:val="1002"/>
        </w:numPr>
      </w:pPr>
      <w:r>
        <w:t xml:space="preserve">harder operator control</w:t>
      </w:r>
    </w:p>
    <w:bookmarkEnd w:id="28"/>
    <w:bookmarkEnd w:id="29"/>
    <w:bookmarkStart w:id="30" w:name="recommended-model"/>
    <w:p>
      <w:pPr>
        <w:pStyle w:val="Heading3"/>
      </w:pPr>
      <w:r>
        <w:t xml:space="preserve">Recommended model</w:t>
      </w:r>
    </w:p>
    <w:p>
      <w:pPr>
        <w:pStyle w:val="FirstParagraph"/>
      </w:pPr>
      <w:r>
        <w:t xml:space="preserve">Parallel sessions, one live lot inside each session.</w:t>
      </w:r>
    </w:p>
    <w:p>
      <w:pPr>
        <w:pStyle w:val="BodyText"/>
      </w:pPr>
      <w:r>
        <w:t xml:space="preserve">This gives:</w:t>
      </w:r>
    </w:p>
    <w:p>
      <w:pPr>
        <w:pStyle w:val="Compact"/>
        <w:numPr>
          <w:ilvl w:val="0"/>
          <w:numId w:val="1003"/>
        </w:numPr>
      </w:pPr>
      <w:r>
        <w:t xml:space="preserve">throughput</w:t>
      </w:r>
    </w:p>
    <w:p>
      <w:pPr>
        <w:pStyle w:val="Compact"/>
        <w:numPr>
          <w:ilvl w:val="0"/>
          <w:numId w:val="1003"/>
        </w:numPr>
      </w:pPr>
      <w:r>
        <w:t xml:space="preserve">fairness</w:t>
      </w:r>
    </w:p>
    <w:p>
      <w:pPr>
        <w:pStyle w:val="Compact"/>
        <w:numPr>
          <w:ilvl w:val="0"/>
          <w:numId w:val="1003"/>
        </w:numPr>
      </w:pPr>
      <w:r>
        <w:t xml:space="preserve">cleaner UI</w:t>
      </w:r>
    </w:p>
    <w:p>
      <w:pPr>
        <w:pStyle w:val="Compact"/>
        <w:numPr>
          <w:ilvl w:val="0"/>
          <w:numId w:val="1003"/>
        </w:numPr>
      </w:pPr>
      <w:r>
        <w:t xml:space="preserve">better role separation</w:t>
      </w:r>
    </w:p>
    <w:p>
      <w:pPr>
        <w:pStyle w:val="Compact"/>
        <w:numPr>
          <w:ilvl w:val="0"/>
          <w:numId w:val="1003"/>
        </w:numPr>
      </w:pPr>
      <w:r>
        <w:t xml:space="preserve">easier control</w:t>
      </w:r>
    </w:p>
    <w:p>
      <w:pPr>
        <w:pStyle w:val="Compact"/>
        <w:numPr>
          <w:ilvl w:val="0"/>
          <w:numId w:val="1003"/>
        </w:numPr>
      </w:pPr>
      <w:r>
        <w:t xml:space="preserve">better scalability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ession-architecture"/>
    <w:p>
      <w:pPr>
        <w:pStyle w:val="Heading2"/>
      </w:pPr>
      <w:r>
        <w:t xml:space="preserve">Session Architecture</w:t>
      </w:r>
    </w:p>
    <w:bookmarkEnd w:id="32"/>
    <w:bookmarkStart w:id="35" w:name="session-identity"/>
    <w:p>
      <w:pPr>
        <w:pStyle w:val="Heading2"/>
      </w:pPr>
      <w:r>
        <w:t xml:space="preserve">Session Identity</w:t>
      </w:r>
    </w:p>
    <w:p>
      <w:pPr>
        <w:pStyle w:val="FirstParagraph"/>
      </w:pPr>
      <w:r>
        <w:t xml:space="preserve">Each session should carry clear business identity, not just a code.</w:t>
      </w:r>
    </w:p>
    <w:bookmarkStart w:id="33" w:name="required-session-metadata"/>
    <w:p>
      <w:pPr>
        <w:pStyle w:val="Heading3"/>
      </w:pPr>
      <w:r>
        <w:t xml:space="preserve">Required session metadata</w:t>
      </w:r>
    </w:p>
    <w:p>
      <w:pPr>
        <w:pStyle w:val="Compact"/>
        <w:numPr>
          <w:ilvl w:val="0"/>
          <w:numId w:val="1004"/>
        </w:numPr>
      </w:pPr>
      <w:r>
        <w:t xml:space="preserve">mandi_id</w:t>
      </w:r>
    </w:p>
    <w:p>
      <w:pPr>
        <w:pStyle w:val="Compact"/>
        <w:numPr>
          <w:ilvl w:val="0"/>
          <w:numId w:val="1004"/>
        </w:numPr>
      </w:pPr>
      <w:r>
        <w:t xml:space="preserve">session_code</w:t>
      </w:r>
    </w:p>
    <w:p>
      <w:pPr>
        <w:pStyle w:val="Compact"/>
        <w:numPr>
          <w:ilvl w:val="0"/>
          <w:numId w:val="1004"/>
        </w:numPr>
      </w:pPr>
      <w:r>
        <w:t xml:space="preserve">session_name</w:t>
      </w:r>
    </w:p>
    <w:p>
      <w:pPr>
        <w:pStyle w:val="Compact"/>
        <w:numPr>
          <w:ilvl w:val="0"/>
          <w:numId w:val="1004"/>
        </w:numPr>
      </w:pPr>
      <w:r>
        <w:t xml:space="preserve">lane_type</w:t>
      </w:r>
    </w:p>
    <w:p>
      <w:pPr>
        <w:pStyle w:val="Compact"/>
        <w:numPr>
          <w:ilvl w:val="0"/>
          <w:numId w:val="1004"/>
        </w:numPr>
      </w:pPr>
      <w:r>
        <w:t xml:space="preserve">commodity_group</w:t>
      </w:r>
    </w:p>
    <w:p>
      <w:pPr>
        <w:pStyle w:val="Compact"/>
        <w:numPr>
          <w:ilvl w:val="0"/>
          <w:numId w:val="1004"/>
        </w:numPr>
      </w:pPr>
      <w:r>
        <w:t xml:space="preserve">optional sub_group</w:t>
      </w:r>
    </w:p>
    <w:p>
      <w:pPr>
        <w:pStyle w:val="Compact"/>
        <w:numPr>
          <w:ilvl w:val="0"/>
          <w:numId w:val="1004"/>
        </w:numPr>
      </w:pPr>
      <w:r>
        <w:t xml:space="preserve">auctioneer_username / owner</w:t>
      </w:r>
    </w:p>
    <w:p>
      <w:pPr>
        <w:pStyle w:val="Compact"/>
        <w:numPr>
          <w:ilvl w:val="0"/>
          <w:numId w:val="1004"/>
        </w:numPr>
      </w:pPr>
      <w:r>
        <w:t xml:space="preserve">hall_or_zone</w:t>
      </w:r>
    </w:p>
    <w:p>
      <w:pPr>
        <w:pStyle w:val="Compact"/>
        <w:numPr>
          <w:ilvl w:val="0"/>
          <w:numId w:val="1004"/>
        </w:numPr>
      </w:pPr>
      <w:r>
        <w:t xml:space="preserve">priority_order</w:t>
      </w:r>
    </w:p>
    <w:p>
      <w:pPr>
        <w:pStyle w:val="Compact"/>
        <w:numPr>
          <w:ilvl w:val="0"/>
          <w:numId w:val="1004"/>
        </w:numPr>
      </w:pPr>
      <w:r>
        <w:t xml:space="preserve">scheduled_start_time</w:t>
      </w:r>
    </w:p>
    <w:p>
      <w:pPr>
        <w:pStyle w:val="Compact"/>
        <w:numPr>
          <w:ilvl w:val="0"/>
          <w:numId w:val="1004"/>
        </w:numPr>
      </w:pPr>
      <w:r>
        <w:t xml:space="preserve">scheduled_end_time</w:t>
      </w:r>
    </w:p>
    <w:p>
      <w:pPr>
        <w:pStyle w:val="Compact"/>
        <w:numPr>
          <w:ilvl w:val="0"/>
          <w:numId w:val="1004"/>
        </w:numPr>
      </w:pPr>
      <w:r>
        <w:t xml:space="preserve">closure_mode</w:t>
      </w:r>
    </w:p>
    <w:p>
      <w:pPr>
        <w:pStyle w:val="Compact"/>
        <w:numPr>
          <w:ilvl w:val="0"/>
          <w:numId w:val="1004"/>
        </w:numPr>
      </w:pPr>
      <w:r>
        <w:t xml:space="preserve">status</w:t>
      </w:r>
    </w:p>
    <w:p>
      <w:pPr>
        <w:pStyle w:val="Compact"/>
        <w:numPr>
          <w:ilvl w:val="0"/>
          <w:numId w:val="1004"/>
        </w:numPr>
      </w:pPr>
      <w:r>
        <w:t xml:space="preserve">max_queue_size</w:t>
      </w:r>
    </w:p>
    <w:p>
      <w:pPr>
        <w:pStyle w:val="Compact"/>
        <w:numPr>
          <w:ilvl w:val="0"/>
          <w:numId w:val="1004"/>
        </w:numPr>
      </w:pPr>
      <w:r>
        <w:t xml:space="preserve">is_overflow_lane</w:t>
      </w:r>
    </w:p>
    <w:bookmarkEnd w:id="33"/>
    <w:bookmarkStart w:id="34" w:name="recommended-lane_type-enum"/>
    <w:p>
      <w:pPr>
        <w:pStyle w:val="Heading3"/>
      </w:pPr>
      <w:r>
        <w:t xml:space="preserve">Recommended lane_type enum</w:t>
      </w:r>
    </w:p>
    <w:p>
      <w:pPr>
        <w:pStyle w:val="Compact"/>
        <w:numPr>
          <w:ilvl w:val="0"/>
          <w:numId w:val="1005"/>
        </w:numPr>
      </w:pPr>
      <w:r>
        <w:t xml:space="preserve">COMMODITY_LANE</w:t>
      </w:r>
    </w:p>
    <w:p>
      <w:pPr>
        <w:pStyle w:val="Compact"/>
        <w:numPr>
          <w:ilvl w:val="0"/>
          <w:numId w:val="1005"/>
        </w:numPr>
      </w:pPr>
      <w:r>
        <w:t xml:space="preserve">PREMIUM_LANE</w:t>
      </w:r>
    </w:p>
    <w:p>
      <w:pPr>
        <w:pStyle w:val="Compact"/>
        <w:numPr>
          <w:ilvl w:val="0"/>
          <w:numId w:val="1005"/>
        </w:numPr>
      </w:pPr>
      <w:r>
        <w:t xml:space="preserve">FAST_TRACK_LANE</w:t>
      </w:r>
    </w:p>
    <w:p>
      <w:pPr>
        <w:pStyle w:val="Compact"/>
        <w:numPr>
          <w:ilvl w:val="0"/>
          <w:numId w:val="1005"/>
        </w:numPr>
      </w:pPr>
      <w:r>
        <w:t xml:space="preserve">BULK_LANE</w:t>
      </w:r>
    </w:p>
    <w:p>
      <w:pPr>
        <w:pStyle w:val="Compact"/>
        <w:numPr>
          <w:ilvl w:val="0"/>
          <w:numId w:val="1005"/>
        </w:numPr>
      </w:pPr>
      <w:r>
        <w:t xml:space="preserve">OVERFLOW_LANE</w:t>
      </w:r>
    </w:p>
    <w:p>
      <w:pPr>
        <w:pStyle w:val="Compact"/>
        <w:numPr>
          <w:ilvl w:val="0"/>
          <w:numId w:val="1005"/>
        </w:numPr>
      </w:pPr>
      <w:r>
        <w:t xml:space="preserve">SPECIAL_EVENT_LANE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ane-creation-strategy"/>
    <w:p>
      <w:pPr>
        <w:pStyle w:val="Heading2"/>
      </w:pPr>
      <w:r>
        <w:t xml:space="preserve">Lane Creation Strategy</w:t>
      </w:r>
    </w:p>
    <w:bookmarkEnd w:id="36"/>
    <w:bookmarkStart w:id="38" w:name="primary-partition"/>
    <w:p>
      <w:pPr>
        <w:pStyle w:val="Heading2"/>
      </w:pPr>
      <w:r>
        <w:t xml:space="preserve">Primary partition</w:t>
      </w:r>
    </w:p>
    <w:p>
      <w:pPr>
        <w:pStyle w:val="FirstParagraph"/>
      </w:pPr>
      <w:r>
        <w:t xml:space="preserve">Create lanes by commodity group first.</w:t>
      </w:r>
    </w:p>
    <w:bookmarkStart w:id="37" w:name="recommended-default-commodity-lanes"/>
    <w:p>
      <w:pPr>
        <w:pStyle w:val="Heading3"/>
      </w:pPr>
      <w:r>
        <w:t xml:space="preserve">Recommended default commodity lanes</w:t>
      </w:r>
    </w:p>
    <w:p>
      <w:pPr>
        <w:pStyle w:val="Compact"/>
        <w:numPr>
          <w:ilvl w:val="0"/>
          <w:numId w:val="1006"/>
        </w:numPr>
      </w:pPr>
      <w:r>
        <w:t xml:space="preserve">Cereals</w:t>
      </w:r>
    </w:p>
    <w:p>
      <w:pPr>
        <w:pStyle w:val="Compact"/>
        <w:numPr>
          <w:ilvl w:val="0"/>
          <w:numId w:val="1006"/>
        </w:numPr>
      </w:pPr>
      <w:r>
        <w:t xml:space="preserve">Pulses</w:t>
      </w:r>
    </w:p>
    <w:p>
      <w:pPr>
        <w:pStyle w:val="Compact"/>
        <w:numPr>
          <w:ilvl w:val="0"/>
          <w:numId w:val="1006"/>
        </w:numPr>
      </w:pPr>
      <w:r>
        <w:t xml:space="preserve">Oilseeds</w:t>
      </w:r>
    </w:p>
    <w:p>
      <w:pPr>
        <w:pStyle w:val="Compact"/>
        <w:numPr>
          <w:ilvl w:val="0"/>
          <w:numId w:val="1006"/>
        </w:numPr>
      </w:pPr>
      <w:r>
        <w:t xml:space="preserve">Fruits</w:t>
      </w:r>
    </w:p>
    <w:p>
      <w:pPr>
        <w:pStyle w:val="Compact"/>
        <w:numPr>
          <w:ilvl w:val="0"/>
          <w:numId w:val="1006"/>
        </w:numPr>
      </w:pPr>
      <w:r>
        <w:t xml:space="preserve">Vegetables</w:t>
      </w:r>
    </w:p>
    <w:p>
      <w:pPr>
        <w:pStyle w:val="Compact"/>
        <w:numPr>
          <w:ilvl w:val="0"/>
          <w:numId w:val="1006"/>
        </w:numPr>
      </w:pPr>
      <w:r>
        <w:t xml:space="preserve">Dry Fruits / Premium</w:t>
      </w:r>
    </w:p>
    <w:bookmarkEnd w:id="37"/>
    <w:bookmarkEnd w:id="38"/>
    <w:bookmarkStart w:id="40" w:name="secondary-partition"/>
    <w:p>
      <w:pPr>
        <w:pStyle w:val="Heading2"/>
      </w:pPr>
      <w:r>
        <w:t xml:space="preserve">Secondary partition</w:t>
      </w:r>
    </w:p>
    <w:p>
      <w:pPr>
        <w:pStyle w:val="FirstParagraph"/>
      </w:pPr>
      <w:r>
        <w:t xml:space="preserve">Split a commodity into more lanes when load becomes high.</w:t>
      </w:r>
    </w:p>
    <w:bookmarkStart w:id="39" w:name="example"/>
    <w:p>
      <w:pPr>
        <w:pStyle w:val="Heading3"/>
      </w:pPr>
      <w:r>
        <w:t xml:space="preserve">Example</w:t>
      </w:r>
    </w:p>
    <w:p>
      <w:pPr>
        <w:pStyle w:val="Compact"/>
        <w:numPr>
          <w:ilvl w:val="0"/>
          <w:numId w:val="1007"/>
        </w:numPr>
      </w:pPr>
      <w:r>
        <w:t xml:space="preserve">Cereals Lane A</w:t>
      </w:r>
    </w:p>
    <w:p>
      <w:pPr>
        <w:pStyle w:val="Compact"/>
        <w:numPr>
          <w:ilvl w:val="0"/>
          <w:numId w:val="1007"/>
        </w:numPr>
      </w:pPr>
      <w:r>
        <w:t xml:space="preserve">Cereals Lane B</w:t>
      </w:r>
    </w:p>
    <w:p>
      <w:pPr>
        <w:pStyle w:val="Compact"/>
        <w:numPr>
          <w:ilvl w:val="0"/>
          <w:numId w:val="1007"/>
        </w:numPr>
      </w:pPr>
      <w:r>
        <w:t xml:space="preserve">Premium Cereals Lane</w:t>
      </w:r>
    </w:p>
    <w:bookmarkEnd w:id="39"/>
    <w:bookmarkEnd w:id="40"/>
    <w:bookmarkStart w:id="41" w:name="tertiary-partition"/>
    <w:p>
      <w:pPr>
        <w:pStyle w:val="Heading2"/>
      </w:pPr>
      <w:r>
        <w:t xml:space="preserve">Tertiary partition</w:t>
      </w:r>
    </w:p>
    <w:p>
      <w:pPr>
        <w:pStyle w:val="FirstParagraph"/>
      </w:pPr>
      <w:r>
        <w:t xml:space="preserve">Use operational split where needed:</w:t>
      </w:r>
    </w:p>
    <w:p>
      <w:pPr>
        <w:pStyle w:val="Compact"/>
        <w:numPr>
          <w:ilvl w:val="0"/>
          <w:numId w:val="1008"/>
        </w:numPr>
      </w:pPr>
      <w:r>
        <w:t xml:space="preserve">hall</w:t>
      </w:r>
    </w:p>
    <w:p>
      <w:pPr>
        <w:pStyle w:val="Compact"/>
        <w:numPr>
          <w:ilvl w:val="0"/>
          <w:numId w:val="1008"/>
        </w:numPr>
      </w:pPr>
      <w:r>
        <w:t xml:space="preserve">auctioneer team</w:t>
      </w:r>
    </w:p>
    <w:p>
      <w:pPr>
        <w:pStyle w:val="Compact"/>
        <w:numPr>
          <w:ilvl w:val="0"/>
          <w:numId w:val="1008"/>
        </w:numPr>
      </w:pPr>
      <w:r>
        <w:t xml:space="preserve">mandi section</w:t>
      </w:r>
    </w:p>
    <w:p>
      <w:pPr>
        <w:pStyle w:val="Compact"/>
        <w:numPr>
          <w:ilvl w:val="0"/>
          <w:numId w:val="1008"/>
        </w:numPr>
      </w:pPr>
      <w:r>
        <w:t xml:space="preserve">premium vs standard</w:t>
      </w:r>
    </w:p>
    <w:p>
      <w:pPr>
        <w:pStyle w:val="Compact"/>
        <w:numPr>
          <w:ilvl w:val="0"/>
          <w:numId w:val="1008"/>
        </w:numPr>
      </w:pPr>
      <w:r>
        <w:t xml:space="preserve">bulk vs regular</w:t>
      </w:r>
    </w:p>
    <w:p>
      <w:r>
        <w:pict>
          <v:rect style="width:0;height:1.5pt" o:hralign="center" o:hrstd="t" o:hr="t"/>
        </w:pict>
      </w:r>
    </w:p>
    <w:bookmarkEnd w:id="41"/>
    <w:bookmarkStart w:id="42" w:name="lot-routing-model"/>
    <w:p>
      <w:pPr>
        <w:pStyle w:val="Heading2"/>
      </w:pPr>
      <w:r>
        <w:t xml:space="preserve">Lot Routing Model</w:t>
      </w:r>
    </w:p>
    <w:bookmarkEnd w:id="42"/>
    <w:bookmarkStart w:id="43" w:name="current-minimum-viable-routing"/>
    <w:p>
      <w:pPr>
        <w:pStyle w:val="Heading2"/>
      </w:pPr>
      <w:r>
        <w:t xml:space="preserve">Current minimum viable routing</w:t>
      </w:r>
    </w:p>
    <w:p>
      <w:pPr>
        <w:pStyle w:val="FirstParagraph"/>
      </w:pPr>
      <w:r>
        <w:t xml:space="preserve">Admin manually maps lot to the correct session.</w:t>
      </w:r>
    </w:p>
    <w:bookmarkEnd w:id="43"/>
    <w:bookmarkStart w:id="44" w:name="future-target-routing"/>
    <w:p>
      <w:pPr>
        <w:pStyle w:val="Heading2"/>
      </w:pPr>
      <w:r>
        <w:t xml:space="preserve">Future target routing</w:t>
      </w:r>
    </w:p>
    <w:p>
      <w:pPr>
        <w:pStyle w:val="FirstParagraph"/>
      </w:pPr>
      <w:r>
        <w:t xml:space="preserve">System should suggest the best session based on:</w:t>
      </w:r>
    </w:p>
    <w:p>
      <w:pPr>
        <w:pStyle w:val="Compact"/>
        <w:numPr>
          <w:ilvl w:val="0"/>
          <w:numId w:val="1009"/>
        </w:numPr>
      </w:pPr>
      <w:r>
        <w:t xml:space="preserve">commodity group</w:t>
      </w:r>
    </w:p>
    <w:p>
      <w:pPr>
        <w:pStyle w:val="Compact"/>
        <w:numPr>
          <w:ilvl w:val="0"/>
          <w:numId w:val="1009"/>
        </w:numPr>
      </w:pPr>
      <w:r>
        <w:t xml:space="preserve">grade</w:t>
      </w:r>
    </w:p>
    <w:p>
      <w:pPr>
        <w:pStyle w:val="Compact"/>
        <w:numPr>
          <w:ilvl w:val="0"/>
          <w:numId w:val="1009"/>
        </w:numPr>
      </w:pPr>
      <w:r>
        <w:t xml:space="preserve">lot size</w:t>
      </w:r>
    </w:p>
    <w:p>
      <w:pPr>
        <w:pStyle w:val="Compact"/>
        <w:numPr>
          <w:ilvl w:val="0"/>
          <w:numId w:val="1009"/>
        </w:numPr>
      </w:pPr>
      <w:r>
        <w:t xml:space="preserve">current lane backlog</w:t>
      </w:r>
    </w:p>
    <w:p>
      <w:pPr>
        <w:pStyle w:val="Compact"/>
        <w:numPr>
          <w:ilvl w:val="0"/>
          <w:numId w:val="1009"/>
        </w:numPr>
      </w:pPr>
      <w:r>
        <w:t xml:space="preserve">auctioneer availability</w:t>
      </w:r>
    </w:p>
    <w:p>
      <w:pPr>
        <w:pStyle w:val="Compact"/>
        <w:numPr>
          <w:ilvl w:val="0"/>
          <w:numId w:val="1009"/>
        </w:numPr>
      </w:pPr>
      <w:r>
        <w:t xml:space="preserve">priority rules</w:t>
      </w:r>
    </w:p>
    <w:bookmarkEnd w:id="44"/>
    <w:bookmarkStart w:id="45" w:name="routing-priority"/>
    <w:p>
      <w:pPr>
        <w:pStyle w:val="Heading2"/>
      </w:pPr>
      <w:r>
        <w:t xml:space="preserve">Routing priority</w:t>
      </w:r>
    </w:p>
    <w:p>
      <w:pPr>
        <w:pStyle w:val="Compact"/>
        <w:numPr>
          <w:ilvl w:val="0"/>
          <w:numId w:val="1010"/>
        </w:numPr>
      </w:pPr>
      <w:r>
        <w:t xml:space="preserve">matching commodity lane</w:t>
      </w:r>
    </w:p>
    <w:p>
      <w:pPr>
        <w:pStyle w:val="Compact"/>
        <w:numPr>
          <w:ilvl w:val="0"/>
          <w:numId w:val="1010"/>
        </w:numPr>
      </w:pPr>
      <w:r>
        <w:t xml:space="preserve">matching premium/bulk lane if applicable</w:t>
      </w:r>
    </w:p>
    <w:p>
      <w:pPr>
        <w:pStyle w:val="Compact"/>
        <w:numPr>
          <w:ilvl w:val="0"/>
          <w:numId w:val="1010"/>
        </w:numPr>
      </w:pPr>
      <w:r>
        <w:t xml:space="preserve">matching overflow lane if main lane overloaded</w:t>
      </w:r>
    </w:p>
    <w:p>
      <w:pPr>
        <w:pStyle w:val="Compact"/>
        <w:numPr>
          <w:ilvl w:val="0"/>
          <w:numId w:val="1010"/>
        </w:numPr>
      </w:pPr>
      <w:r>
        <w:t xml:space="preserve">fallback general lane only if no better lane exists</w:t>
      </w:r>
    </w:p>
    <w:p>
      <w:r>
        <w:pict>
          <v:rect style="width:0;height:1.5pt" o:hralign="center" o:hrstd="t" o:hr="t"/>
        </w:pict>
      </w:r>
    </w:p>
    <w:bookmarkEnd w:id="45"/>
    <w:bookmarkStart w:id="51" w:name="queue-rules-inside-a-session"/>
    <w:p>
      <w:pPr>
        <w:pStyle w:val="Heading2"/>
      </w:pPr>
      <w:r>
        <w:t xml:space="preserve">Queue Rules Inside a Session</w:t>
      </w:r>
    </w:p>
    <w:bookmarkStart w:id="46" w:name="allowed-states"/>
    <w:p>
      <w:pPr>
        <w:pStyle w:val="Heading3"/>
      </w:pPr>
      <w:r>
        <w:t xml:space="preserve">Allowed states</w:t>
      </w:r>
    </w:p>
    <w:p>
      <w:pPr>
        <w:pStyle w:val="Compact"/>
        <w:numPr>
          <w:ilvl w:val="0"/>
          <w:numId w:val="1011"/>
        </w:numPr>
      </w:pPr>
      <w:r>
        <w:t xml:space="preserve">QUEUED</w:t>
      </w:r>
    </w:p>
    <w:p>
      <w:pPr>
        <w:pStyle w:val="Compact"/>
        <w:numPr>
          <w:ilvl w:val="0"/>
          <w:numId w:val="1011"/>
        </w:numPr>
      </w:pPr>
      <w:r>
        <w:t xml:space="preserve">LIVE</w:t>
      </w:r>
    </w:p>
    <w:p>
      <w:pPr>
        <w:pStyle w:val="Compact"/>
        <w:numPr>
          <w:ilvl w:val="0"/>
          <w:numId w:val="1011"/>
        </w:numPr>
      </w:pPr>
      <w:r>
        <w:t xml:space="preserve">SOLD</w:t>
      </w:r>
    </w:p>
    <w:p>
      <w:pPr>
        <w:pStyle w:val="Compact"/>
        <w:numPr>
          <w:ilvl w:val="0"/>
          <w:numId w:val="1011"/>
        </w:numPr>
      </w:pPr>
      <w:r>
        <w:t xml:space="preserve">UNSOLD</w:t>
      </w:r>
    </w:p>
    <w:p>
      <w:pPr>
        <w:pStyle w:val="Compact"/>
        <w:numPr>
          <w:ilvl w:val="0"/>
          <w:numId w:val="1011"/>
        </w:numPr>
      </w:pPr>
      <w:r>
        <w:t xml:space="preserve">WITHDRAWN</w:t>
      </w:r>
    </w:p>
    <w:bookmarkEnd w:id="46"/>
    <w:bookmarkStart w:id="47" w:name="rule-1"/>
    <w:p>
      <w:pPr>
        <w:pStyle w:val="Heading3"/>
      </w:pPr>
      <w:r>
        <w:t xml:space="preserve">Rule 1</w:t>
      </w:r>
    </w:p>
    <w:p>
      <w:pPr>
        <w:pStyle w:val="FirstParagraph"/>
      </w:pPr>
      <w:r>
        <w:t xml:space="preserve">Only one lot can be LIVE inside one session.</w:t>
      </w:r>
    </w:p>
    <w:bookmarkEnd w:id="47"/>
    <w:bookmarkStart w:id="48" w:name="rule-2"/>
    <w:p>
      <w:pPr>
        <w:pStyle w:val="Heading3"/>
      </w:pPr>
      <w:r>
        <w:t xml:space="preserve">Rule 2</w:t>
      </w:r>
    </w:p>
    <w:p>
      <w:pPr>
        <w:pStyle w:val="FirstParagraph"/>
      </w:pPr>
      <w:r>
        <w:t xml:space="preserve">When current live lot is finalized:</w:t>
      </w:r>
    </w:p>
    <w:p>
      <w:pPr>
        <w:pStyle w:val="Compact"/>
        <w:numPr>
          <w:ilvl w:val="0"/>
          <w:numId w:val="1012"/>
        </w:numPr>
      </w:pPr>
      <w:r>
        <w:t xml:space="preserve">next queued lot should automatically become LIVE, or</w:t>
      </w:r>
    </w:p>
    <w:p>
      <w:pPr>
        <w:pStyle w:val="Compact"/>
        <w:numPr>
          <w:ilvl w:val="0"/>
          <w:numId w:val="1012"/>
        </w:numPr>
      </w:pPr>
      <w:r>
        <w:t xml:space="preserve">session should become READY_TO_CLOSE if queue empty</w:t>
      </w:r>
    </w:p>
    <w:bookmarkEnd w:id="48"/>
    <w:bookmarkStart w:id="49" w:name="rule-3"/>
    <w:p>
      <w:pPr>
        <w:pStyle w:val="Heading3"/>
      </w:pPr>
      <w:r>
        <w:t xml:space="preserve">Rule 3</w:t>
      </w:r>
    </w:p>
    <w:p>
      <w:pPr>
        <w:pStyle w:val="FirstParagraph"/>
      </w:pPr>
      <w:r>
        <w:t xml:space="preserve">Expired-before-start handling remains unchanged.</w:t>
      </w:r>
    </w:p>
    <w:bookmarkEnd w:id="49"/>
    <w:bookmarkStart w:id="50" w:name="rule-4"/>
    <w:p>
      <w:pPr>
        <w:pStyle w:val="Heading3"/>
      </w:pPr>
      <w:r>
        <w:t xml:space="preserve">Rule 4</w:t>
      </w:r>
    </w:p>
    <w:p>
      <w:pPr>
        <w:pStyle w:val="FirstParagraph"/>
      </w:pPr>
      <w:r>
        <w:t xml:space="preserve">Same source lot can be remapped only to a valid new session after expiry/withdrawal flow.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auction-control-hub"/>
    <w:p>
      <w:pPr>
        <w:pStyle w:val="Heading2"/>
      </w:pPr>
      <w:r>
        <w:t xml:space="preserve">Auction Control Hub</w:t>
      </w:r>
    </w:p>
    <w:p>
      <w:pPr>
        <w:pStyle w:val="FirstParagraph"/>
      </w:pPr>
      <w:r>
        <w:t xml:space="preserve">This is the future operating layer, even if implemented incrementally.</w:t>
      </w:r>
    </w:p>
    <w:bookmarkEnd w:id="52"/>
    <w:bookmarkStart w:id="58" w:name="components"/>
    <w:p>
      <w:pPr>
        <w:pStyle w:val="Heading2"/>
      </w:pPr>
      <w:r>
        <w:t xml:space="preserve">Components</w:t>
      </w:r>
    </w:p>
    <w:bookmarkStart w:id="53" w:name="lane-manager"/>
    <w:p>
      <w:pPr>
        <w:pStyle w:val="Heading3"/>
      </w:pPr>
      <w:r>
        <w:t xml:space="preserve">1. Lane Manager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3"/>
        </w:numPr>
      </w:pPr>
      <w:r>
        <w:t xml:space="preserve">create/edit/close sessions</w:t>
      </w:r>
    </w:p>
    <w:p>
      <w:pPr>
        <w:pStyle w:val="Compact"/>
        <w:numPr>
          <w:ilvl w:val="0"/>
          <w:numId w:val="1013"/>
        </w:numPr>
      </w:pPr>
      <w:r>
        <w:t xml:space="preserve">assign commodity groups</w:t>
      </w:r>
    </w:p>
    <w:p>
      <w:pPr>
        <w:pStyle w:val="Compact"/>
        <w:numPr>
          <w:ilvl w:val="0"/>
          <w:numId w:val="1013"/>
        </w:numPr>
      </w:pPr>
      <w:r>
        <w:t xml:space="preserve">mark overflow lanes</w:t>
      </w:r>
    </w:p>
    <w:p>
      <w:pPr>
        <w:pStyle w:val="Compact"/>
        <w:numPr>
          <w:ilvl w:val="0"/>
          <w:numId w:val="1013"/>
        </w:numPr>
      </w:pPr>
      <w:r>
        <w:t xml:space="preserve">view lane backlog</w:t>
      </w:r>
    </w:p>
    <w:bookmarkEnd w:id="53"/>
    <w:bookmarkStart w:id="54" w:name="session-scheduler"/>
    <w:p>
      <w:pPr>
        <w:pStyle w:val="Heading3"/>
      </w:pPr>
      <w:r>
        <w:t xml:space="preserve">2. Session Scheduler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4"/>
        </w:numPr>
      </w:pPr>
      <w:r>
        <w:t xml:space="preserve">start/stop sessions</w:t>
      </w:r>
    </w:p>
    <w:p>
      <w:pPr>
        <w:pStyle w:val="Compact"/>
        <w:numPr>
          <w:ilvl w:val="0"/>
          <w:numId w:val="1014"/>
        </w:numPr>
      </w:pPr>
      <w:r>
        <w:t xml:space="preserve">enforce scheduled start/end</w:t>
      </w:r>
    </w:p>
    <w:p>
      <w:pPr>
        <w:pStyle w:val="Compact"/>
        <w:numPr>
          <w:ilvl w:val="0"/>
          <w:numId w:val="1014"/>
        </w:numPr>
      </w:pPr>
      <w:r>
        <w:t xml:space="preserve">auto-expiry if planned and missed</w:t>
      </w:r>
    </w:p>
    <w:p>
      <w:pPr>
        <w:pStyle w:val="Compact"/>
        <w:numPr>
          <w:ilvl w:val="0"/>
          <w:numId w:val="1014"/>
        </w:numPr>
      </w:pPr>
      <w:r>
        <w:t xml:space="preserve">auto-close support if configured</w:t>
      </w:r>
    </w:p>
    <w:bookmarkEnd w:id="54"/>
    <w:bookmarkStart w:id="55" w:name="queue-balancer"/>
    <w:p>
      <w:pPr>
        <w:pStyle w:val="Heading3"/>
      </w:pPr>
      <w:r>
        <w:t xml:space="preserve">3. Queue Balancer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5"/>
        </w:numPr>
      </w:pPr>
      <w:r>
        <w:t xml:space="preserve">show queue depth by lane</w:t>
      </w:r>
    </w:p>
    <w:p>
      <w:pPr>
        <w:pStyle w:val="Compact"/>
        <w:numPr>
          <w:ilvl w:val="0"/>
          <w:numId w:val="1015"/>
        </w:numPr>
      </w:pPr>
      <w:r>
        <w:t xml:space="preserve">suggest opening extra lane</w:t>
      </w:r>
    </w:p>
    <w:p>
      <w:pPr>
        <w:pStyle w:val="Compact"/>
        <w:numPr>
          <w:ilvl w:val="0"/>
          <w:numId w:val="1015"/>
        </w:numPr>
      </w:pPr>
      <w:r>
        <w:t xml:space="preserve">suggest moving unmapped verified lots to underused lanes</w:t>
      </w:r>
    </w:p>
    <w:bookmarkEnd w:id="55"/>
    <w:bookmarkStart w:id="56" w:name="trader-watch-alerts"/>
    <w:p>
      <w:pPr>
        <w:pStyle w:val="Heading3"/>
      </w:pPr>
      <w:r>
        <w:t xml:space="preserve">4. Trader Watch / Alerts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6"/>
        </w:numPr>
      </w:pPr>
      <w:r>
        <w:t xml:space="preserve">trader subscribes to lane(s)</w:t>
      </w:r>
    </w:p>
    <w:p>
      <w:pPr>
        <w:pStyle w:val="Compact"/>
        <w:numPr>
          <w:ilvl w:val="0"/>
          <w:numId w:val="1016"/>
        </w:numPr>
      </w:pPr>
      <w:r>
        <w:t xml:space="preserve">trader gets alert when watched lot becomes LIVE</w:t>
      </w:r>
    </w:p>
    <w:p>
      <w:pPr>
        <w:pStyle w:val="Compact"/>
        <w:numPr>
          <w:ilvl w:val="0"/>
          <w:numId w:val="1016"/>
        </w:numPr>
      </w:pPr>
      <w:r>
        <w:t xml:space="preserve">trader gets session/live-lot updates</w:t>
      </w:r>
    </w:p>
    <w:bookmarkEnd w:id="56"/>
    <w:bookmarkStart w:id="57" w:name="farmer-eta-queue-visibility"/>
    <w:p>
      <w:pPr>
        <w:pStyle w:val="Heading3"/>
      </w:pPr>
      <w:r>
        <w:t xml:space="preserve">5. Farmer ETA / Queue Visibility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17"/>
        </w:numPr>
      </w:pPr>
      <w:r>
        <w:t xml:space="preserve">show assigned lane</w:t>
      </w:r>
    </w:p>
    <w:p>
      <w:pPr>
        <w:pStyle w:val="Compact"/>
        <w:numPr>
          <w:ilvl w:val="0"/>
          <w:numId w:val="1017"/>
        </w:numPr>
      </w:pPr>
      <w:r>
        <w:t xml:space="preserve">show queue position</w:t>
      </w:r>
    </w:p>
    <w:p>
      <w:pPr>
        <w:pStyle w:val="Compact"/>
        <w:numPr>
          <w:ilvl w:val="0"/>
          <w:numId w:val="1017"/>
        </w:numPr>
      </w:pPr>
      <w:r>
        <w:t xml:space="preserve">show approximate upcoming turn window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user-experience-by-role"/>
    <w:p>
      <w:pPr>
        <w:pStyle w:val="Heading2"/>
      </w:pPr>
      <w:r>
        <w:t xml:space="preserve">User Experience by Role</w:t>
      </w:r>
    </w:p>
    <w:bookmarkEnd w:id="59"/>
    <w:bookmarkStart w:id="60" w:name="farmer"/>
    <w:p>
      <w:pPr>
        <w:pStyle w:val="Heading2"/>
      </w:pPr>
      <w:r>
        <w:t xml:space="preserve">Farmer</w:t>
      </w:r>
    </w:p>
    <w:p>
      <w:pPr>
        <w:pStyle w:val="FirstParagraph"/>
      </w:pPr>
      <w:r>
        <w:t xml:space="preserve">Farmer should not just see</w:t>
      </w:r>
      <w:r>
        <w:t xml:space="preserve"> </w:t>
      </w:r>
      <w:r>
        <w:t xml:space="preserve">“mapped to auction.”</w:t>
      </w:r>
      <w:r>
        <w:t xml:space="preserve"> </w:t>
      </w:r>
      <w:r>
        <w:t xml:space="preserve">Farmer should see:</w:t>
      </w:r>
    </w:p>
    <w:p>
      <w:pPr>
        <w:pStyle w:val="Compact"/>
        <w:numPr>
          <w:ilvl w:val="0"/>
          <w:numId w:val="1018"/>
        </w:numPr>
      </w:pPr>
      <w:r>
        <w:t xml:space="preserve">mandi</w:t>
      </w:r>
    </w:p>
    <w:p>
      <w:pPr>
        <w:pStyle w:val="Compact"/>
        <w:numPr>
          <w:ilvl w:val="0"/>
          <w:numId w:val="1018"/>
        </w:numPr>
      </w:pPr>
      <w:r>
        <w:t xml:space="preserve">assigned lane/session</w:t>
      </w:r>
    </w:p>
    <w:p>
      <w:pPr>
        <w:pStyle w:val="Compact"/>
        <w:numPr>
          <w:ilvl w:val="0"/>
          <w:numId w:val="1018"/>
        </w:numPr>
      </w:pPr>
      <w:r>
        <w:t xml:space="preserve">current queue position</w:t>
      </w:r>
    </w:p>
    <w:p>
      <w:pPr>
        <w:pStyle w:val="Compact"/>
        <w:numPr>
          <w:ilvl w:val="0"/>
          <w:numId w:val="1018"/>
        </w:numPr>
      </w:pPr>
      <w:r>
        <w:t xml:space="preserve">number of lots ahead</w:t>
      </w:r>
    </w:p>
    <w:p>
      <w:pPr>
        <w:pStyle w:val="Compact"/>
        <w:numPr>
          <w:ilvl w:val="0"/>
          <w:numId w:val="1018"/>
        </w:numPr>
      </w:pPr>
      <w:r>
        <w:t xml:space="preserve">estimated turn window</w:t>
      </w:r>
    </w:p>
    <w:p>
      <w:pPr>
        <w:pStyle w:val="Compact"/>
        <w:numPr>
          <w:ilvl w:val="0"/>
          <w:numId w:val="1018"/>
        </w:numPr>
      </w:pPr>
      <w:r>
        <w:t xml:space="preserve">current result when finalized</w:t>
      </w:r>
    </w:p>
    <w:p>
      <w:pPr>
        <w:pStyle w:val="Compact"/>
        <w:numPr>
          <w:ilvl w:val="0"/>
          <w:numId w:val="1018"/>
        </w:numPr>
      </w:pPr>
      <w:r>
        <w:t xml:space="preserve">next step after result</w:t>
      </w:r>
    </w:p>
    <w:bookmarkEnd w:id="60"/>
    <w:bookmarkStart w:id="61" w:name="trader"/>
    <w:p>
      <w:pPr>
        <w:pStyle w:val="Heading2"/>
      </w:pPr>
      <w:r>
        <w:t xml:space="preserve">Trader</w:t>
      </w:r>
    </w:p>
    <w:p>
      <w:pPr>
        <w:pStyle w:val="FirstParagraph"/>
      </w:pPr>
      <w:r>
        <w:t xml:space="preserve">Trader should not browse whole mandi blindly.</w:t>
      </w:r>
      <w:r>
        <w:t xml:space="preserve"> </w:t>
      </w:r>
      <w:r>
        <w:t xml:space="preserve">Trader should be able to:</w:t>
      </w:r>
    </w:p>
    <w:p>
      <w:pPr>
        <w:pStyle w:val="Compact"/>
        <w:numPr>
          <w:ilvl w:val="0"/>
          <w:numId w:val="1019"/>
        </w:numPr>
      </w:pPr>
      <w:r>
        <w:t xml:space="preserve">filter lanes by commodity</w:t>
      </w:r>
    </w:p>
    <w:p>
      <w:pPr>
        <w:pStyle w:val="Compact"/>
        <w:numPr>
          <w:ilvl w:val="0"/>
          <w:numId w:val="1019"/>
        </w:numPr>
      </w:pPr>
      <w:r>
        <w:t xml:space="preserve">watch one or more lanes</w:t>
      </w:r>
    </w:p>
    <w:p>
      <w:pPr>
        <w:pStyle w:val="Compact"/>
        <w:numPr>
          <w:ilvl w:val="0"/>
          <w:numId w:val="1019"/>
        </w:numPr>
      </w:pPr>
      <w:r>
        <w:t xml:space="preserve">watch specific lots</w:t>
      </w:r>
    </w:p>
    <w:p>
      <w:pPr>
        <w:pStyle w:val="Compact"/>
        <w:numPr>
          <w:ilvl w:val="0"/>
          <w:numId w:val="1019"/>
        </w:numPr>
      </w:pPr>
      <w:r>
        <w:t xml:space="preserve">see only relevant live rooms</w:t>
      </w:r>
    </w:p>
    <w:p>
      <w:pPr>
        <w:pStyle w:val="Compact"/>
        <w:numPr>
          <w:ilvl w:val="0"/>
          <w:numId w:val="1019"/>
        </w:numPr>
      </w:pPr>
      <w:r>
        <w:t xml:space="preserve">receive alert when watched lot becomes LIVE</w:t>
      </w:r>
    </w:p>
    <w:bookmarkEnd w:id="61"/>
    <w:bookmarkStart w:id="62" w:name="auctioneer"/>
    <w:p>
      <w:pPr>
        <w:pStyle w:val="Heading2"/>
      </w:pPr>
      <w:r>
        <w:t xml:space="preserve">Auctioneer</w:t>
      </w:r>
    </w:p>
    <w:p>
      <w:pPr>
        <w:pStyle w:val="FirstParagraph"/>
      </w:pPr>
      <w:r>
        <w:t xml:space="preserve">Auctioneer should manage one lane cleanly.</w:t>
      </w:r>
      <w:r>
        <w:t xml:space="preserve"> </w:t>
      </w:r>
      <w:r>
        <w:t xml:space="preserve">Auctioneer should see:</w:t>
      </w:r>
    </w:p>
    <w:p>
      <w:pPr>
        <w:pStyle w:val="Compact"/>
        <w:numPr>
          <w:ilvl w:val="0"/>
          <w:numId w:val="1020"/>
        </w:numPr>
      </w:pPr>
      <w:r>
        <w:t xml:space="preserve">current active lot</w:t>
      </w:r>
    </w:p>
    <w:p>
      <w:pPr>
        <w:pStyle w:val="Compact"/>
        <w:numPr>
          <w:ilvl w:val="0"/>
          <w:numId w:val="1020"/>
        </w:numPr>
      </w:pPr>
      <w:r>
        <w:t xml:space="preserve">next 3 queued lots</w:t>
      </w:r>
    </w:p>
    <w:p>
      <w:pPr>
        <w:pStyle w:val="Compact"/>
        <w:numPr>
          <w:ilvl w:val="0"/>
          <w:numId w:val="1020"/>
        </w:numPr>
      </w:pPr>
      <w:r>
        <w:t xml:space="preserve">lane backlog</w:t>
      </w:r>
    </w:p>
    <w:p>
      <w:pPr>
        <w:pStyle w:val="Compact"/>
        <w:numPr>
          <w:ilvl w:val="0"/>
          <w:numId w:val="1020"/>
        </w:numPr>
      </w:pPr>
      <w:r>
        <w:t xml:space="preserve">finalize controls</w:t>
      </w:r>
    </w:p>
    <w:p>
      <w:pPr>
        <w:pStyle w:val="Compact"/>
        <w:numPr>
          <w:ilvl w:val="0"/>
          <w:numId w:val="1020"/>
        </w:numPr>
      </w:pPr>
      <w:r>
        <w:t xml:space="preserve">pause/resume controls</w:t>
      </w:r>
    </w:p>
    <w:p>
      <w:pPr>
        <w:pStyle w:val="Compact"/>
        <w:numPr>
          <w:ilvl w:val="0"/>
          <w:numId w:val="1020"/>
        </w:numPr>
      </w:pPr>
      <w:r>
        <w:t xml:space="preserve">close readiness</w:t>
      </w:r>
    </w:p>
    <w:bookmarkEnd w:id="62"/>
    <w:bookmarkStart w:id="63" w:name="mandi-admin"/>
    <w:p>
      <w:pPr>
        <w:pStyle w:val="Heading2"/>
      </w:pPr>
      <w:r>
        <w:t xml:space="preserve">Mandi Admin</w:t>
      </w:r>
    </w:p>
    <w:p>
      <w:pPr>
        <w:pStyle w:val="FirstParagraph"/>
      </w:pPr>
      <w:r>
        <w:t xml:space="preserve">Admin should see overall mandi control.</w:t>
      </w:r>
      <w:r>
        <w:t xml:space="preserve"> </w:t>
      </w:r>
      <w:r>
        <w:t xml:space="preserve">Admin should see:</w:t>
      </w:r>
    </w:p>
    <w:p>
      <w:pPr>
        <w:pStyle w:val="Compact"/>
        <w:numPr>
          <w:ilvl w:val="0"/>
          <w:numId w:val="1021"/>
        </w:numPr>
      </w:pPr>
      <w:r>
        <w:t xml:space="preserve">all live sessions</w:t>
      </w:r>
    </w:p>
    <w:p>
      <w:pPr>
        <w:pStyle w:val="Compact"/>
        <w:numPr>
          <w:ilvl w:val="0"/>
          <w:numId w:val="1021"/>
        </w:numPr>
      </w:pPr>
      <w:r>
        <w:t xml:space="preserve">queue depth per session</w:t>
      </w:r>
    </w:p>
    <w:p>
      <w:pPr>
        <w:pStyle w:val="Compact"/>
        <w:numPr>
          <w:ilvl w:val="0"/>
          <w:numId w:val="1021"/>
        </w:numPr>
      </w:pPr>
      <w:r>
        <w:t xml:space="preserve">throughput per lane</w:t>
      </w:r>
    </w:p>
    <w:p>
      <w:pPr>
        <w:pStyle w:val="Compact"/>
        <w:numPr>
          <w:ilvl w:val="0"/>
          <w:numId w:val="1021"/>
        </w:numPr>
      </w:pPr>
      <w:r>
        <w:t xml:space="preserve">overloaded lanes</w:t>
      </w:r>
    </w:p>
    <w:p>
      <w:pPr>
        <w:pStyle w:val="Compact"/>
        <w:numPr>
          <w:ilvl w:val="0"/>
          <w:numId w:val="1021"/>
        </w:numPr>
      </w:pPr>
      <w:r>
        <w:t xml:space="preserve">idle lanes</w:t>
      </w:r>
    </w:p>
    <w:p>
      <w:pPr>
        <w:pStyle w:val="Compact"/>
        <w:numPr>
          <w:ilvl w:val="0"/>
          <w:numId w:val="1021"/>
        </w:numPr>
      </w:pPr>
      <w:r>
        <w:t xml:space="preserve">ability to open overflow lanes</w:t>
      </w:r>
    </w:p>
    <w:p>
      <w:r>
        <w:pict>
          <v:rect style="width:0;height:1.5pt" o:hralign="center" o:hrstd="t" o:hr="t"/>
        </w:pict>
      </w:r>
    </w:p>
    <w:bookmarkEnd w:id="63"/>
    <w:bookmarkStart w:id="64" w:name="web-design-model"/>
    <w:p>
      <w:pPr>
        <w:pStyle w:val="Heading2"/>
      </w:pPr>
      <w:r>
        <w:t xml:space="preserve">Web Design Model</w:t>
      </w:r>
    </w:p>
    <w:bookmarkEnd w:id="64"/>
    <w:bookmarkStart w:id="66" w:name="admin-web-auction-control-dashboard"/>
    <w:p>
      <w:pPr>
        <w:pStyle w:val="Heading2"/>
      </w:pPr>
      <w:r>
        <w:t xml:space="preserve">Admin Web: Auction Control Dashboard</w:t>
      </w:r>
    </w:p>
    <w:p>
      <w:pPr>
        <w:pStyle w:val="FirstParagraph"/>
      </w:pPr>
      <w:r>
        <w:t xml:space="preserve">Sections:</w:t>
      </w:r>
      <w:r>
        <w:t xml:space="preserve"> </w:t>
      </w:r>
      <w:r>
        <w:t xml:space="preserve">1. Mandi Overview</w:t>
      </w:r>
      <w:r>
        <w:t xml:space="preserve"> </w:t>
      </w:r>
      <w:r>
        <w:t xml:space="preserve">2. Live Sessions Grid</w:t>
      </w:r>
      <w:r>
        <w:t xml:space="preserve"> </w:t>
      </w:r>
      <w:r>
        <w:t xml:space="preserve">3. Queue Depth Panel</w:t>
      </w:r>
      <w:r>
        <w:t xml:space="preserve"> </w:t>
      </w:r>
      <w:r>
        <w:t xml:space="preserve">4. Lane Load Alerts</w:t>
      </w:r>
      <w:r>
        <w:t xml:space="preserve"> </w:t>
      </w:r>
      <w:r>
        <w:t xml:space="preserve">5. Lots Awaiting Mapping</w:t>
      </w:r>
      <w:r>
        <w:t xml:space="preserve"> </w:t>
      </w:r>
      <w:r>
        <w:t xml:space="preserve">6. Session Creation Panel</w:t>
      </w:r>
      <w:r>
        <w:t xml:space="preserve"> </w:t>
      </w:r>
      <w:r>
        <w:t xml:space="preserve">7. Recent Results</w:t>
      </w:r>
    </w:p>
    <w:bookmarkStart w:id="65" w:name="live-sessions-grid-card-should-show"/>
    <w:p>
      <w:pPr>
        <w:pStyle w:val="Heading3"/>
      </w:pPr>
      <w:r>
        <w:t xml:space="preserve">Live Sessions Grid card should show</w:t>
      </w:r>
    </w:p>
    <w:p>
      <w:pPr>
        <w:pStyle w:val="Compact"/>
        <w:numPr>
          <w:ilvl w:val="0"/>
          <w:numId w:val="1022"/>
        </w:numPr>
      </w:pPr>
      <w:r>
        <w:t xml:space="preserve">session name</w:t>
      </w:r>
    </w:p>
    <w:p>
      <w:pPr>
        <w:pStyle w:val="Compact"/>
        <w:numPr>
          <w:ilvl w:val="0"/>
          <w:numId w:val="1022"/>
        </w:numPr>
      </w:pPr>
      <w:r>
        <w:t xml:space="preserve">commodity group</w:t>
      </w:r>
    </w:p>
    <w:p>
      <w:pPr>
        <w:pStyle w:val="Compact"/>
        <w:numPr>
          <w:ilvl w:val="0"/>
          <w:numId w:val="1022"/>
        </w:numPr>
      </w:pPr>
      <w:r>
        <w:t xml:space="preserve">auctioneer</w:t>
      </w:r>
    </w:p>
    <w:p>
      <w:pPr>
        <w:pStyle w:val="Compact"/>
        <w:numPr>
          <w:ilvl w:val="0"/>
          <w:numId w:val="1022"/>
        </w:numPr>
      </w:pPr>
      <w:r>
        <w:t xml:space="preserve">status</w:t>
      </w:r>
    </w:p>
    <w:p>
      <w:pPr>
        <w:pStyle w:val="Compact"/>
        <w:numPr>
          <w:ilvl w:val="0"/>
          <w:numId w:val="1022"/>
        </w:numPr>
      </w:pPr>
      <w:r>
        <w:t xml:space="preserve">scheduled window</w:t>
      </w:r>
    </w:p>
    <w:p>
      <w:pPr>
        <w:pStyle w:val="Compact"/>
        <w:numPr>
          <w:ilvl w:val="0"/>
          <w:numId w:val="1022"/>
        </w:numPr>
      </w:pPr>
      <w:r>
        <w:t xml:space="preserve">active lot code</w:t>
      </w:r>
    </w:p>
    <w:p>
      <w:pPr>
        <w:pStyle w:val="Compact"/>
        <w:numPr>
          <w:ilvl w:val="0"/>
          <w:numId w:val="1022"/>
        </w:numPr>
      </w:pPr>
      <w:r>
        <w:t xml:space="preserve">active lot timer</w:t>
      </w:r>
    </w:p>
    <w:p>
      <w:pPr>
        <w:pStyle w:val="Compact"/>
        <w:numPr>
          <w:ilvl w:val="0"/>
          <w:numId w:val="1022"/>
        </w:numPr>
      </w:pPr>
      <w:r>
        <w:t xml:space="preserve">queued count</w:t>
      </w:r>
    </w:p>
    <w:p>
      <w:pPr>
        <w:pStyle w:val="Compact"/>
        <w:numPr>
          <w:ilvl w:val="0"/>
          <w:numId w:val="1022"/>
        </w:numPr>
      </w:pPr>
      <w:r>
        <w:t xml:space="preserve">sold count</w:t>
      </w:r>
    </w:p>
    <w:p>
      <w:pPr>
        <w:pStyle w:val="Compact"/>
        <w:numPr>
          <w:ilvl w:val="0"/>
          <w:numId w:val="1022"/>
        </w:numPr>
      </w:pPr>
      <w:r>
        <w:t xml:space="preserve">unsold count</w:t>
      </w:r>
    </w:p>
    <w:p>
      <w:pPr>
        <w:pStyle w:val="Compact"/>
        <w:numPr>
          <w:ilvl w:val="0"/>
          <w:numId w:val="1022"/>
        </w:numPr>
      </w:pPr>
      <w:r>
        <w:t xml:space="preserve">ready-to-close flag</w:t>
      </w:r>
    </w:p>
    <w:bookmarkEnd w:id="65"/>
    <w:bookmarkEnd w:id="66"/>
    <w:bookmarkStart w:id="67" w:name="admin-web-session-createedit-screen"/>
    <w:p>
      <w:pPr>
        <w:pStyle w:val="Heading2"/>
      </w:pPr>
      <w:r>
        <w:t xml:space="preserve">Admin Web: Session Create/Edit Screen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23"/>
        </w:numPr>
      </w:pPr>
      <w:r>
        <w:t xml:space="preserve">mandi</w:t>
      </w:r>
    </w:p>
    <w:p>
      <w:pPr>
        <w:pStyle w:val="Compact"/>
        <w:numPr>
          <w:ilvl w:val="0"/>
          <w:numId w:val="1023"/>
        </w:numPr>
      </w:pPr>
      <w:r>
        <w:t xml:space="preserve">session/lane name</w:t>
      </w:r>
    </w:p>
    <w:p>
      <w:pPr>
        <w:pStyle w:val="Compact"/>
        <w:numPr>
          <w:ilvl w:val="0"/>
          <w:numId w:val="1023"/>
        </w:numPr>
      </w:pPr>
      <w:r>
        <w:t xml:space="preserve">lane type</w:t>
      </w:r>
    </w:p>
    <w:p>
      <w:pPr>
        <w:pStyle w:val="Compact"/>
        <w:numPr>
          <w:ilvl w:val="0"/>
          <w:numId w:val="1023"/>
        </w:numPr>
      </w:pPr>
      <w:r>
        <w:t xml:space="preserve">commodity group</w:t>
      </w:r>
    </w:p>
    <w:p>
      <w:pPr>
        <w:pStyle w:val="Compact"/>
        <w:numPr>
          <w:ilvl w:val="0"/>
          <w:numId w:val="1023"/>
        </w:numPr>
      </w:pPr>
      <w:r>
        <w:t xml:space="preserve">optional sub-group</w:t>
      </w:r>
    </w:p>
    <w:p>
      <w:pPr>
        <w:pStyle w:val="Compact"/>
        <w:numPr>
          <w:ilvl w:val="0"/>
          <w:numId w:val="1023"/>
        </w:numPr>
      </w:pPr>
      <w:r>
        <w:t xml:space="preserve">hall/zone</w:t>
      </w:r>
    </w:p>
    <w:p>
      <w:pPr>
        <w:pStyle w:val="Compact"/>
        <w:numPr>
          <w:ilvl w:val="0"/>
          <w:numId w:val="1023"/>
        </w:numPr>
      </w:pPr>
      <w:r>
        <w:t xml:space="preserve">auctioneer owner</w:t>
      </w:r>
    </w:p>
    <w:p>
      <w:pPr>
        <w:pStyle w:val="Compact"/>
        <w:numPr>
          <w:ilvl w:val="0"/>
          <w:numId w:val="1023"/>
        </w:numPr>
      </w:pPr>
      <w:r>
        <w:t xml:space="preserve">scheduled start/end</w:t>
      </w:r>
    </w:p>
    <w:p>
      <w:pPr>
        <w:pStyle w:val="Compact"/>
        <w:numPr>
          <w:ilvl w:val="0"/>
          <w:numId w:val="1023"/>
        </w:numPr>
      </w:pPr>
      <w:r>
        <w:t xml:space="preserve">closure mode</w:t>
      </w:r>
    </w:p>
    <w:p>
      <w:pPr>
        <w:pStyle w:val="Compact"/>
        <w:numPr>
          <w:ilvl w:val="0"/>
          <w:numId w:val="1023"/>
        </w:numPr>
      </w:pPr>
      <w:r>
        <w:t xml:space="preserve">max queue size</w:t>
      </w:r>
    </w:p>
    <w:p>
      <w:pPr>
        <w:pStyle w:val="Compact"/>
        <w:numPr>
          <w:ilvl w:val="0"/>
          <w:numId w:val="1023"/>
        </w:numPr>
      </w:pPr>
      <w:r>
        <w:t xml:space="preserve">overflow toggle</w:t>
      </w:r>
    </w:p>
    <w:bookmarkEnd w:id="67"/>
    <w:bookmarkStart w:id="68" w:name="admin-web-lot-mapping-screen"/>
    <w:p>
      <w:pPr>
        <w:pStyle w:val="Heading2"/>
      </w:pPr>
      <w:r>
        <w:t xml:space="preserve">Admin Web: Lot Mapping Screen</w:t>
      </w:r>
    </w:p>
    <w:p>
      <w:pPr>
        <w:pStyle w:val="FirstParagraph"/>
      </w:pPr>
      <w:r>
        <w:t xml:space="preserve">Should show suggested session columns:</w:t>
      </w:r>
    </w:p>
    <w:p>
      <w:pPr>
        <w:pStyle w:val="Compact"/>
        <w:numPr>
          <w:ilvl w:val="0"/>
          <w:numId w:val="1024"/>
        </w:numPr>
      </w:pPr>
      <w:r>
        <w:t xml:space="preserve">lot code</w:t>
      </w:r>
    </w:p>
    <w:p>
      <w:pPr>
        <w:pStyle w:val="Compact"/>
        <w:numPr>
          <w:ilvl w:val="0"/>
          <w:numId w:val="1024"/>
        </w:numPr>
      </w:pPr>
      <w:r>
        <w:t xml:space="preserve">commodity/product</w:t>
      </w:r>
    </w:p>
    <w:p>
      <w:pPr>
        <w:pStyle w:val="Compact"/>
        <w:numPr>
          <w:ilvl w:val="0"/>
          <w:numId w:val="1024"/>
        </w:numPr>
      </w:pPr>
      <w:r>
        <w:t xml:space="preserve">grade</w:t>
      </w:r>
    </w:p>
    <w:p>
      <w:pPr>
        <w:pStyle w:val="Compact"/>
        <w:numPr>
          <w:ilvl w:val="0"/>
          <w:numId w:val="1024"/>
        </w:numPr>
      </w:pPr>
      <w:r>
        <w:t xml:space="preserve">qty</w:t>
      </w:r>
    </w:p>
    <w:p>
      <w:pPr>
        <w:pStyle w:val="Compact"/>
        <w:numPr>
          <w:ilvl w:val="0"/>
          <w:numId w:val="1024"/>
        </w:numPr>
      </w:pPr>
      <w:r>
        <w:t xml:space="preserve">suggested lane</w:t>
      </w:r>
    </w:p>
    <w:p>
      <w:pPr>
        <w:pStyle w:val="Compact"/>
        <w:numPr>
          <w:ilvl w:val="0"/>
          <w:numId w:val="1024"/>
        </w:numPr>
      </w:pPr>
      <w:r>
        <w:t xml:space="preserve">current backlog of target lane</w:t>
      </w:r>
    </w:p>
    <w:p>
      <w:pPr>
        <w:pStyle w:val="Compact"/>
        <w:numPr>
          <w:ilvl w:val="0"/>
          <w:numId w:val="1024"/>
        </w:numPr>
      </w:pPr>
      <w:r>
        <w:t xml:space="preserve">alternate lane options</w:t>
      </w:r>
    </w:p>
    <w:p>
      <w:r>
        <w:pict>
          <v:rect style="width:0;height:1.5pt" o:hralign="center" o:hrstd="t" o:hr="t"/>
        </w:pict>
      </w:r>
    </w:p>
    <w:bookmarkEnd w:id="68"/>
    <w:bookmarkStart w:id="69" w:name="mobile-design-model"/>
    <w:p>
      <w:pPr>
        <w:pStyle w:val="Heading2"/>
      </w:pPr>
      <w:r>
        <w:t xml:space="preserve">Mobile Design Model</w:t>
      </w:r>
    </w:p>
    <w:bookmarkEnd w:id="69"/>
    <w:bookmarkStart w:id="73" w:name="trader-mobile"/>
    <w:p>
      <w:pPr>
        <w:pStyle w:val="Heading2"/>
      </w:pPr>
      <w:r>
        <w:t xml:space="preserve">Trader Mobile</w:t>
      </w:r>
    </w:p>
    <w:p>
      <w:pPr>
        <w:pStyle w:val="FirstParagraph"/>
      </w:pPr>
      <w:r>
        <w:t xml:space="preserve">Main tabs:</w:t>
      </w:r>
    </w:p>
    <w:p>
      <w:pPr>
        <w:pStyle w:val="Compact"/>
        <w:numPr>
          <w:ilvl w:val="0"/>
          <w:numId w:val="1025"/>
        </w:numPr>
      </w:pPr>
      <w:r>
        <w:t xml:space="preserve">Live Lanes</w:t>
      </w:r>
    </w:p>
    <w:p>
      <w:pPr>
        <w:pStyle w:val="Compact"/>
        <w:numPr>
          <w:ilvl w:val="0"/>
          <w:numId w:val="1025"/>
        </w:numPr>
      </w:pPr>
      <w:r>
        <w:t xml:space="preserve">Watchlist</w:t>
      </w:r>
    </w:p>
    <w:p>
      <w:pPr>
        <w:pStyle w:val="Compact"/>
        <w:numPr>
          <w:ilvl w:val="0"/>
          <w:numId w:val="1025"/>
        </w:numPr>
      </w:pPr>
      <w:r>
        <w:t xml:space="preserve">My Bids</w:t>
      </w:r>
    </w:p>
    <w:p>
      <w:pPr>
        <w:pStyle w:val="Compact"/>
        <w:numPr>
          <w:ilvl w:val="0"/>
          <w:numId w:val="1025"/>
        </w:numPr>
      </w:pPr>
      <w:r>
        <w:t xml:space="preserve">Results</w:t>
      </w:r>
    </w:p>
    <w:bookmarkStart w:id="70" w:name="live-lanes-card-should-show"/>
    <w:p>
      <w:pPr>
        <w:pStyle w:val="Heading3"/>
      </w:pPr>
      <w:r>
        <w:t xml:space="preserve">Live Lanes card should show</w:t>
      </w:r>
    </w:p>
    <w:p>
      <w:pPr>
        <w:pStyle w:val="Compact"/>
        <w:numPr>
          <w:ilvl w:val="0"/>
          <w:numId w:val="1026"/>
        </w:numPr>
      </w:pPr>
      <w:r>
        <w:t xml:space="preserve">lane/session name</w:t>
      </w:r>
    </w:p>
    <w:p>
      <w:pPr>
        <w:pStyle w:val="Compact"/>
        <w:numPr>
          <w:ilvl w:val="0"/>
          <w:numId w:val="1026"/>
        </w:numPr>
      </w:pPr>
      <w:r>
        <w:t xml:space="preserve">commodity group</w:t>
      </w:r>
    </w:p>
    <w:p>
      <w:pPr>
        <w:pStyle w:val="Compact"/>
        <w:numPr>
          <w:ilvl w:val="0"/>
          <w:numId w:val="1026"/>
        </w:numPr>
      </w:pPr>
      <w:r>
        <w:t xml:space="preserve">status</w:t>
      </w:r>
    </w:p>
    <w:p>
      <w:pPr>
        <w:pStyle w:val="Compact"/>
        <w:numPr>
          <w:ilvl w:val="0"/>
          <w:numId w:val="1026"/>
        </w:numPr>
      </w:pPr>
      <w:r>
        <w:t xml:space="preserve">active lot title/code</w:t>
      </w:r>
    </w:p>
    <w:p>
      <w:pPr>
        <w:pStyle w:val="Compact"/>
        <w:numPr>
          <w:ilvl w:val="0"/>
          <w:numId w:val="1026"/>
        </w:numPr>
      </w:pPr>
      <w:r>
        <w:t xml:space="preserve">current highest bid</w:t>
      </w:r>
    </w:p>
    <w:p>
      <w:pPr>
        <w:pStyle w:val="Compact"/>
        <w:numPr>
          <w:ilvl w:val="0"/>
          <w:numId w:val="1026"/>
        </w:numPr>
      </w:pPr>
      <w:r>
        <w:t xml:space="preserve">next lot preview</w:t>
      </w:r>
    </w:p>
    <w:bookmarkEnd w:id="70"/>
    <w:bookmarkStart w:id="71" w:name="watchlist"/>
    <w:p>
      <w:pPr>
        <w:pStyle w:val="Heading3"/>
      </w:pPr>
      <w:r>
        <w:t xml:space="preserve">Watchlist</w:t>
      </w:r>
    </w:p>
    <w:p>
      <w:pPr>
        <w:pStyle w:val="FirstParagraph"/>
      </w:pPr>
      <w:r>
        <w:t xml:space="preserve">Trader watches:</w:t>
      </w:r>
    </w:p>
    <w:p>
      <w:pPr>
        <w:pStyle w:val="Compact"/>
        <w:numPr>
          <w:ilvl w:val="0"/>
          <w:numId w:val="1027"/>
        </w:numPr>
      </w:pPr>
      <w:r>
        <w:t xml:space="preserve">lot</w:t>
      </w:r>
    </w:p>
    <w:p>
      <w:pPr>
        <w:pStyle w:val="Compact"/>
        <w:numPr>
          <w:ilvl w:val="0"/>
          <w:numId w:val="1027"/>
        </w:numPr>
      </w:pPr>
      <w:r>
        <w:t xml:space="preserve">lane</w:t>
      </w:r>
    </w:p>
    <w:p>
      <w:pPr>
        <w:pStyle w:val="Compact"/>
        <w:numPr>
          <w:ilvl w:val="0"/>
          <w:numId w:val="1027"/>
        </w:numPr>
      </w:pPr>
      <w:r>
        <w:t xml:space="preserve">commodity</w:t>
      </w:r>
    </w:p>
    <w:bookmarkEnd w:id="71"/>
    <w:bookmarkStart w:id="72" w:name="notification-examples"/>
    <w:p>
      <w:pPr>
        <w:pStyle w:val="Heading3"/>
      </w:pPr>
      <w:r>
        <w:t xml:space="preserve">Notification examples</w:t>
      </w:r>
    </w:p>
    <w:p>
      <w:pPr>
        <w:pStyle w:val="Compact"/>
        <w:numPr>
          <w:ilvl w:val="0"/>
          <w:numId w:val="1028"/>
        </w:numPr>
      </w:pPr>
      <w:r>
        <w:t xml:space="preserve">Watched lot is now live</w:t>
      </w:r>
    </w:p>
    <w:p>
      <w:pPr>
        <w:pStyle w:val="Compact"/>
        <w:numPr>
          <w:ilvl w:val="0"/>
          <w:numId w:val="1028"/>
        </w:numPr>
      </w:pPr>
      <w:r>
        <w:t xml:space="preserve">New premium lane opened for commodity</w:t>
      </w:r>
    </w:p>
    <w:p>
      <w:pPr>
        <w:pStyle w:val="Compact"/>
        <w:numPr>
          <w:ilvl w:val="0"/>
          <w:numId w:val="1028"/>
        </w:numPr>
      </w:pPr>
      <w:r>
        <w:t xml:space="preserve">Auction you participated in has finalized</w:t>
      </w:r>
    </w:p>
    <w:bookmarkEnd w:id="72"/>
    <w:bookmarkEnd w:id="73"/>
    <w:bookmarkStart w:id="75" w:name="farmer-mobile"/>
    <w:p>
      <w:pPr>
        <w:pStyle w:val="Heading2"/>
      </w:pPr>
      <w:r>
        <w:t xml:space="preserve">Farmer Mobile</w:t>
      </w:r>
    </w:p>
    <w:p>
      <w:pPr>
        <w:pStyle w:val="FirstParagraph"/>
      </w:pPr>
      <w:r>
        <w:t xml:space="preserve">Main tabs:</w:t>
      </w:r>
    </w:p>
    <w:p>
      <w:pPr>
        <w:pStyle w:val="Compact"/>
        <w:numPr>
          <w:ilvl w:val="0"/>
          <w:numId w:val="1029"/>
        </w:numPr>
      </w:pPr>
      <w:r>
        <w:t xml:space="preserve">My Lots</w:t>
      </w:r>
    </w:p>
    <w:p>
      <w:pPr>
        <w:pStyle w:val="Compact"/>
        <w:numPr>
          <w:ilvl w:val="0"/>
          <w:numId w:val="1029"/>
        </w:numPr>
      </w:pPr>
      <w:r>
        <w:t xml:space="preserve">Auction Queue</w:t>
      </w:r>
    </w:p>
    <w:p>
      <w:pPr>
        <w:pStyle w:val="Compact"/>
        <w:numPr>
          <w:ilvl w:val="0"/>
          <w:numId w:val="1029"/>
        </w:numPr>
      </w:pPr>
      <w:r>
        <w:t xml:space="preserve">Results</w:t>
      </w:r>
    </w:p>
    <w:p>
      <w:pPr>
        <w:pStyle w:val="Compact"/>
        <w:numPr>
          <w:ilvl w:val="0"/>
          <w:numId w:val="1029"/>
        </w:numPr>
      </w:pPr>
      <w:r>
        <w:t xml:space="preserve">Settlement</w:t>
      </w:r>
    </w:p>
    <w:bookmarkStart w:id="74" w:name="auction-queue-card-should-show"/>
    <w:p>
      <w:pPr>
        <w:pStyle w:val="Heading3"/>
      </w:pPr>
      <w:r>
        <w:t xml:space="preserve">Auction Queue card should show</w:t>
      </w:r>
    </w:p>
    <w:p>
      <w:pPr>
        <w:pStyle w:val="Compact"/>
        <w:numPr>
          <w:ilvl w:val="0"/>
          <w:numId w:val="1030"/>
        </w:numPr>
      </w:pPr>
      <w:r>
        <w:t xml:space="preserve">lot code</w:t>
      </w:r>
    </w:p>
    <w:p>
      <w:pPr>
        <w:pStyle w:val="Compact"/>
        <w:numPr>
          <w:ilvl w:val="0"/>
          <w:numId w:val="1030"/>
        </w:numPr>
      </w:pPr>
      <w:r>
        <w:t xml:space="preserve">assigned lane</w:t>
      </w:r>
    </w:p>
    <w:p>
      <w:pPr>
        <w:pStyle w:val="Compact"/>
        <w:numPr>
          <w:ilvl w:val="0"/>
          <w:numId w:val="1030"/>
        </w:numPr>
      </w:pPr>
      <w:r>
        <w:t xml:space="preserve">lots ahead</w:t>
      </w:r>
    </w:p>
    <w:p>
      <w:pPr>
        <w:pStyle w:val="Compact"/>
        <w:numPr>
          <w:ilvl w:val="0"/>
          <w:numId w:val="1030"/>
        </w:numPr>
      </w:pPr>
      <w:r>
        <w:t xml:space="preserve">approx turn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load-scaling-rules"/>
    <w:p>
      <w:pPr>
        <w:pStyle w:val="Heading2"/>
      </w:pPr>
      <w:r>
        <w:t xml:space="preserve">Load Scaling Rules</w:t>
      </w:r>
    </w:p>
    <w:bookmarkEnd w:id="76"/>
    <w:bookmarkStart w:id="77" w:name="small-mandi"/>
    <w:p>
      <w:pPr>
        <w:pStyle w:val="Heading2"/>
      </w:pPr>
      <w:r>
        <w:t xml:space="preserve">Small mandi</w:t>
      </w:r>
    </w:p>
    <w:p>
      <w:pPr>
        <w:pStyle w:val="Compact"/>
        <w:numPr>
          <w:ilvl w:val="0"/>
          <w:numId w:val="1031"/>
        </w:numPr>
      </w:pPr>
      <w:r>
        <w:t xml:space="preserve">1 to 2 sessions live</w:t>
      </w:r>
    </w:p>
    <w:p>
      <w:pPr>
        <w:pStyle w:val="Compact"/>
        <w:numPr>
          <w:ilvl w:val="0"/>
          <w:numId w:val="1031"/>
        </w:numPr>
      </w:pPr>
      <w:r>
        <w:t xml:space="preserve">General lane + premium/fast lane</w:t>
      </w:r>
    </w:p>
    <w:bookmarkEnd w:id="77"/>
    <w:bookmarkStart w:id="78" w:name="medium-mandi"/>
    <w:p>
      <w:pPr>
        <w:pStyle w:val="Heading2"/>
      </w:pPr>
      <w:r>
        <w:t xml:space="preserve">Medium mandi</w:t>
      </w:r>
    </w:p>
    <w:p>
      <w:pPr>
        <w:pStyle w:val="Compact"/>
        <w:numPr>
          <w:ilvl w:val="0"/>
          <w:numId w:val="1032"/>
        </w:numPr>
      </w:pPr>
      <w:r>
        <w:t xml:space="preserve">3 to 5 sessions live</w:t>
      </w:r>
    </w:p>
    <w:p>
      <w:pPr>
        <w:pStyle w:val="Compact"/>
        <w:numPr>
          <w:ilvl w:val="0"/>
          <w:numId w:val="1032"/>
        </w:numPr>
      </w:pPr>
      <w:r>
        <w:t xml:space="preserve">commodity-wise split</w:t>
      </w:r>
    </w:p>
    <w:bookmarkEnd w:id="78"/>
    <w:bookmarkStart w:id="79" w:name="large-mandi"/>
    <w:p>
      <w:pPr>
        <w:pStyle w:val="Heading2"/>
      </w:pPr>
      <w:r>
        <w:t xml:space="preserve">Large mandi</w:t>
      </w:r>
    </w:p>
    <w:p>
      <w:pPr>
        <w:pStyle w:val="Compact"/>
        <w:numPr>
          <w:ilvl w:val="0"/>
          <w:numId w:val="1033"/>
        </w:numPr>
      </w:pPr>
      <w:r>
        <w:t xml:space="preserve">6+ sessions live</w:t>
      </w:r>
    </w:p>
    <w:p>
      <w:pPr>
        <w:pStyle w:val="Compact"/>
        <w:numPr>
          <w:ilvl w:val="0"/>
          <w:numId w:val="1033"/>
        </w:numPr>
      </w:pPr>
      <w:r>
        <w:t xml:space="preserve">commodity + overflow + premium/bulk split</w:t>
      </w:r>
    </w:p>
    <w:bookmarkEnd w:id="79"/>
    <w:bookmarkStart w:id="80" w:name="dynamic-lane-opening-threshold"/>
    <w:p>
      <w:pPr>
        <w:pStyle w:val="Heading2"/>
      </w:pPr>
      <w:r>
        <w:t xml:space="preserve">Dynamic lane opening threshold</w:t>
      </w:r>
    </w:p>
    <w:p>
      <w:pPr>
        <w:pStyle w:val="FirstParagraph"/>
      </w:pPr>
      <w:r>
        <w:t xml:space="preserve">Recommended policy:</w:t>
      </w:r>
    </w:p>
    <w:p>
      <w:pPr>
        <w:pStyle w:val="Compact"/>
        <w:numPr>
          <w:ilvl w:val="0"/>
          <w:numId w:val="1034"/>
        </w:numPr>
      </w:pPr>
      <w:r>
        <w:t xml:space="preserve">if queue depth exceeds threshold for commodity lane, admin opens overflow lane</w:t>
      </w:r>
    </w:p>
    <w:p>
      <w:pPr>
        <w:pStyle w:val="Compact"/>
        <w:numPr>
          <w:ilvl w:val="0"/>
          <w:numId w:val="1034"/>
        </w:numPr>
      </w:pPr>
      <w:r>
        <w:t xml:space="preserve">if average wait exceeds threshold, show overload alert</w:t>
      </w:r>
    </w:p>
    <w:p>
      <w:pPr>
        <w:pStyle w:val="Compact"/>
        <w:numPr>
          <w:ilvl w:val="0"/>
          <w:numId w:val="1034"/>
        </w:numPr>
      </w:pPr>
      <w:r>
        <w:t xml:space="preserve">if one lane idle and another overloaded, suggest rebalance for newly verified unmapped lots</w:t>
      </w:r>
    </w:p>
    <w:p>
      <w:r>
        <w:pict>
          <v:rect style="width:0;height:1.5pt" o:hralign="center" o:hrstd="t" o:hr="t"/>
        </w:pict>
      </w:r>
    </w:p>
    <w:bookmarkEnd w:id="80"/>
    <w:bookmarkStart w:id="81" w:name="implementation-phases"/>
    <w:p>
      <w:pPr>
        <w:pStyle w:val="Heading2"/>
      </w:pPr>
      <w:r>
        <w:t xml:space="preserve">Implementation Phases</w:t>
      </w:r>
    </w:p>
    <w:bookmarkEnd w:id="81"/>
    <w:bookmarkStart w:id="82" w:name="phase-1-adopt-the-model-now"/>
    <w:p>
      <w:pPr>
        <w:pStyle w:val="Heading2"/>
      </w:pPr>
      <w:r>
        <w:t xml:space="preserve">Phase 1 — Adopt the model now</w:t>
      </w:r>
    </w:p>
    <w:p>
      <w:pPr>
        <w:pStyle w:val="FirstParagraph"/>
      </w:pPr>
      <w:r>
        <w:t xml:space="preserve">No redesign of stabilized backbone.</w:t>
      </w:r>
      <w:r>
        <w:t xml:space="preserve"> </w:t>
      </w:r>
      <w:r>
        <w:t xml:space="preserve">Implement operating interpretation:</w:t>
      </w:r>
    </w:p>
    <w:p>
      <w:pPr>
        <w:pStyle w:val="Compact"/>
        <w:numPr>
          <w:ilvl w:val="0"/>
          <w:numId w:val="1035"/>
        </w:numPr>
      </w:pPr>
      <w:r>
        <w:t xml:space="preserve">session = lane</w:t>
      </w:r>
    </w:p>
    <w:p>
      <w:pPr>
        <w:pStyle w:val="Compact"/>
        <w:numPr>
          <w:ilvl w:val="0"/>
          <w:numId w:val="1035"/>
        </w:numPr>
      </w:pPr>
      <w:r>
        <w:t xml:space="preserve">many sessions per mandi</w:t>
      </w:r>
    </w:p>
    <w:p>
      <w:pPr>
        <w:pStyle w:val="Compact"/>
        <w:numPr>
          <w:ilvl w:val="0"/>
          <w:numId w:val="1035"/>
        </w:numPr>
      </w:pPr>
      <w:r>
        <w:t xml:space="preserve">one live lot per session</w:t>
      </w:r>
    </w:p>
    <w:p>
      <w:pPr>
        <w:pStyle w:val="Compact"/>
        <w:numPr>
          <w:ilvl w:val="0"/>
          <w:numId w:val="1035"/>
        </w:numPr>
      </w:pPr>
      <w:r>
        <w:t xml:space="preserve">commodity-based session naming and usage</w:t>
      </w:r>
    </w:p>
    <w:bookmarkEnd w:id="82"/>
    <w:bookmarkStart w:id="83" w:name="phase-2-session-metadata-hardening"/>
    <w:p>
      <w:pPr>
        <w:pStyle w:val="Heading2"/>
      </w:pPr>
      <w:r>
        <w:t xml:space="preserve">Phase 2 — Session metadata hardening</w:t>
      </w:r>
    </w:p>
    <w:p>
      <w:pPr>
        <w:pStyle w:val="FirstParagraph"/>
      </w:pPr>
      <w:r>
        <w:t xml:space="preserve">Add richer session fields and UI labels so sessions are business lanes, not generic records.</w:t>
      </w:r>
    </w:p>
    <w:bookmarkEnd w:id="83"/>
    <w:bookmarkStart w:id="84" w:name="phase-3-queue-visibility"/>
    <w:p>
      <w:pPr>
        <w:pStyle w:val="Heading2"/>
      </w:pPr>
      <w:r>
        <w:t xml:space="preserve">Phase 3 — Queue visibility</w:t>
      </w:r>
    </w:p>
    <w:p>
      <w:pPr>
        <w:pStyle w:val="FirstParagraph"/>
      </w:pPr>
      <w:r>
        <w:t xml:space="preserve">Expose:</w:t>
      </w:r>
    </w:p>
    <w:p>
      <w:pPr>
        <w:pStyle w:val="Compact"/>
        <w:numPr>
          <w:ilvl w:val="0"/>
          <w:numId w:val="1036"/>
        </w:numPr>
      </w:pPr>
      <w:r>
        <w:t xml:space="preserve">queue position</w:t>
      </w:r>
    </w:p>
    <w:p>
      <w:pPr>
        <w:pStyle w:val="Compact"/>
        <w:numPr>
          <w:ilvl w:val="0"/>
          <w:numId w:val="1036"/>
        </w:numPr>
      </w:pPr>
      <w:r>
        <w:t xml:space="preserve">queued count</w:t>
      </w:r>
    </w:p>
    <w:p>
      <w:pPr>
        <w:pStyle w:val="Compact"/>
        <w:numPr>
          <w:ilvl w:val="0"/>
          <w:numId w:val="1036"/>
        </w:numPr>
      </w:pPr>
      <w:r>
        <w:t xml:space="preserve">ready-to-close</w:t>
      </w:r>
    </w:p>
    <w:p>
      <w:pPr>
        <w:pStyle w:val="Compact"/>
        <w:numPr>
          <w:ilvl w:val="0"/>
          <w:numId w:val="1036"/>
        </w:numPr>
      </w:pPr>
      <w:r>
        <w:t xml:space="preserve">next live prediction</w:t>
      </w:r>
    </w:p>
    <w:bookmarkEnd w:id="84"/>
    <w:bookmarkStart w:id="85" w:name="phase-4-lane-management-dashboard"/>
    <w:p>
      <w:pPr>
        <w:pStyle w:val="Heading2"/>
      </w:pPr>
      <w:r>
        <w:t xml:space="preserve">Phase 4 — Lane management dashboard</w:t>
      </w:r>
    </w:p>
    <w:p>
      <w:pPr>
        <w:pStyle w:val="FirstParagraph"/>
      </w:pPr>
      <w:r>
        <w:t xml:space="preserve">Admin sees:</w:t>
      </w:r>
    </w:p>
    <w:p>
      <w:pPr>
        <w:pStyle w:val="Compact"/>
        <w:numPr>
          <w:ilvl w:val="0"/>
          <w:numId w:val="1037"/>
        </w:numPr>
      </w:pPr>
      <w:r>
        <w:t xml:space="preserve">queue depth</w:t>
      </w:r>
    </w:p>
    <w:p>
      <w:pPr>
        <w:pStyle w:val="Compact"/>
        <w:numPr>
          <w:ilvl w:val="0"/>
          <w:numId w:val="1037"/>
        </w:numPr>
      </w:pPr>
      <w:r>
        <w:t xml:space="preserve">lane performance</w:t>
      </w:r>
    </w:p>
    <w:p>
      <w:pPr>
        <w:pStyle w:val="Compact"/>
        <w:numPr>
          <w:ilvl w:val="0"/>
          <w:numId w:val="1037"/>
        </w:numPr>
      </w:pPr>
      <w:r>
        <w:t xml:space="preserve">overload warnings</w:t>
      </w:r>
    </w:p>
    <w:p>
      <w:pPr>
        <w:pStyle w:val="Compact"/>
        <w:numPr>
          <w:ilvl w:val="0"/>
          <w:numId w:val="1037"/>
        </w:numPr>
      </w:pPr>
      <w:r>
        <w:t xml:space="preserve">overflow creation workflow</w:t>
      </w:r>
    </w:p>
    <w:bookmarkEnd w:id="85"/>
    <w:bookmarkStart w:id="86" w:name="phase-5-smart-routing"/>
    <w:p>
      <w:pPr>
        <w:pStyle w:val="Heading2"/>
      </w:pPr>
      <w:r>
        <w:t xml:space="preserve">Phase 5 — Smart routing</w:t>
      </w:r>
    </w:p>
    <w:p>
      <w:pPr>
        <w:pStyle w:val="FirstParagraph"/>
      </w:pPr>
      <w:r>
        <w:t xml:space="preserve">System suggests best lane for a lot.</w:t>
      </w:r>
    </w:p>
    <w:bookmarkEnd w:id="86"/>
    <w:bookmarkStart w:id="87" w:name="phase-6-watch-alert-system"/>
    <w:p>
      <w:pPr>
        <w:pStyle w:val="Heading2"/>
      </w:pPr>
      <w:r>
        <w:t xml:space="preserve">Phase 6 — Watch / alert system</w:t>
      </w:r>
    </w:p>
    <w:p>
      <w:pPr>
        <w:pStyle w:val="FirstParagraph"/>
      </w:pPr>
      <w:r>
        <w:t xml:space="preserve">Trader and farmer receive relevant lane/lot alerts.</w:t>
      </w:r>
    </w:p>
    <w:p>
      <w:r>
        <w:pict>
          <v:rect style="width:0;height:1.5pt" o:hralign="center" o:hrstd="t" o:hr="t"/>
        </w:pict>
      </w:r>
    </w:p>
    <w:bookmarkEnd w:id="87"/>
    <w:bookmarkStart w:id="88" w:name="non-negotiable-business-rules"/>
    <w:p>
      <w:pPr>
        <w:pStyle w:val="Heading2"/>
      </w:pPr>
      <w:r>
        <w:t xml:space="preserve">Non-Negotiable Business Rules</w:t>
      </w:r>
    </w:p>
    <w:p>
      <w:pPr>
        <w:pStyle w:val="Compact"/>
        <w:numPr>
          <w:ilvl w:val="0"/>
          <w:numId w:val="1038"/>
        </w:numPr>
      </w:pPr>
      <w:r>
        <w:t xml:space="preserve">Entire mandi must never depend on one single queue.</w:t>
      </w:r>
    </w:p>
    <w:p>
      <w:pPr>
        <w:pStyle w:val="Compact"/>
        <w:numPr>
          <w:ilvl w:val="0"/>
          <w:numId w:val="1038"/>
        </w:numPr>
      </w:pPr>
      <w:r>
        <w:t xml:space="preserve">One session must not have multiple live lots simultaneously.</w:t>
      </w:r>
    </w:p>
    <w:p>
      <w:pPr>
        <w:pStyle w:val="Compact"/>
        <w:numPr>
          <w:ilvl w:val="0"/>
          <w:numId w:val="1038"/>
        </w:numPr>
      </w:pPr>
      <w:r>
        <w:t xml:space="preserve">One mandi can and should have multiple live sessions in parallel.</w:t>
      </w:r>
    </w:p>
    <w:p>
      <w:pPr>
        <w:pStyle w:val="Compact"/>
        <w:numPr>
          <w:ilvl w:val="0"/>
          <w:numId w:val="1038"/>
        </w:numPr>
      </w:pPr>
      <w:r>
        <w:t xml:space="preserve">Session identity must be meaningful to users.</w:t>
      </w:r>
    </w:p>
    <w:p>
      <w:pPr>
        <w:pStyle w:val="Compact"/>
        <w:numPr>
          <w:ilvl w:val="0"/>
          <w:numId w:val="1038"/>
        </w:numPr>
      </w:pPr>
      <w:r>
        <w:t xml:space="preserve">Traders must be able to focus only on relevant lanes.</w:t>
      </w:r>
    </w:p>
    <w:p>
      <w:pPr>
        <w:pStyle w:val="Compact"/>
        <w:numPr>
          <w:ilvl w:val="0"/>
          <w:numId w:val="1038"/>
        </w:numPr>
      </w:pPr>
      <w:r>
        <w:t xml:space="preserve">Farmers must have queue visibility, not blind waiting.</w:t>
      </w:r>
    </w:p>
    <w:p>
      <w:pPr>
        <w:pStyle w:val="Compact"/>
        <w:numPr>
          <w:ilvl w:val="0"/>
          <w:numId w:val="1038"/>
        </w:numPr>
      </w:pPr>
      <w:r>
        <w:t xml:space="preserve">Admin must be able to scale lanes according to load.</w:t>
      </w:r>
    </w:p>
    <w:p>
      <w:r>
        <w:pict>
          <v:rect style="width:0;height:1.5pt" o:hralign="center" o:hrstd="t" o:hr="t"/>
        </w:pict>
      </w:r>
    </w:p>
    <w:bookmarkEnd w:id="88"/>
    <w:bookmarkStart w:id="91" w:name="final-decision-for-cibermandi"/>
    <w:p>
      <w:pPr>
        <w:pStyle w:val="Heading2"/>
      </w:pPr>
      <w:r>
        <w:t xml:space="preserve">Final Decision for CiberMandi</w:t>
      </w:r>
    </w:p>
    <w:bookmarkStart w:id="89" w:name="implement-now"/>
    <w:p>
      <w:pPr>
        <w:pStyle w:val="Heading3"/>
      </w:pPr>
      <w:r>
        <w:t xml:space="preserve">Implement now</w:t>
      </w:r>
    </w:p>
    <w:p>
      <w:pPr>
        <w:pStyle w:val="Compact"/>
        <w:numPr>
          <w:ilvl w:val="0"/>
          <w:numId w:val="1039"/>
        </w:numPr>
      </w:pPr>
      <w:r>
        <w:t xml:space="preserve">multi-session parallel mandi operation</w:t>
      </w:r>
    </w:p>
    <w:p>
      <w:pPr>
        <w:pStyle w:val="Compact"/>
        <w:numPr>
          <w:ilvl w:val="0"/>
          <w:numId w:val="1039"/>
        </w:numPr>
      </w:pPr>
      <w:r>
        <w:t xml:space="preserve">session treated as auction lane</w:t>
      </w:r>
    </w:p>
    <w:p>
      <w:pPr>
        <w:pStyle w:val="Compact"/>
        <w:numPr>
          <w:ilvl w:val="0"/>
          <w:numId w:val="1039"/>
        </w:numPr>
      </w:pPr>
      <w:r>
        <w:t xml:space="preserve">commodity-first lane structure</w:t>
      </w:r>
    </w:p>
    <w:p>
      <w:pPr>
        <w:pStyle w:val="Compact"/>
        <w:numPr>
          <w:ilvl w:val="0"/>
          <w:numId w:val="1039"/>
        </w:numPr>
      </w:pPr>
      <w:r>
        <w:t xml:space="preserve">one live lot per session</w:t>
      </w:r>
    </w:p>
    <w:bookmarkEnd w:id="89"/>
    <w:bookmarkStart w:id="90" w:name="build-toward-immediately"/>
    <w:p>
      <w:pPr>
        <w:pStyle w:val="Heading3"/>
      </w:pPr>
      <w:r>
        <w:t xml:space="preserve">Build toward immediately</w:t>
      </w:r>
    </w:p>
    <w:p>
      <w:pPr>
        <w:pStyle w:val="Compact"/>
        <w:numPr>
          <w:ilvl w:val="0"/>
          <w:numId w:val="1040"/>
        </w:numPr>
      </w:pPr>
      <w:r>
        <w:t xml:space="preserve">lane manager</w:t>
      </w:r>
    </w:p>
    <w:p>
      <w:pPr>
        <w:pStyle w:val="Compact"/>
        <w:numPr>
          <w:ilvl w:val="0"/>
          <w:numId w:val="1040"/>
        </w:numPr>
      </w:pPr>
      <w:r>
        <w:t xml:space="preserve">queue visibility</w:t>
      </w:r>
    </w:p>
    <w:p>
      <w:pPr>
        <w:pStyle w:val="Compact"/>
        <w:numPr>
          <w:ilvl w:val="0"/>
          <w:numId w:val="1040"/>
        </w:numPr>
      </w:pPr>
      <w:r>
        <w:t xml:space="preserve">overflow sessions</w:t>
      </w:r>
    </w:p>
    <w:p>
      <w:pPr>
        <w:pStyle w:val="Compact"/>
        <w:numPr>
          <w:ilvl w:val="0"/>
          <w:numId w:val="1040"/>
        </w:numPr>
      </w:pPr>
      <w:r>
        <w:t xml:space="preserve">trader watch mode</w:t>
      </w:r>
    </w:p>
    <w:p>
      <w:pPr>
        <w:pStyle w:val="Compact"/>
        <w:numPr>
          <w:ilvl w:val="0"/>
          <w:numId w:val="1040"/>
        </w:numPr>
      </w:pPr>
      <w:r>
        <w:t xml:space="preserve">farmer ETA visibility</w:t>
      </w:r>
    </w:p>
    <w:p>
      <w:pPr>
        <w:pStyle w:val="FirstParagraph"/>
      </w:pPr>
      <w:r>
        <w:t xml:space="preserve">This is the CiberMandi future model that is scalable, easier for users, and avoids coming back later to change the foundation.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2026-04-20T07:31:56Z</dcterms:created>
  <dcterms:modified xsi:type="dcterms:W3CDTF">2026-04-20T07:31:56Z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