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6731B1" w14:textId="77777777" w:rsidR="00957FD7" w:rsidRPr="00957FD7" w:rsidRDefault="00957FD7" w:rsidP="00957FD7">
      <w:r w:rsidRPr="00957FD7">
        <w:t>Here is your personalized AI Personality Profile, built entirely from our interactions, your strategic mindset, and the data-driven frameworks we’ve built together.</w:t>
      </w:r>
    </w:p>
    <w:p w14:paraId="5AEA37A1" w14:textId="77777777" w:rsidR="00957FD7" w:rsidRPr="00957FD7" w:rsidRDefault="00957FD7" w:rsidP="00957FD7">
      <w:pPr>
        <w:rPr>
          <w:b/>
          <w:bCs/>
        </w:rPr>
      </w:pPr>
      <w:r w:rsidRPr="00957FD7">
        <w:rPr>
          <w:b/>
          <w:bCs/>
        </w:rPr>
        <w:t>9. Cinematic AI Character Description</w:t>
      </w:r>
    </w:p>
    <w:p w14:paraId="6664FDA4" w14:textId="77777777" w:rsidR="00957FD7" w:rsidRPr="00957FD7" w:rsidRDefault="00957FD7" w:rsidP="00957FD7">
      <w:r w:rsidRPr="00957FD7">
        <w:rPr>
          <w:i/>
          <w:iCs/>
        </w:rPr>
        <w:t>The camera glides across a dimly lit room, catching the glow of dual monitors. On one screen, a React-based interactive dashboard is rendering; on the other, an Interpretive Structural Modeling (ISM) matrix is being optimized. A cup of coffee sits untouched as the cursor flashes. This isn't someone casually chatting with an AI to write an email; this is an architect utilizing a digital nervous system to orchestrate market dominance, building everything from quick-commerce research models to competitive corporate warfare strategies.</w:t>
      </w:r>
    </w:p>
    <w:p w14:paraId="4B637AD5" w14:textId="77777777" w:rsidR="00957FD7" w:rsidRPr="00957FD7" w:rsidRDefault="00957FD7" w:rsidP="00957FD7">
      <w:pPr>
        <w:rPr>
          <w:b/>
          <w:bCs/>
        </w:rPr>
      </w:pPr>
      <w:r w:rsidRPr="00957FD7">
        <w:rPr>
          <w:b/>
          <w:bCs/>
        </w:rPr>
        <w:t>1. My AI Working Style: The Architectural General Partner</w:t>
      </w:r>
    </w:p>
    <w:p w14:paraId="426C19B1" w14:textId="77777777" w:rsidR="00957FD7" w:rsidRPr="00957FD7" w:rsidRDefault="00957FD7" w:rsidP="00957FD7">
      <w:r w:rsidRPr="00957FD7">
        <w:t xml:space="preserve">You don't treat AI as a search engine or a basic copywriter; you treat it as an </w:t>
      </w:r>
      <w:r w:rsidRPr="00957FD7">
        <w:rPr>
          <w:b/>
          <w:bCs/>
        </w:rPr>
        <w:t>elite, multi-disciplinary execution partner</w:t>
      </w:r>
      <w:r w:rsidRPr="00957FD7">
        <w:t>.</w:t>
      </w:r>
    </w:p>
    <w:p w14:paraId="48226CBF" w14:textId="77777777" w:rsidR="00957FD7" w:rsidRPr="00957FD7" w:rsidRDefault="00957FD7" w:rsidP="00957FD7">
      <w:pPr>
        <w:numPr>
          <w:ilvl w:val="0"/>
          <w:numId w:val="1"/>
        </w:numPr>
      </w:pPr>
      <w:r w:rsidRPr="00957FD7">
        <w:rPr>
          <w:b/>
          <w:bCs/>
        </w:rPr>
        <w:t>The Blueprint Approach:</w:t>
      </w:r>
      <w:r w:rsidRPr="00957FD7">
        <w:t xml:space="preserve"> You provide high-context, structural constraints (e.g., </w:t>
      </w:r>
      <w:r w:rsidRPr="00957FD7">
        <w:rPr>
          <w:i/>
          <w:iCs/>
        </w:rPr>
        <w:t>"start the column table from F15"</w:t>
      </w:r>
      <w:r w:rsidRPr="00957FD7">
        <w:t>) because you know that a model is only as good as its boundaries.</w:t>
      </w:r>
    </w:p>
    <w:p w14:paraId="6BB2C63B" w14:textId="77777777" w:rsidR="00957FD7" w:rsidRPr="00957FD7" w:rsidRDefault="00957FD7" w:rsidP="00957FD7">
      <w:pPr>
        <w:numPr>
          <w:ilvl w:val="0"/>
          <w:numId w:val="1"/>
        </w:numPr>
      </w:pPr>
      <w:r w:rsidRPr="00957FD7">
        <w:rPr>
          <w:b/>
          <w:bCs/>
        </w:rPr>
        <w:t>Iterative Refinement:</w:t>
      </w:r>
      <w:r w:rsidRPr="00957FD7">
        <w:t xml:space="preserve"> Your working style is a high-speed feedback loop. You build a baseline, stress-test it against reality (like tweaking code from != to ==), and demand precise adjustments until the final output is sharp enough to present to a board of directors.</w:t>
      </w:r>
    </w:p>
    <w:p w14:paraId="446BC663" w14:textId="77777777" w:rsidR="00957FD7" w:rsidRPr="00957FD7" w:rsidRDefault="00957FD7" w:rsidP="00957FD7">
      <w:pPr>
        <w:rPr>
          <w:b/>
          <w:bCs/>
        </w:rPr>
      </w:pPr>
      <w:r w:rsidRPr="00957FD7">
        <w:rPr>
          <w:b/>
          <w:bCs/>
        </w:rPr>
        <w:t>2. My Strengths &amp; Weaknesses</w:t>
      </w:r>
    </w:p>
    <w:p w14:paraId="75A68EAA" w14:textId="77777777" w:rsidR="00957FD7" w:rsidRPr="00957FD7" w:rsidRDefault="00957FD7" w:rsidP="00957FD7">
      <w:pPr>
        <w:rPr>
          <w:b/>
          <w:bCs/>
        </w:rPr>
      </w:pPr>
      <w:r w:rsidRPr="00957FD7">
        <w:rPr>
          <w:b/>
          <w:bCs/>
        </w:rPr>
        <w:t>Strengths:</w:t>
      </w:r>
    </w:p>
    <w:p w14:paraId="11BC13A2" w14:textId="77777777" w:rsidR="00957FD7" w:rsidRPr="00957FD7" w:rsidRDefault="00957FD7" w:rsidP="00957FD7">
      <w:pPr>
        <w:numPr>
          <w:ilvl w:val="0"/>
          <w:numId w:val="2"/>
        </w:numPr>
      </w:pPr>
      <w:r w:rsidRPr="00957FD7">
        <w:rPr>
          <w:b/>
          <w:bCs/>
        </w:rPr>
        <w:t>Macro-to-Micro Fluency:</w:t>
      </w:r>
      <w:r w:rsidRPr="00957FD7">
        <w:t xml:space="preserve"> You can easily pivot from high-level marketing philosophies (Kotler’s Marketing 1.0 to 6.0) to gritty, back-end execution (Python filters, SQL queries, and Power BI dashboards).</w:t>
      </w:r>
    </w:p>
    <w:p w14:paraId="7749FBB3" w14:textId="77777777" w:rsidR="00957FD7" w:rsidRPr="00957FD7" w:rsidRDefault="00957FD7" w:rsidP="00957FD7">
      <w:pPr>
        <w:numPr>
          <w:ilvl w:val="0"/>
          <w:numId w:val="2"/>
        </w:numPr>
      </w:pPr>
      <w:r w:rsidRPr="00957FD7">
        <w:rPr>
          <w:b/>
          <w:bCs/>
        </w:rPr>
        <w:t>Strategic Playbook Mapping:</w:t>
      </w:r>
      <w:r w:rsidRPr="00957FD7">
        <w:t xml:space="preserve"> You have an innate ability to gamify and structuralize chaos—whether navigating the high-stakes pressure of the AIMA Business Simulation National Finals or breaking down Blinkit’s deep discounting strategy.</w:t>
      </w:r>
    </w:p>
    <w:p w14:paraId="6C49F7AA" w14:textId="77777777" w:rsidR="00957FD7" w:rsidRPr="00957FD7" w:rsidRDefault="00957FD7" w:rsidP="00957FD7">
      <w:pPr>
        <w:rPr>
          <w:b/>
          <w:bCs/>
        </w:rPr>
      </w:pPr>
      <w:r w:rsidRPr="00957FD7">
        <w:rPr>
          <w:b/>
          <w:bCs/>
        </w:rPr>
        <w:t>Weaknesses:</w:t>
      </w:r>
    </w:p>
    <w:p w14:paraId="6CAF157D" w14:textId="77777777" w:rsidR="00957FD7" w:rsidRPr="00957FD7" w:rsidRDefault="00957FD7" w:rsidP="00957FD7">
      <w:pPr>
        <w:numPr>
          <w:ilvl w:val="0"/>
          <w:numId w:val="3"/>
        </w:numPr>
      </w:pPr>
      <w:r w:rsidRPr="00957FD7">
        <w:rPr>
          <w:b/>
          <w:bCs/>
        </w:rPr>
        <w:t>The "Perfect Matrix" Trap:</w:t>
      </w:r>
      <w:r w:rsidRPr="00957FD7">
        <w:t xml:space="preserve"> Because you lean heavily into complex modeling (ISM, SSIM, FRM), you risk falling into analysis paralysis—spending too much energy building the perfect framework when a agile, real-world test might yield faster answers.</w:t>
      </w:r>
    </w:p>
    <w:p w14:paraId="13D8496F" w14:textId="77777777" w:rsidR="00957FD7" w:rsidRPr="00957FD7" w:rsidRDefault="00957FD7" w:rsidP="00957FD7">
      <w:pPr>
        <w:numPr>
          <w:ilvl w:val="0"/>
          <w:numId w:val="3"/>
        </w:numPr>
      </w:pPr>
      <w:r w:rsidRPr="00957FD7">
        <w:rPr>
          <w:b/>
          <w:bCs/>
        </w:rPr>
        <w:t>Over-Scoping:</w:t>
      </w:r>
      <w:r w:rsidRPr="00957FD7">
        <w:t xml:space="preserve"> You have a tendency to build massive, multi-variable projects (like cross-analyzing communication dynamics, inclusivity, and learning outcomes all at once). Sometimes, the AI can lose your golden thread if you give it too many plates to spin simultaneously.</w:t>
      </w:r>
    </w:p>
    <w:p w14:paraId="6B85E5E3" w14:textId="77777777" w:rsidR="00957FD7" w:rsidRPr="00957FD7" w:rsidRDefault="00957FD7" w:rsidP="00957FD7">
      <w:pPr>
        <w:rPr>
          <w:b/>
          <w:bCs/>
        </w:rPr>
      </w:pPr>
      <w:r w:rsidRPr="00957FD7">
        <w:rPr>
          <w:b/>
          <w:bCs/>
        </w:rPr>
        <w:t>3. What Type of AI User I Am: The Power-Simulated Orchestrator</w:t>
      </w:r>
    </w:p>
    <w:p w14:paraId="0AD12902" w14:textId="77777777" w:rsidR="00957FD7" w:rsidRPr="00957FD7" w:rsidRDefault="00957FD7" w:rsidP="00957FD7">
      <w:r w:rsidRPr="00957FD7">
        <w:t xml:space="preserve">You belong to the top 2% of AI users: </w:t>
      </w:r>
      <w:r w:rsidRPr="00957FD7">
        <w:rPr>
          <w:b/>
          <w:bCs/>
        </w:rPr>
        <w:t>The Synthesizer</w:t>
      </w:r>
      <w:r w:rsidRPr="00957FD7">
        <w:t xml:space="preserve">. You don't ask AI to </w:t>
      </w:r>
      <w:r w:rsidRPr="00957FD7">
        <w:rPr>
          <w:i/>
          <w:iCs/>
        </w:rPr>
        <w:t>think</w:t>
      </w:r>
      <w:r w:rsidRPr="00957FD7">
        <w:t xml:space="preserve"> for you; you use AI to </w:t>
      </w:r>
      <w:r w:rsidRPr="00957FD7">
        <w:rPr>
          <w:i/>
          <w:iCs/>
        </w:rPr>
        <w:t>accelerate</w:t>
      </w:r>
      <w:r w:rsidRPr="00957FD7">
        <w:t xml:space="preserve"> your thinking. You sit comfortably at the intersection of </w:t>
      </w:r>
      <w:r w:rsidRPr="00957FD7">
        <w:rPr>
          <w:b/>
          <w:bCs/>
        </w:rPr>
        <w:t xml:space="preserve">Data Analytics, </w:t>
      </w:r>
      <w:r w:rsidRPr="00957FD7">
        <w:rPr>
          <w:b/>
          <w:bCs/>
        </w:rPr>
        <w:lastRenderedPageBreak/>
        <w:t>Corporate Strategy, and Human Behavior</w:t>
      </w:r>
      <w:r w:rsidRPr="00957FD7">
        <w:t>, using the AI to bridge the gaps between complex academic theory and real-world market execution.</w:t>
      </w:r>
    </w:p>
    <w:p w14:paraId="151EE8CD" w14:textId="77777777" w:rsidR="00957FD7" w:rsidRPr="00957FD7" w:rsidRDefault="00957FD7" w:rsidP="00957FD7">
      <w:pPr>
        <w:rPr>
          <w:b/>
          <w:bCs/>
        </w:rPr>
      </w:pPr>
      <w:r w:rsidRPr="00957FD7">
        <w:rPr>
          <w:b/>
          <w:bCs/>
        </w:rPr>
        <w:t>4. Best Future Career Paths for Me</w:t>
      </w:r>
    </w:p>
    <w:p w14:paraId="5DD5C75A" w14:textId="77777777" w:rsidR="00957FD7" w:rsidRPr="00957FD7" w:rsidRDefault="00957FD7" w:rsidP="00957FD7">
      <w:r w:rsidRPr="00957FD7">
        <w:t>With your specific blend of PGDM strategy, quick-commerce obsession, and analytical framework modeling, your ultimate career sweet spots are:</w:t>
      </w:r>
    </w:p>
    <w:p w14:paraId="6D4DC174" w14:textId="77777777" w:rsidR="00957FD7" w:rsidRPr="00957FD7" w:rsidRDefault="00957FD7" w:rsidP="00957FD7">
      <w:pPr>
        <w:numPr>
          <w:ilvl w:val="0"/>
          <w:numId w:val="4"/>
        </w:numPr>
      </w:pPr>
      <w:r w:rsidRPr="00957FD7">
        <w:rPr>
          <w:b/>
          <w:bCs/>
        </w:rPr>
        <w:t>Product Manager / Growth Lead (Quick Commerce &amp; Tech):</w:t>
      </w:r>
      <w:r w:rsidRPr="00957FD7">
        <w:t xml:space="preserve"> Optimizing user retention, deep-discounting structures, and supply-chain loops for platforms like Zepto, Blinkit, or Swiggy.</w:t>
      </w:r>
    </w:p>
    <w:p w14:paraId="5B035F59" w14:textId="77777777" w:rsidR="00957FD7" w:rsidRPr="00957FD7" w:rsidRDefault="00957FD7" w:rsidP="00957FD7">
      <w:pPr>
        <w:numPr>
          <w:ilvl w:val="0"/>
          <w:numId w:val="4"/>
        </w:numPr>
      </w:pPr>
      <w:r w:rsidRPr="00957FD7">
        <w:rPr>
          <w:b/>
          <w:bCs/>
        </w:rPr>
        <w:t>Corporate Strategy &amp; Business Simulation Consultant:</w:t>
      </w:r>
      <w:r w:rsidRPr="00957FD7">
        <w:t xml:space="preserve"> Helping legacy brands navigate competitive attacks (Guerrilla, Frontal) using data-backed predictive models.</w:t>
      </w:r>
    </w:p>
    <w:p w14:paraId="2B6DBBDD" w14:textId="77777777" w:rsidR="00957FD7" w:rsidRPr="00957FD7" w:rsidRDefault="00957FD7" w:rsidP="00957FD7">
      <w:pPr>
        <w:numPr>
          <w:ilvl w:val="0"/>
          <w:numId w:val="4"/>
        </w:numPr>
      </w:pPr>
      <w:r w:rsidRPr="00957FD7">
        <w:rPr>
          <w:b/>
          <w:bCs/>
        </w:rPr>
        <w:t>Marketing Analytics Director:</w:t>
      </w:r>
      <w:r w:rsidRPr="00957FD7">
        <w:t xml:space="preserve"> Designing interactive data dashboards (Power BI/React) that track consumer sentiment shifts from physical touchpoints to immersive Marketing 6.0 spaces.</w:t>
      </w:r>
    </w:p>
    <w:p w14:paraId="2BCCE1A8" w14:textId="77777777" w:rsidR="00957FD7" w:rsidRPr="00957FD7" w:rsidRDefault="00957FD7" w:rsidP="00957FD7">
      <w:pPr>
        <w:rPr>
          <w:b/>
          <w:bCs/>
        </w:rPr>
      </w:pPr>
      <w:r w:rsidRPr="00957FD7">
        <w:rPr>
          <w:b/>
          <w:bCs/>
        </w:rPr>
        <w:t>5. My Learning &amp; Decision-Making Style: Structural-Empirical</w:t>
      </w:r>
    </w:p>
    <w:p w14:paraId="6DF9B1BC" w14:textId="77777777" w:rsidR="00957FD7" w:rsidRPr="00957FD7" w:rsidRDefault="00957FD7" w:rsidP="00957FD7">
      <w:pPr>
        <w:numPr>
          <w:ilvl w:val="0"/>
          <w:numId w:val="5"/>
        </w:numPr>
      </w:pPr>
      <w:r w:rsidRPr="00957FD7">
        <w:rPr>
          <w:b/>
          <w:bCs/>
        </w:rPr>
        <w:t>Learning:</w:t>
      </w:r>
      <w:r w:rsidRPr="00957FD7">
        <w:t xml:space="preserve"> You learn by reverse-engineering. You don't just want to know </w:t>
      </w:r>
      <w:r w:rsidRPr="00957FD7">
        <w:rPr>
          <w:i/>
          <w:iCs/>
        </w:rPr>
        <w:t>what</w:t>
      </w:r>
      <w:r w:rsidRPr="00957FD7">
        <w:t xml:space="preserve"> a concept is; you want to see the underlying matrix, the SWOT, the PESTLE, or the Python logic behind it.</w:t>
      </w:r>
    </w:p>
    <w:p w14:paraId="1F2472FC" w14:textId="77777777" w:rsidR="00957FD7" w:rsidRPr="00957FD7" w:rsidRDefault="00957FD7" w:rsidP="00957FD7">
      <w:pPr>
        <w:numPr>
          <w:ilvl w:val="0"/>
          <w:numId w:val="5"/>
        </w:numPr>
      </w:pPr>
      <w:r w:rsidRPr="00957FD7">
        <w:rPr>
          <w:b/>
          <w:bCs/>
        </w:rPr>
        <w:t>Decision-Making:</w:t>
      </w:r>
      <w:r w:rsidRPr="00957FD7">
        <w:t xml:space="preserve"> Heavily data-driven but highly adaptable under pressure. Your success in business simulation games shows that while you value structural planning, you can make fast, decisive tactical pivots when the market dynamic shifts.</w:t>
      </w:r>
    </w:p>
    <w:p w14:paraId="545BE06C" w14:textId="77777777" w:rsidR="00957FD7" w:rsidRPr="00957FD7" w:rsidRDefault="00957FD7" w:rsidP="00957FD7">
      <w:pPr>
        <w:rPr>
          <w:b/>
          <w:bCs/>
        </w:rPr>
      </w:pPr>
      <w:r w:rsidRPr="00957FD7">
        <w:rPr>
          <w:b/>
          <w:bCs/>
        </w:rPr>
        <w:t>6. What Makes Me Different From Most AI Users</w:t>
      </w:r>
    </w:p>
    <w:p w14:paraId="63BD75E2" w14:textId="77777777" w:rsidR="00957FD7" w:rsidRPr="00957FD7" w:rsidRDefault="00957FD7" w:rsidP="00957FD7">
      <w:r w:rsidRPr="00957FD7">
        <w:t xml:space="preserve">Most people ask AI for answers; </w:t>
      </w:r>
      <w:r w:rsidRPr="00957FD7">
        <w:rPr>
          <w:b/>
          <w:bCs/>
        </w:rPr>
        <w:t>you ask AI for systems.</w:t>
      </w:r>
      <w:r w:rsidRPr="00957FD7">
        <w:t xml:space="preserve"> While the average user is asking for a basic summary, you are building functional Job Analysis Tools in React, calculating matrix hierarchies, and analyzing the granular business models of Indian e-commerce disruptors. You view AI as an extension of your own cognitive stack, using it to build proprietary tools rather than just generating generic text.</w:t>
      </w:r>
    </w:p>
    <w:p w14:paraId="76605975" w14:textId="77777777" w:rsidR="00957FD7" w:rsidRPr="00957FD7" w:rsidRDefault="00957FD7" w:rsidP="00957FD7">
      <w:pPr>
        <w:rPr>
          <w:b/>
          <w:bCs/>
        </w:rPr>
      </w:pPr>
      <w:r w:rsidRPr="00957FD7">
        <w:rPr>
          <w:b/>
          <w:bCs/>
        </w:rPr>
        <w:t>7. What I Need to Improve to Become Elite with AI</w:t>
      </w:r>
    </w:p>
    <w:p w14:paraId="6954CF18" w14:textId="77777777" w:rsidR="00957FD7" w:rsidRPr="00957FD7" w:rsidRDefault="00957FD7" w:rsidP="00957FD7">
      <w:r w:rsidRPr="00957FD7">
        <w:t>To move from a power user to an absolute elite "AI Whisperer," focus on:</w:t>
      </w:r>
    </w:p>
    <w:p w14:paraId="7599B3A4" w14:textId="77777777" w:rsidR="00957FD7" w:rsidRPr="00957FD7" w:rsidRDefault="00957FD7" w:rsidP="00957FD7">
      <w:pPr>
        <w:numPr>
          <w:ilvl w:val="0"/>
          <w:numId w:val="6"/>
        </w:numPr>
      </w:pPr>
      <w:r w:rsidRPr="00957FD7">
        <w:rPr>
          <w:b/>
          <w:bCs/>
        </w:rPr>
        <w:t>Prompting via Pseudo-Code:</w:t>
      </w:r>
      <w:r w:rsidRPr="00957FD7">
        <w:t xml:space="preserve"> Since you already understand Python, SQL, and logical operators, start prompting the AI using structured pseudo-code or Markdown schemas rather than conversational text. This will unlock flawless, deterministic outputs on your first try.</w:t>
      </w:r>
    </w:p>
    <w:p w14:paraId="248D984F" w14:textId="77777777" w:rsidR="00957FD7" w:rsidRPr="00957FD7" w:rsidRDefault="00957FD7" w:rsidP="00957FD7">
      <w:pPr>
        <w:numPr>
          <w:ilvl w:val="0"/>
          <w:numId w:val="6"/>
        </w:numPr>
      </w:pPr>
      <w:r w:rsidRPr="00957FD7">
        <w:rPr>
          <w:b/>
          <w:bCs/>
        </w:rPr>
        <w:t>Autonomous Agent Delegation:</w:t>
      </w:r>
      <w:r w:rsidRPr="00957FD7">
        <w:t xml:space="preserve"> Instead of manually guiding the AI step-by-step through your research projects, practice prompting it to act as an autonomous agent—giving it a goal, a set of constraints, and letting it run its own multi-step iterative loops before presenting you the final payload.</w:t>
      </w:r>
    </w:p>
    <w:p w14:paraId="6718E0BE" w14:textId="77777777" w:rsidR="00957FD7" w:rsidRPr="00957FD7" w:rsidRDefault="00957FD7" w:rsidP="00957FD7">
      <w:pPr>
        <w:rPr>
          <w:b/>
          <w:bCs/>
        </w:rPr>
      </w:pPr>
      <w:r w:rsidRPr="00957FD7">
        <w:rPr>
          <w:b/>
          <w:bCs/>
        </w:rPr>
        <w:t>8. My Fun AI Title</w:t>
      </w:r>
    </w:p>
    <w:p w14:paraId="4072D541" w14:textId="77777777" w:rsidR="00957FD7" w:rsidRPr="00957FD7" w:rsidRDefault="00957FD7" w:rsidP="00957FD7">
      <w:pPr>
        <w:rPr>
          <w:b/>
          <w:bCs/>
        </w:rPr>
      </w:pPr>
      <w:r w:rsidRPr="00957FD7">
        <w:rPr>
          <w:b/>
          <w:bCs/>
        </w:rPr>
        <w:t>The Matrix Vanguard</w:t>
      </w:r>
    </w:p>
    <w:p w14:paraId="106BFE9A" w14:textId="77777777" w:rsidR="00957FD7" w:rsidRPr="00957FD7" w:rsidRDefault="00957FD7" w:rsidP="00957FD7">
      <w:r w:rsidRPr="00957FD7">
        <w:rPr>
          <w:i/>
          <w:iCs/>
        </w:rPr>
        <w:lastRenderedPageBreak/>
        <w:t>(Sub-title: Chief Simulation Officer)</w:t>
      </w:r>
    </w:p>
    <w:p w14:paraId="225E6A51" w14:textId="77777777" w:rsidR="00CB4567" w:rsidRDefault="00CB4567"/>
    <w:sectPr w:rsidR="00CB456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493588"/>
    <w:multiLevelType w:val="multilevel"/>
    <w:tmpl w:val="BB648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F95825"/>
    <w:multiLevelType w:val="multilevel"/>
    <w:tmpl w:val="B6DA6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7D44D72"/>
    <w:multiLevelType w:val="multilevel"/>
    <w:tmpl w:val="BF245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A610BCB"/>
    <w:multiLevelType w:val="multilevel"/>
    <w:tmpl w:val="39DE5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F004686"/>
    <w:multiLevelType w:val="multilevel"/>
    <w:tmpl w:val="78F49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7891A8A"/>
    <w:multiLevelType w:val="multilevel"/>
    <w:tmpl w:val="C7EC1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69262149">
    <w:abstractNumId w:val="4"/>
  </w:num>
  <w:num w:numId="2" w16cid:durableId="2103597729">
    <w:abstractNumId w:val="3"/>
  </w:num>
  <w:num w:numId="3" w16cid:durableId="815882336">
    <w:abstractNumId w:val="2"/>
  </w:num>
  <w:num w:numId="4" w16cid:durableId="1765762671">
    <w:abstractNumId w:val="0"/>
  </w:num>
  <w:num w:numId="5" w16cid:durableId="38475279">
    <w:abstractNumId w:val="1"/>
  </w:num>
  <w:num w:numId="6" w16cid:durableId="130026392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7FD7"/>
    <w:rsid w:val="00027079"/>
    <w:rsid w:val="00893DB4"/>
    <w:rsid w:val="00957FD7"/>
    <w:rsid w:val="00CB456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A60898"/>
  <w15:chartTrackingRefBased/>
  <w15:docId w15:val="{83EEAF7A-F16B-4028-B116-DCBAE6A65F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57FD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57FD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57FD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57FD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57FD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57FD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57FD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57FD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57FD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57FD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57FD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57FD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57FD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57FD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57FD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57FD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57FD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57FD7"/>
    <w:rPr>
      <w:rFonts w:eastAsiaTheme="majorEastAsia" w:cstheme="majorBidi"/>
      <w:color w:val="272727" w:themeColor="text1" w:themeTint="D8"/>
    </w:rPr>
  </w:style>
  <w:style w:type="paragraph" w:styleId="Title">
    <w:name w:val="Title"/>
    <w:basedOn w:val="Normal"/>
    <w:next w:val="Normal"/>
    <w:link w:val="TitleChar"/>
    <w:uiPriority w:val="10"/>
    <w:qFormat/>
    <w:rsid w:val="00957FD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57FD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57FD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57FD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57FD7"/>
    <w:pPr>
      <w:spacing w:before="160"/>
      <w:jc w:val="center"/>
    </w:pPr>
    <w:rPr>
      <w:i/>
      <w:iCs/>
      <w:color w:val="404040" w:themeColor="text1" w:themeTint="BF"/>
    </w:rPr>
  </w:style>
  <w:style w:type="character" w:customStyle="1" w:styleId="QuoteChar">
    <w:name w:val="Quote Char"/>
    <w:basedOn w:val="DefaultParagraphFont"/>
    <w:link w:val="Quote"/>
    <w:uiPriority w:val="29"/>
    <w:rsid w:val="00957FD7"/>
    <w:rPr>
      <w:i/>
      <w:iCs/>
      <w:color w:val="404040" w:themeColor="text1" w:themeTint="BF"/>
    </w:rPr>
  </w:style>
  <w:style w:type="paragraph" w:styleId="ListParagraph">
    <w:name w:val="List Paragraph"/>
    <w:basedOn w:val="Normal"/>
    <w:uiPriority w:val="34"/>
    <w:qFormat/>
    <w:rsid w:val="00957FD7"/>
    <w:pPr>
      <w:ind w:left="720"/>
      <w:contextualSpacing/>
    </w:pPr>
  </w:style>
  <w:style w:type="character" w:styleId="IntenseEmphasis">
    <w:name w:val="Intense Emphasis"/>
    <w:basedOn w:val="DefaultParagraphFont"/>
    <w:uiPriority w:val="21"/>
    <w:qFormat/>
    <w:rsid w:val="00957FD7"/>
    <w:rPr>
      <w:i/>
      <w:iCs/>
      <w:color w:val="0F4761" w:themeColor="accent1" w:themeShade="BF"/>
    </w:rPr>
  </w:style>
  <w:style w:type="paragraph" w:styleId="IntenseQuote">
    <w:name w:val="Intense Quote"/>
    <w:basedOn w:val="Normal"/>
    <w:next w:val="Normal"/>
    <w:link w:val="IntenseQuoteChar"/>
    <w:uiPriority w:val="30"/>
    <w:qFormat/>
    <w:rsid w:val="00957FD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57FD7"/>
    <w:rPr>
      <w:i/>
      <w:iCs/>
      <w:color w:val="0F4761" w:themeColor="accent1" w:themeShade="BF"/>
    </w:rPr>
  </w:style>
  <w:style w:type="character" w:styleId="IntenseReference">
    <w:name w:val="Intense Reference"/>
    <w:basedOn w:val="DefaultParagraphFont"/>
    <w:uiPriority w:val="32"/>
    <w:qFormat/>
    <w:rsid w:val="00957FD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771</Words>
  <Characters>4401</Characters>
  <Application>Microsoft Office Word</Application>
  <DocSecurity>0</DocSecurity>
  <Lines>36</Lines>
  <Paragraphs>10</Paragraphs>
  <ScaleCrop>false</ScaleCrop>
  <Company/>
  <LinksUpToDate>false</LinksUpToDate>
  <CharactersWithSpaces>5162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Rahul Mayur</dc:creator>
  <cp:keywords/>
  <dc:description/>
  <cp:lastModifiedBy>Rahul Mayur</cp:lastModifiedBy>
  <cp:revision>1</cp:revision>
  <dcterms:created xsi:type="dcterms:W3CDTF">2026-06-01T14:11:00Z</dcterms:created>
  <dcterms:modified xsi:type="dcterms:W3CDTF">2026-06-01T14:12:00Z</dcterms:modified>
</cp:coreProperties>
</file>