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4298" w:rsidRDefault="00110326" w:rsidP="00110326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MATH-564 </w:t>
      </w:r>
    </w:p>
    <w:p w:rsidR="00110326" w:rsidRDefault="00110326" w:rsidP="00110326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HOMEWORK – 4</w:t>
      </w:r>
    </w:p>
    <w:p w:rsidR="000D250B" w:rsidRDefault="000D250B" w:rsidP="000D250B">
      <w:pPr>
        <w:jc w:val="left"/>
        <w:rPr>
          <w:b/>
          <w:lang w:val="en-US"/>
        </w:rPr>
      </w:pPr>
      <w:bookmarkStart w:id="0" w:name="_GoBack"/>
      <w:bookmarkEnd w:id="0"/>
    </w:p>
    <w:p w:rsidR="00110326" w:rsidRDefault="00110326" w:rsidP="000D250B">
      <w:pPr>
        <w:jc w:val="left"/>
        <w:rPr>
          <w:b/>
          <w:lang w:val="en-US"/>
        </w:rPr>
      </w:pPr>
      <w:r>
        <w:rPr>
          <w:b/>
          <w:lang w:val="en-US"/>
        </w:rPr>
        <w:t>PART-I</w:t>
      </w:r>
    </w:p>
    <w:p w:rsidR="00212B70" w:rsidRDefault="00110326" w:rsidP="00212B70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110326">
        <w:rPr>
          <w:rFonts w:asciiTheme="minorHAnsi" w:hAnsiTheme="minorHAnsi" w:cstheme="minorHAnsi"/>
        </w:rPr>
        <w:t xml:space="preserve">Obtain the variance inflation factors. Are there any indications that serious multi-collinearity problems are present? </w:t>
      </w:r>
    </w:p>
    <w:p w:rsidR="00110326" w:rsidRPr="00212B70" w:rsidRDefault="00212B70" w:rsidP="008074EB">
      <w:pPr>
        <w:pStyle w:val="NormalWeb"/>
        <w:ind w:left="284"/>
        <w:jc w:val="left"/>
        <w:rPr>
          <w:rFonts w:asciiTheme="minorHAnsi" w:hAnsiTheme="minorHAnsi" w:cstheme="minorHAnsi"/>
        </w:rPr>
      </w:pPr>
      <w:r w:rsidRPr="00212B70">
        <w:rPr>
          <w:rFonts w:asciiTheme="minorHAnsi" w:hAnsiTheme="minorHAnsi" w:cstheme="minorHAnsi"/>
          <w:b/>
        </w:rPr>
        <w:t xml:space="preserve">SOLUTION:- </w:t>
      </w:r>
    </w:p>
    <w:tbl>
      <w:tblPr>
        <w:tblStyle w:val="TableGrid"/>
        <w:tblW w:w="0" w:type="auto"/>
        <w:tblInd w:w="644" w:type="dxa"/>
        <w:tblLook w:val="04A0" w:firstRow="1" w:lastRow="0" w:firstColumn="1" w:lastColumn="0" w:noHBand="0" w:noVBand="1"/>
      </w:tblPr>
      <w:tblGrid>
        <w:gridCol w:w="1380"/>
        <w:gridCol w:w="1419"/>
        <w:gridCol w:w="1421"/>
        <w:gridCol w:w="1382"/>
        <w:gridCol w:w="1382"/>
        <w:gridCol w:w="1382"/>
      </w:tblGrid>
      <w:tr w:rsidR="00110326" w:rsidTr="00110326">
        <w:tc>
          <w:tcPr>
            <w:tcW w:w="1501" w:type="dxa"/>
          </w:tcPr>
          <w:p w:rsidR="00110326" w:rsidRDefault="00110326" w:rsidP="00110326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x1</w:t>
            </w:r>
          </w:p>
        </w:tc>
        <w:tc>
          <w:tcPr>
            <w:tcW w:w="1501" w:type="dxa"/>
          </w:tcPr>
          <w:p w:rsidR="00110326" w:rsidRDefault="00110326" w:rsidP="00110326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x2</w:t>
            </w:r>
          </w:p>
        </w:tc>
        <w:tc>
          <w:tcPr>
            <w:tcW w:w="1502" w:type="dxa"/>
          </w:tcPr>
          <w:p w:rsidR="00110326" w:rsidRDefault="00110326" w:rsidP="00110326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x3</w:t>
            </w:r>
          </w:p>
        </w:tc>
        <w:tc>
          <w:tcPr>
            <w:tcW w:w="1502" w:type="dxa"/>
          </w:tcPr>
          <w:p w:rsidR="00110326" w:rsidRDefault="00110326" w:rsidP="00110326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x4</w:t>
            </w:r>
          </w:p>
        </w:tc>
        <w:tc>
          <w:tcPr>
            <w:tcW w:w="1502" w:type="dxa"/>
          </w:tcPr>
          <w:p w:rsidR="00110326" w:rsidRDefault="00110326" w:rsidP="00110326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x5</w:t>
            </w:r>
          </w:p>
        </w:tc>
        <w:tc>
          <w:tcPr>
            <w:tcW w:w="1502" w:type="dxa"/>
          </w:tcPr>
          <w:p w:rsidR="00110326" w:rsidRDefault="00110326" w:rsidP="00110326">
            <w:pPr>
              <w:pStyle w:val="NormalWeb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x6</w:t>
            </w:r>
          </w:p>
        </w:tc>
      </w:tr>
      <w:tr w:rsidR="00110326" w:rsidTr="00110326">
        <w:tc>
          <w:tcPr>
            <w:tcW w:w="1501" w:type="dxa"/>
          </w:tcPr>
          <w:p w:rsidR="00110326" w:rsidRDefault="00110326" w:rsidP="00110326">
            <w:pPr>
              <w:pStyle w:val="NormalWeb"/>
              <w:rPr>
                <w:rFonts w:asciiTheme="minorHAnsi" w:hAnsiTheme="minorHAnsi" w:cstheme="minorHAnsi"/>
              </w:rPr>
            </w:pPr>
            <w:r w:rsidRPr="00110326">
              <w:rPr>
                <w:rFonts w:asciiTheme="minorHAnsi" w:hAnsiTheme="minorHAnsi" w:cstheme="minorHAnsi"/>
              </w:rPr>
              <w:t>1.173570</w:t>
            </w:r>
          </w:p>
        </w:tc>
        <w:tc>
          <w:tcPr>
            <w:tcW w:w="1501" w:type="dxa"/>
          </w:tcPr>
          <w:p w:rsidR="00110326" w:rsidRDefault="00110326" w:rsidP="00110326">
            <w:pPr>
              <w:pStyle w:val="NormalWeb"/>
              <w:rPr>
                <w:rFonts w:asciiTheme="minorHAnsi" w:hAnsiTheme="minorHAnsi" w:cstheme="minorHAnsi"/>
              </w:rPr>
            </w:pPr>
            <w:r w:rsidRPr="00110326">
              <w:rPr>
                <w:rFonts w:asciiTheme="minorHAnsi" w:hAnsiTheme="minorHAnsi" w:cstheme="minorHAnsi"/>
              </w:rPr>
              <w:t>13.276326</w:t>
            </w:r>
          </w:p>
        </w:tc>
        <w:tc>
          <w:tcPr>
            <w:tcW w:w="1502" w:type="dxa"/>
          </w:tcPr>
          <w:p w:rsidR="00110326" w:rsidRDefault="00110326" w:rsidP="00110326">
            <w:pPr>
              <w:pStyle w:val="NormalWeb"/>
              <w:rPr>
                <w:rFonts w:asciiTheme="minorHAnsi" w:hAnsiTheme="minorHAnsi" w:cstheme="minorHAnsi"/>
              </w:rPr>
            </w:pPr>
            <w:r w:rsidRPr="00110326">
              <w:rPr>
                <w:rFonts w:asciiTheme="minorHAnsi" w:hAnsiTheme="minorHAnsi" w:cstheme="minorHAnsi"/>
              </w:rPr>
              <w:t>12.614763</w:t>
            </w:r>
          </w:p>
        </w:tc>
        <w:tc>
          <w:tcPr>
            <w:tcW w:w="1502" w:type="dxa"/>
          </w:tcPr>
          <w:p w:rsidR="00110326" w:rsidRDefault="00110326" w:rsidP="00110326">
            <w:pPr>
              <w:pStyle w:val="NormalWeb"/>
              <w:rPr>
                <w:rFonts w:asciiTheme="minorHAnsi" w:hAnsiTheme="minorHAnsi" w:cstheme="minorHAnsi"/>
              </w:rPr>
            </w:pPr>
            <w:r w:rsidRPr="00110326">
              <w:rPr>
                <w:rFonts w:asciiTheme="minorHAnsi" w:hAnsiTheme="minorHAnsi" w:cstheme="minorHAnsi"/>
              </w:rPr>
              <w:t>2.048616</w:t>
            </w:r>
          </w:p>
        </w:tc>
        <w:tc>
          <w:tcPr>
            <w:tcW w:w="1502" w:type="dxa"/>
          </w:tcPr>
          <w:p w:rsidR="00110326" w:rsidRDefault="00110326" w:rsidP="00110326">
            <w:pPr>
              <w:pStyle w:val="NormalWeb"/>
              <w:rPr>
                <w:rFonts w:asciiTheme="minorHAnsi" w:hAnsiTheme="minorHAnsi" w:cstheme="minorHAnsi"/>
              </w:rPr>
            </w:pPr>
            <w:r w:rsidRPr="00110326">
              <w:rPr>
                <w:rFonts w:asciiTheme="minorHAnsi" w:hAnsiTheme="minorHAnsi" w:cstheme="minorHAnsi"/>
              </w:rPr>
              <w:t>1.397569</w:t>
            </w:r>
          </w:p>
        </w:tc>
        <w:tc>
          <w:tcPr>
            <w:tcW w:w="1502" w:type="dxa"/>
          </w:tcPr>
          <w:p w:rsidR="00110326" w:rsidRDefault="00110326" w:rsidP="00110326">
            <w:pPr>
              <w:pStyle w:val="NormalWeb"/>
              <w:rPr>
                <w:rFonts w:asciiTheme="minorHAnsi" w:hAnsiTheme="minorHAnsi" w:cstheme="minorHAnsi"/>
              </w:rPr>
            </w:pPr>
            <w:r w:rsidRPr="00110326">
              <w:rPr>
                <w:rFonts w:asciiTheme="minorHAnsi" w:hAnsiTheme="minorHAnsi" w:cstheme="minorHAnsi"/>
              </w:rPr>
              <w:t>2.050460</w:t>
            </w:r>
          </w:p>
        </w:tc>
      </w:tr>
    </w:tbl>
    <w:p w:rsidR="00110326" w:rsidRDefault="00110326" w:rsidP="00110326">
      <w:pPr>
        <w:pStyle w:val="NormalWeb"/>
        <w:ind w:left="64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</w:t>
      </w:r>
      <w:r w:rsidR="009670C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variables, </w:t>
      </w:r>
      <w:r w:rsidR="00012FFF">
        <w:rPr>
          <w:rFonts w:asciiTheme="minorHAnsi" w:hAnsiTheme="minorHAnsi" w:cstheme="minorHAnsi"/>
          <w:b/>
        </w:rPr>
        <w:t>variable 8</w:t>
      </w:r>
      <w:r>
        <w:rPr>
          <w:rFonts w:asciiTheme="minorHAnsi" w:hAnsiTheme="minorHAnsi" w:cstheme="minorHAnsi"/>
          <w:b/>
        </w:rPr>
        <w:t xml:space="preserve"> and </w:t>
      </w:r>
      <w:r w:rsidR="00012FFF">
        <w:rPr>
          <w:rFonts w:asciiTheme="minorHAnsi" w:hAnsiTheme="minorHAnsi" w:cstheme="minorHAnsi"/>
          <w:b/>
        </w:rPr>
        <w:t>variable 9</w:t>
      </w:r>
      <w:r>
        <w:rPr>
          <w:rFonts w:asciiTheme="minorHAnsi" w:hAnsiTheme="minorHAnsi" w:cstheme="minorHAnsi"/>
        </w:rPr>
        <w:t xml:space="preserve"> have serious multi-collinearity issues at present.</w:t>
      </w:r>
    </w:p>
    <w:p w:rsidR="00587619" w:rsidRPr="00110326" w:rsidRDefault="00587619" w:rsidP="00110326">
      <w:pPr>
        <w:pStyle w:val="NormalWeb"/>
        <w:ind w:left="644"/>
        <w:rPr>
          <w:rFonts w:asciiTheme="minorHAnsi" w:hAnsiTheme="minorHAnsi" w:cstheme="minorHAnsi"/>
        </w:rPr>
      </w:pPr>
    </w:p>
    <w:p w:rsidR="00110326" w:rsidRDefault="00110326" w:rsidP="00110326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="NimbusRomNo9L" w:hAnsi="NimbusRomNo9L"/>
          <w:sz w:val="20"/>
          <w:szCs w:val="20"/>
        </w:rPr>
        <w:t xml:space="preserve"> </w:t>
      </w:r>
      <w:r w:rsidRPr="00110326">
        <w:rPr>
          <w:rFonts w:asciiTheme="minorHAnsi" w:hAnsiTheme="minorHAnsi" w:cstheme="minorHAnsi"/>
        </w:rPr>
        <w:t xml:space="preserve">Obtain the studentized deleted residuals and prepare a dot plot of these residuals. Are there any outliers present? </w:t>
      </w:r>
    </w:p>
    <w:p w:rsidR="00212B70" w:rsidRDefault="00212B70" w:rsidP="00587619">
      <w:pPr>
        <w:pStyle w:val="NormalWeb"/>
        <w:ind w:left="284"/>
        <w:jc w:val="left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SOLUTION:- </w:t>
      </w:r>
    </w:p>
    <w:p w:rsidR="00212B70" w:rsidRDefault="00212B70" w:rsidP="00212B70">
      <w:pPr>
        <w:pStyle w:val="NormalWeb"/>
        <w:ind w:left="284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ab/>
      </w:r>
      <w:r w:rsidRPr="00212B70">
        <w:rPr>
          <w:rFonts w:asciiTheme="minorHAnsi" w:hAnsiTheme="minorHAnsi" w:cstheme="minorHAnsi"/>
          <w:b/>
        </w:rPr>
        <w:drawing>
          <wp:inline distT="0" distB="0" distL="0" distR="0" wp14:anchorId="66D4E2CE" wp14:editId="7E54FD23">
            <wp:extent cx="4451350" cy="37776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9357" cy="378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</w:rPr>
        <w:t xml:space="preserve"> </w:t>
      </w:r>
    </w:p>
    <w:p w:rsidR="00212B70" w:rsidRPr="002221E7" w:rsidRDefault="00212B70" w:rsidP="00212B70">
      <w:pPr>
        <w:pStyle w:val="NormalWeb"/>
        <w:ind w:left="284"/>
        <w:rPr>
          <w:rFonts w:asciiTheme="minorHAnsi" w:hAnsiTheme="minorHAnsi" w:cstheme="minorHAnsi"/>
          <w:b/>
        </w:rPr>
      </w:pPr>
      <w:r w:rsidRPr="002221E7">
        <w:rPr>
          <w:rFonts w:asciiTheme="minorHAnsi" w:hAnsiTheme="minorHAnsi" w:cstheme="minorHAnsi"/>
          <w:b/>
        </w:rPr>
        <w:t>There are 9 outliers.</w:t>
      </w:r>
    </w:p>
    <w:p w:rsidR="00212B70" w:rsidRDefault="00212B70" w:rsidP="00212B70">
      <w:pPr>
        <w:pStyle w:val="NormalWeb"/>
        <w:ind w:left="284"/>
        <w:rPr>
          <w:rFonts w:asciiTheme="minorHAnsi" w:hAnsiTheme="minorHAnsi" w:cstheme="minorHAnsi"/>
        </w:rPr>
      </w:pPr>
    </w:p>
    <w:p w:rsidR="00212B70" w:rsidRDefault="00212B70" w:rsidP="00212B70">
      <w:pPr>
        <w:pStyle w:val="NormalWeb"/>
        <w:ind w:left="284"/>
        <w:rPr>
          <w:rFonts w:asciiTheme="minorHAnsi" w:hAnsiTheme="minorHAnsi" w:cstheme="minorHAnsi"/>
        </w:rPr>
      </w:pPr>
    </w:p>
    <w:p w:rsidR="00212B70" w:rsidRDefault="00212B70" w:rsidP="00212B70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212B70">
        <w:rPr>
          <w:rFonts w:asciiTheme="minorHAnsi" w:hAnsiTheme="minorHAnsi" w:cstheme="minorHAnsi"/>
        </w:rPr>
        <w:t>Obtain the diagonal elements of the hat matrix. Using the rule of thumb (if h</w:t>
      </w:r>
      <w:r w:rsidRPr="00212B70">
        <w:rPr>
          <w:rFonts w:asciiTheme="minorHAnsi" w:hAnsiTheme="minorHAnsi" w:cstheme="minorHAnsi"/>
          <w:position w:val="-2"/>
        </w:rPr>
        <w:t xml:space="preserve">ii </w:t>
      </w:r>
      <w:r w:rsidRPr="00212B70">
        <w:rPr>
          <w:rFonts w:asciiTheme="minorHAnsi" w:hAnsiTheme="minorHAnsi" w:cstheme="minorHAnsi"/>
        </w:rPr>
        <w:t>&gt; 3h, then consider x</w:t>
      </w:r>
      <w:proofErr w:type="spellStart"/>
      <w:r w:rsidRPr="00212B70">
        <w:rPr>
          <w:rFonts w:asciiTheme="minorHAnsi" w:hAnsiTheme="minorHAnsi" w:cstheme="minorHAnsi"/>
          <w:position w:val="-2"/>
        </w:rPr>
        <w:t>i</w:t>
      </w:r>
      <w:proofErr w:type="spellEnd"/>
      <w:r w:rsidRPr="00212B70">
        <w:rPr>
          <w:rFonts w:asciiTheme="minorHAnsi" w:hAnsiTheme="minorHAnsi" w:cstheme="minorHAnsi"/>
          <w:position w:val="-2"/>
        </w:rPr>
        <w:t xml:space="preserve"> </w:t>
      </w:r>
      <w:r w:rsidRPr="00212B70">
        <w:rPr>
          <w:rFonts w:asciiTheme="minorHAnsi" w:hAnsiTheme="minorHAnsi" w:cstheme="minorHAnsi"/>
        </w:rPr>
        <w:t xml:space="preserve">extreme), identify any extreme X values. </w:t>
      </w:r>
    </w:p>
    <w:p w:rsidR="008C75F1" w:rsidRDefault="00212B70" w:rsidP="009670CB">
      <w:pPr>
        <w:pStyle w:val="NormalWeb"/>
        <w:ind w:left="284"/>
        <w:jc w:val="left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SOLUTION:- </w:t>
      </w:r>
      <w:r w:rsidR="008C75F1">
        <w:rPr>
          <w:rFonts w:asciiTheme="minorHAnsi" w:hAnsiTheme="minorHAnsi" w:cstheme="minorHAnsi"/>
          <w:b/>
        </w:rPr>
        <w:t xml:space="preserve"> </w:t>
      </w:r>
    </w:p>
    <w:p w:rsidR="00212B70" w:rsidRDefault="008C75F1" w:rsidP="009670CB">
      <w:pPr>
        <w:pStyle w:val="NormalWeb"/>
        <w:ind w:left="284"/>
        <w:jc w:val="left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>DIAGONAL ELEMENTS OF THE HAT MATRIX:-</w:t>
      </w:r>
    </w:p>
    <w:p w:rsidR="00432C48" w:rsidRPr="00212B70" w:rsidRDefault="00212B70" w:rsidP="00B375C6">
      <w:pPr>
        <w:pStyle w:val="NormalWeb"/>
        <w:spacing w:after="0" w:afterAutospacing="0"/>
        <w:ind w:left="-709" w:firstLine="993"/>
        <w:jc w:val="left"/>
        <w:rPr>
          <w:rFonts w:asciiTheme="minorHAnsi" w:hAnsiTheme="minorHAnsi" w:cstheme="minorHAnsi"/>
        </w:rPr>
      </w:pPr>
      <w:r w:rsidRPr="00212B70">
        <w:rPr>
          <w:rFonts w:asciiTheme="minorHAnsi" w:hAnsiTheme="minorHAnsi" w:cstheme="minorHAnsi"/>
        </w:rPr>
        <w:tab/>
      </w:r>
    </w:p>
    <w:tbl>
      <w:tblPr>
        <w:tblW w:w="11700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  <w:gridCol w:w="1300"/>
        <w:gridCol w:w="1300"/>
        <w:gridCol w:w="1300"/>
        <w:gridCol w:w="1372"/>
      </w:tblGrid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0.45101833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0.19479252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0.07792132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0.03229018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0.02857239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0.0517693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0.01557477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0.1119271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0.0289475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0.01869702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0.04660584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0.05017841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0.02624007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0.00669558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0.02511484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0.04320644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0.03365274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0.01144516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0.05868081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0.00948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0.03834005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0.01246452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0.01393633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0.01665408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0.02915636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0.00507552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0.01502996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0.0084632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0.00999047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0.01020297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0.00963686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0.05542151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0.01089177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0.02411954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0.01075517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0.0368692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0.0111836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0.00485881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0.03501601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0.0216281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0.03999115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0.03270616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0.01900674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0.01050013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0.00993038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0.01329615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0.02446197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0.1058448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0.00481115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0.03144532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0.00945106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0.01664592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0.05184661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0.01384644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0.00620529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0.01450691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0.00973096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0.0261323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0.01310638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0.00437914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0.01009522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0.01144729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0.00495981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0.02141179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0.01561915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0.00633642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0.04592647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0.01521748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0.01995553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0.03307145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0.0131781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0.02364857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0.0216348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0.0072158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0.00734764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0.02366195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0.00407575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0.00649869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0.01463073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0.01639682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0.01301823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0.00613792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0.0069575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0.01456398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0.00823321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0.01607206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0.0043236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0.00738445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0.01030046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99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0.02340361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0.00687023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0.00327536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0.00420856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0.06296083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0.01850889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0.00903377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0.01568353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0.00682549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108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0.01066286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0.0037986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0.01372716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0.0048154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0.00948459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0.00764656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0.01112065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0.005253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0.00780356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117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0.00613514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0.00762415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0.01555274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0.0121657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0.02007463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0.00656768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0.01021536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0.00539293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0.03216449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126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0.01214339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0.01148353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0.00587941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0.00496914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0.00462834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0.04740126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0.00735398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0.01324286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0.00697767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135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0.00574931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0.11240853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0.01348641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0.01273365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0.00997921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0.00803978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0.03119986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0.00697857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0.00739697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143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144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0.00557329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0.0133645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0.00405887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0.00681368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0.02006801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0.0133462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0.00944913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0.00546122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0.00414345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146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149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150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153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0.00582643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0.00566284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0.00479167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0.01025602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0.00760045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0.0103933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0.00820687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0.01491121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0.00466245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154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157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159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162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0.00881928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0.05234344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0.00581553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0.00363496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0.0107291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0.00483116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0.01097268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0.00507299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0.00435095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166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167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169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171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0.01143629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0.00558196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0.00523023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0.00873874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0.00487009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0.02519034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0.0048617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0.01524963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0.02266096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180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0.01231774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0.02547736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0.00438633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0.00663332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0.01664863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0.01662156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0.00751961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0.00489664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0.01450621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182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183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188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189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0.00679856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0.00922929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0.00703053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0.01765177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0.0063165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0.00755933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0.02985137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0.08309756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0.00577355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198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0.00649617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0.00468351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0.01224719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0.00383348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0.0033041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0.00504819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0.02120225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0.00575965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0.00405181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207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0.01046994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0.00405676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0.03973095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0.01425483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0.00484192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0.00626604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0.00400259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0.07497916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0.00583984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216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0.00839035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0.00701537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0.00635839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0.00562688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0.00816215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0.0109426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0.01012208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0.01513601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0.00453043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225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0.01003095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0.0052431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0.00630219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0.00482224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0.00504717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0.01284954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0.00931294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0.00613138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0.01352792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234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0.00782925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0.00347004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0.00909297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0.01228736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0.00913863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0.00954778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0.0070578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0.00610671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0.006307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240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243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0.00792285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0.00795365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0.01385456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0.00458181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0.01735527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0.00337467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0.01143344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0.00534209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0.0110557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246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249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250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252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0.0073346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0.01546835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0.0187916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0.00701335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0.01657465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0.02207025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0.00732175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0.00904822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0.00888177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257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259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260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261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0.00461093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0.00624653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0.00572051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0.00665607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0.00657443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0.01435225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0.0268088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0.00519631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0.01309119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262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266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267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268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269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270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0.0324376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0.00633865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0.00427307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0.00353975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0.00844035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0.0122725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0.01285946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0.02660418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0.00716421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271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272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273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279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0.01028177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0.04546927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0.00788865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0.00860574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0.00654958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0.00910953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0.00387384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0.00537736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0.01636344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280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282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283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288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0.00648213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0.00946867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0.00648719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0.00598061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0.00561846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0.01003634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0.00573462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0.01503641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0.00757625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289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290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291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293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294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296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297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0.00673724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0.00408155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0.00702907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0.01182107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0.01513138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0.01794426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0.00408102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0.00450921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0.00643271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299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306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0.00961693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0.00582606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0.00499969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0.03320767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0.02123723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0.07452592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0.00843414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0.00461315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0.00471476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309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315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0.00532086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0.01112678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0.0051264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0.02286907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0.01010316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0.00672762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0.01595567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0.01771007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0.00873498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324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0.00789446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0.00471755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0.00542022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0.01198793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0.0087341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0.00794083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0.02042649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0.00408856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0.00521739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333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0.01538851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0.00746404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0.00604808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0.01097909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0.00878226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0.01158264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0.01016041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0.00399831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0.00542909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340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342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0.0244251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0.00839856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0.01577847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0.08219586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0.00774127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0.01113086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0.01746632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0.00441593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0.01117701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343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346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349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350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351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0.00454383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0.03177275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0.00820728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0.01475895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0.00851357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0.01266983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0.00510684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0.00345514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0.00534978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357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359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360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0.00484717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0.00761117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0.00809325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0.00810364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0.01106561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0.04642174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0.00599872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0.00714857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0.01674713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362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366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367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368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369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0.00530508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0.00773795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0.06549221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0.01331986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0.00794218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0.00643294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0.00858945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0.01878151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0.00347974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370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371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372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373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378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0.00665487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0.00610022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0.00487268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0.00639734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0.01390459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0.01048427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0.00589703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0.00818001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0.00644519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380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382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383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387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0.00646964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0.02123557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0.00570468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0.00436379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0.01010161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0.00834782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0.0101467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0.01379072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0.00911121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388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389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390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391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393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394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396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0.00609164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0.01061228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0.01200306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0.00483335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0.02403443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0.01194827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0.00611449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0.01130858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0.05687733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397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399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405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0.00632215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0.02679815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0.01953488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0.00926115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0.00837899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0.00798453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0.0038538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0.10267529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0.04447009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409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414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0.01710986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0.0139316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0.00682293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0.01665139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0.02913015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0.00502592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0.03058438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0.00524422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0.00912605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423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0.06238255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0.00885544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0.01115599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0.01184423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0.00659146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0.0086478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0.00838656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0.02303077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0.00673128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432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0.00707179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0.01261344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0.00732117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0.00699061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0.00590938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0.0141239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0.01482569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0.01608651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D57D3">
              <w:rPr>
                <w:rFonts w:ascii="Calibri" w:eastAsia="Times New Roman" w:hAnsi="Calibri" w:cs="Calibri"/>
                <w:color w:val="000000"/>
              </w:rPr>
              <w:t>0.00949671</w:t>
            </w: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440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0.02938715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0.00545229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0.0062404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0.03007406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0.0301264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0.01546922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0.01096899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0.00383084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ED57D3" w:rsidRPr="00ED57D3" w:rsidTr="00ED57D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212B70" w:rsidRPr="00ED57D3" w:rsidRDefault="00212B70" w:rsidP="00ED57D3">
      <w:pPr>
        <w:pStyle w:val="NormalWeb"/>
        <w:spacing w:after="0" w:afterAutospacing="0"/>
        <w:ind w:left="-993"/>
        <w:jc w:val="left"/>
        <w:rPr>
          <w:rFonts w:asciiTheme="minorHAnsi" w:hAnsiTheme="minorHAnsi" w:cstheme="minorHAnsi"/>
          <w:sz w:val="16"/>
          <w:szCs w:val="16"/>
        </w:rPr>
      </w:pPr>
    </w:p>
    <w:p w:rsidR="002D19FB" w:rsidRDefault="008C75F1" w:rsidP="00212B70">
      <w:pPr>
        <w:pStyle w:val="NormalWeb"/>
        <w:ind w:left="284"/>
        <w:rPr>
          <w:rFonts w:asciiTheme="minorHAnsi" w:hAnsiTheme="minorHAnsi" w:cstheme="minorHAnsi"/>
        </w:rPr>
      </w:pPr>
      <w:r w:rsidRPr="008C75F1">
        <w:rPr>
          <w:rFonts w:asciiTheme="minorHAnsi" w:hAnsiTheme="minorHAnsi" w:cstheme="minorHAnsi"/>
        </w:rPr>
        <w:t xml:space="preserve">EXTREME </w:t>
      </w:r>
      <w:r w:rsidR="002D19FB">
        <w:rPr>
          <w:rFonts w:asciiTheme="minorHAnsi" w:hAnsiTheme="minorHAnsi" w:cstheme="minorHAnsi"/>
        </w:rPr>
        <w:t xml:space="preserve">X </w:t>
      </w:r>
      <w:r w:rsidRPr="008C75F1">
        <w:rPr>
          <w:rFonts w:asciiTheme="minorHAnsi" w:hAnsiTheme="minorHAnsi" w:cstheme="minorHAnsi"/>
        </w:rPr>
        <w:t>VALUES:-</w:t>
      </w:r>
    </w:p>
    <w:tbl>
      <w:tblPr>
        <w:tblW w:w="10207" w:type="dxa"/>
        <w:tblInd w:w="-709" w:type="dxa"/>
        <w:tblLayout w:type="fixed"/>
        <w:tblLook w:val="04A0" w:firstRow="1" w:lastRow="0" w:firstColumn="1" w:lastColumn="0" w:noHBand="0" w:noVBand="1"/>
      </w:tblPr>
      <w:tblGrid>
        <w:gridCol w:w="1088"/>
        <w:gridCol w:w="1039"/>
        <w:gridCol w:w="992"/>
        <w:gridCol w:w="992"/>
        <w:gridCol w:w="993"/>
        <w:gridCol w:w="992"/>
        <w:gridCol w:w="992"/>
        <w:gridCol w:w="992"/>
        <w:gridCol w:w="993"/>
        <w:gridCol w:w="1134"/>
      </w:tblGrid>
      <w:tr w:rsidR="002D19FB" w:rsidRPr="002D19FB" w:rsidTr="002D19FB">
        <w:trPr>
          <w:trHeight w:val="320"/>
        </w:trPr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1</w:t>
            </w:r>
          </w:p>
        </w:tc>
        <w:tc>
          <w:tcPr>
            <w:tcW w:w="1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6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12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19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32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48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53</w:t>
            </w:r>
          </w:p>
        </w:tc>
      </w:tr>
      <w:tr w:rsidR="002D19FB" w:rsidRPr="002D19FB" w:rsidTr="002D19FB">
        <w:trPr>
          <w:trHeight w:val="320"/>
        </w:trPr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0.45101832</w:t>
            </w:r>
          </w:p>
        </w:tc>
        <w:tc>
          <w:tcPr>
            <w:tcW w:w="1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0.19479252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0.07792132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0.0517693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0.1119271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0.05017841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0.05868081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0.05542151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0.1058448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0.05184661</w:t>
            </w:r>
          </w:p>
        </w:tc>
      </w:tr>
      <w:tr w:rsidR="002D19FB" w:rsidRPr="002D19FB" w:rsidTr="002D19FB">
        <w:trPr>
          <w:trHeight w:val="320"/>
        </w:trPr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95</w:t>
            </w:r>
          </w:p>
        </w:tc>
        <w:tc>
          <w:tcPr>
            <w:tcW w:w="1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128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155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188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206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303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337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363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396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404</w:t>
            </w:r>
          </w:p>
        </w:tc>
      </w:tr>
      <w:tr w:rsidR="002D19FB" w:rsidRPr="002D19FB" w:rsidTr="002D19FB">
        <w:trPr>
          <w:trHeight w:val="320"/>
        </w:trPr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0.06296083</w:t>
            </w:r>
          </w:p>
        </w:tc>
        <w:tc>
          <w:tcPr>
            <w:tcW w:w="1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0.11240853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0.05234344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0.08309756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0.07497916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0.07452592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0.08219586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0.06549221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0.05687733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0.10267529</w:t>
            </w:r>
          </w:p>
        </w:tc>
      </w:tr>
      <w:tr w:rsidR="002D19FB" w:rsidRPr="002D19FB" w:rsidTr="002D19FB">
        <w:trPr>
          <w:trHeight w:val="320"/>
        </w:trPr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415</w:t>
            </w:r>
          </w:p>
        </w:tc>
        <w:tc>
          <w:tcPr>
            <w:tcW w:w="1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left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left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left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left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left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left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left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left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</w:p>
        </w:tc>
      </w:tr>
      <w:tr w:rsidR="002D19FB" w:rsidRPr="002D19FB" w:rsidTr="002D19FB">
        <w:trPr>
          <w:trHeight w:val="320"/>
        </w:trPr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  <w:r w:rsidRPr="002D19FB"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  <w:t>0.06238255</w:t>
            </w:r>
          </w:p>
        </w:tc>
        <w:tc>
          <w:tcPr>
            <w:tcW w:w="1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right"/>
              <w:rPr>
                <w:rFonts w:ascii="Calibri" w:eastAsia="Times New Roman" w:hAnsi="Calibri"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left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left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left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left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left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left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left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19FB" w:rsidRPr="002D19FB" w:rsidRDefault="002D19FB" w:rsidP="002D19FB">
            <w:pPr>
              <w:jc w:val="left"/>
              <w:rPr>
                <w:rFonts w:ascii="Times New Roman" w:eastAsia="Times New Roman" w:hAnsi="Times New Roman" w:cs="Times New Roman"/>
                <w:color w:val="000000" w:themeColor="text1"/>
                <w:sz w:val="16"/>
                <w:szCs w:val="16"/>
              </w:rPr>
            </w:pPr>
          </w:p>
        </w:tc>
      </w:tr>
    </w:tbl>
    <w:p w:rsidR="00212B70" w:rsidRDefault="00212B70" w:rsidP="002D19FB">
      <w:pPr>
        <w:pStyle w:val="NormalWeb"/>
        <w:ind w:left="-1134"/>
        <w:jc w:val="left"/>
        <w:rPr>
          <w:rFonts w:asciiTheme="minorHAnsi" w:hAnsiTheme="minorHAnsi" w:cstheme="minorHAnsi"/>
        </w:rPr>
      </w:pPr>
      <w:r w:rsidRPr="008C75F1">
        <w:rPr>
          <w:rFonts w:asciiTheme="minorHAnsi" w:hAnsiTheme="minorHAnsi" w:cstheme="minorHAnsi"/>
        </w:rPr>
        <w:tab/>
      </w:r>
      <w:r w:rsidRPr="008C75F1">
        <w:rPr>
          <w:rFonts w:asciiTheme="minorHAnsi" w:hAnsiTheme="minorHAnsi" w:cstheme="minorHAnsi"/>
        </w:rPr>
        <w:tab/>
        <w:t xml:space="preserve"> </w:t>
      </w:r>
    </w:p>
    <w:p w:rsidR="003C3E47" w:rsidRDefault="003C3E47" w:rsidP="002D19FB">
      <w:pPr>
        <w:pStyle w:val="NormalWeb"/>
        <w:ind w:left="-1134"/>
        <w:jc w:val="left"/>
        <w:rPr>
          <w:rFonts w:asciiTheme="minorHAnsi" w:hAnsiTheme="minorHAnsi" w:cstheme="minorHAnsi"/>
        </w:rPr>
      </w:pPr>
    </w:p>
    <w:p w:rsidR="003C3E47" w:rsidRDefault="003C3E47" w:rsidP="002D19FB">
      <w:pPr>
        <w:pStyle w:val="NormalWeb"/>
        <w:ind w:left="-1134"/>
        <w:jc w:val="left"/>
        <w:rPr>
          <w:rFonts w:asciiTheme="minorHAnsi" w:hAnsiTheme="minorHAnsi" w:cstheme="minorHAnsi"/>
        </w:rPr>
      </w:pPr>
    </w:p>
    <w:p w:rsidR="003C3E47" w:rsidRPr="008C75F1" w:rsidRDefault="003C3E47" w:rsidP="002D19FB">
      <w:pPr>
        <w:pStyle w:val="NormalWeb"/>
        <w:ind w:left="-1134"/>
        <w:jc w:val="left"/>
        <w:rPr>
          <w:rFonts w:asciiTheme="minorHAnsi" w:hAnsiTheme="minorHAnsi" w:cstheme="minorHAnsi"/>
        </w:rPr>
      </w:pPr>
    </w:p>
    <w:tbl>
      <w:tblPr>
        <w:tblW w:w="6671" w:type="dxa"/>
        <w:tblLook w:val="04A0" w:firstRow="1" w:lastRow="0" w:firstColumn="1" w:lastColumn="0" w:noHBand="0" w:noVBand="1"/>
      </w:tblPr>
      <w:tblGrid>
        <w:gridCol w:w="1300"/>
        <w:gridCol w:w="1300"/>
        <w:gridCol w:w="1357"/>
        <w:gridCol w:w="1357"/>
        <w:gridCol w:w="1357"/>
      </w:tblGrid>
      <w:tr w:rsidR="002D19FB" w:rsidRPr="00212B70" w:rsidTr="002D19F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D19FB" w:rsidRPr="00212B70" w:rsidRDefault="002D19FB" w:rsidP="00212B7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D19FB" w:rsidRPr="00212B70" w:rsidRDefault="002D19FB" w:rsidP="00212B7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D19FB" w:rsidRPr="00212B70" w:rsidRDefault="002D19FB" w:rsidP="00212B7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D19FB" w:rsidRPr="00212B70" w:rsidRDefault="002D19FB" w:rsidP="00212B7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D19FB" w:rsidRPr="00212B70" w:rsidRDefault="002D19FB" w:rsidP="00212B7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0E1353" w:rsidRPr="003C3E47" w:rsidRDefault="00ED57D3" w:rsidP="003C3E47">
      <w:pPr>
        <w:pStyle w:val="ListParagraph"/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theme="minorHAnsi"/>
        </w:rPr>
      </w:pPr>
      <w:r w:rsidRPr="002D19FB">
        <w:rPr>
          <w:rFonts w:eastAsia="Times New Roman" w:cstheme="minorHAnsi"/>
        </w:rPr>
        <w:lastRenderedPageBreak/>
        <w:t xml:space="preserve">Cases 2, 8, 48, 128, 206, and 404 are outlying with respect to their X values, and cases 2 and 6 are outlying with respect to their Y values. Obtain DFFITS, DFBETAS and Cook’s distance values for these cases to assess their influence. What do you conclude? </w:t>
      </w:r>
    </w:p>
    <w:p w:rsidR="00ED57D3" w:rsidRPr="00ED57D3" w:rsidRDefault="00ED57D3" w:rsidP="00ED57D3">
      <w:pPr>
        <w:spacing w:before="100" w:beforeAutospacing="1" w:after="100" w:afterAutospacing="1"/>
        <w:ind w:left="284"/>
        <w:jc w:val="left"/>
        <w:rPr>
          <w:rFonts w:eastAsia="Times New Roman" w:cstheme="minorHAnsi"/>
          <w:b/>
        </w:rPr>
      </w:pPr>
      <w:r>
        <w:rPr>
          <w:rFonts w:eastAsia="Times New Roman" w:cstheme="minorHAnsi"/>
          <w:b/>
        </w:rPr>
        <w:t xml:space="preserve">SOLUTION:- </w:t>
      </w:r>
    </w:p>
    <w:p w:rsidR="00ED57D3" w:rsidRDefault="00ED57D3" w:rsidP="00ED57D3">
      <w:pPr>
        <w:pStyle w:val="ListParagraph"/>
        <w:spacing w:before="100" w:beforeAutospacing="1" w:after="100" w:afterAutospacing="1"/>
        <w:ind w:left="644"/>
        <w:jc w:val="left"/>
        <w:rPr>
          <w:rFonts w:eastAsia="Times New Roman" w:cstheme="minorHAnsi"/>
        </w:rPr>
      </w:pPr>
      <w:r w:rsidRPr="00ED57D3">
        <w:rPr>
          <w:rFonts w:eastAsia="Times New Roman" w:cstheme="minorHAnsi"/>
        </w:rPr>
        <w:t xml:space="preserve">We check the threshold for </w:t>
      </w:r>
      <w:r w:rsidR="004711C0">
        <w:rPr>
          <w:rFonts w:eastAsia="Times New Roman" w:cstheme="minorHAnsi"/>
        </w:rPr>
        <w:t>DFFITS</w:t>
      </w:r>
      <w:r w:rsidRPr="00ED57D3">
        <w:rPr>
          <w:rFonts w:eastAsia="Times New Roman" w:cstheme="minorHAnsi"/>
        </w:rPr>
        <w:t xml:space="preserve"> (by </w:t>
      </w:r>
      <w:proofErr w:type="spellStart"/>
      <w:r w:rsidRPr="00ED57D3">
        <w:rPr>
          <w:rFonts w:eastAsia="Times New Roman" w:cstheme="minorHAnsi"/>
        </w:rPr>
        <w:t>ols_plot_dffits</w:t>
      </w:r>
      <w:proofErr w:type="spellEnd"/>
      <w:r w:rsidRPr="00ED57D3">
        <w:rPr>
          <w:rFonts w:eastAsia="Times New Roman" w:cstheme="minorHAnsi"/>
        </w:rPr>
        <w:t>(mod)</w:t>
      </w:r>
      <w:r w:rsidR="009735AA">
        <w:rPr>
          <w:rFonts w:eastAsia="Times New Roman" w:cstheme="minorHAnsi"/>
        </w:rPr>
        <w:t>)</w:t>
      </w:r>
      <w:r w:rsidRPr="00ED57D3">
        <w:rPr>
          <w:rFonts w:eastAsia="Times New Roman" w:cstheme="minorHAnsi"/>
        </w:rPr>
        <w:t xml:space="preserve">, which is 0.25 and based </w:t>
      </w:r>
      <w:r w:rsidR="00421CF0">
        <w:rPr>
          <w:rFonts w:eastAsia="Times New Roman" w:cstheme="minorHAnsi"/>
        </w:rPr>
        <w:t>on</w:t>
      </w:r>
      <w:r w:rsidRPr="00ED57D3">
        <w:rPr>
          <w:rFonts w:eastAsia="Times New Roman" w:cstheme="minorHAnsi"/>
        </w:rPr>
        <w:t xml:space="preserve"> that we get influ</w:t>
      </w:r>
      <w:r w:rsidR="00421CF0">
        <w:rPr>
          <w:rFonts w:eastAsia="Times New Roman" w:cstheme="minorHAnsi"/>
        </w:rPr>
        <w:t>e</w:t>
      </w:r>
      <w:r w:rsidRPr="00ED57D3">
        <w:rPr>
          <w:rFonts w:eastAsia="Times New Roman" w:cstheme="minorHAnsi"/>
        </w:rPr>
        <w:t>nc</w:t>
      </w:r>
      <w:r w:rsidR="00421CF0">
        <w:rPr>
          <w:rFonts w:eastAsia="Times New Roman" w:cstheme="minorHAnsi"/>
        </w:rPr>
        <w:t xml:space="preserve">e </w:t>
      </w:r>
      <w:r w:rsidRPr="00ED57D3">
        <w:rPr>
          <w:rFonts w:eastAsia="Times New Roman" w:cstheme="minorHAnsi"/>
        </w:rPr>
        <w:t xml:space="preserve">values which is </w:t>
      </w:r>
      <w:r w:rsidRPr="00ED57D3">
        <w:rPr>
          <w:rFonts w:eastAsia="Times New Roman" w:cstheme="minorHAnsi"/>
          <w:b/>
        </w:rPr>
        <w:t>6</w:t>
      </w:r>
      <w:r w:rsidRPr="00ED57D3">
        <w:rPr>
          <w:rFonts w:eastAsia="Times New Roman" w:cstheme="minorHAnsi"/>
        </w:rPr>
        <w:t>.</w:t>
      </w:r>
      <w:r w:rsidR="00897944">
        <w:rPr>
          <w:rFonts w:eastAsia="Times New Roman" w:cstheme="minorHAnsi"/>
        </w:rPr>
        <w:t xml:space="preserve"> </w:t>
      </w:r>
      <w:r w:rsidR="003C3E47">
        <w:rPr>
          <w:rFonts w:eastAsia="Times New Roman" w:cstheme="minorHAnsi"/>
        </w:rPr>
        <w:t>So o</w:t>
      </w:r>
      <w:r w:rsidR="00897944">
        <w:rPr>
          <w:rFonts w:eastAsia="Times New Roman" w:cstheme="minorHAnsi"/>
        </w:rPr>
        <w:t xml:space="preserve">nly </w:t>
      </w:r>
      <w:r w:rsidR="00897944" w:rsidRPr="00421CF0">
        <w:rPr>
          <w:rFonts w:eastAsia="Times New Roman" w:cstheme="minorHAnsi"/>
          <w:b/>
        </w:rPr>
        <w:t xml:space="preserve">6 </w:t>
      </w:r>
      <w:r w:rsidR="00897944">
        <w:rPr>
          <w:rFonts w:eastAsia="Times New Roman" w:cstheme="minorHAnsi"/>
        </w:rPr>
        <w:t>has got values which is greater than 0.25.</w:t>
      </w:r>
    </w:p>
    <w:p w:rsidR="00ED57D3" w:rsidRPr="00ED57D3" w:rsidRDefault="00ED57D3" w:rsidP="00ED57D3">
      <w:pPr>
        <w:pStyle w:val="ListParagraph"/>
        <w:spacing w:before="100" w:beforeAutospacing="1" w:after="100" w:afterAutospacing="1"/>
        <w:ind w:left="644"/>
        <w:jc w:val="left"/>
        <w:rPr>
          <w:rFonts w:eastAsia="Times New Roman" w:cstheme="minorHAnsi"/>
        </w:rPr>
      </w:pPr>
      <w:r w:rsidRPr="00ED57D3">
        <w:rPr>
          <w:rFonts w:eastAsia="Times New Roman" w:cstheme="minorHAnsi"/>
        </w:rPr>
        <w:t xml:space="preserve">          2         </w:t>
      </w:r>
      <w:r>
        <w:rPr>
          <w:rFonts w:eastAsia="Times New Roman" w:cstheme="minorHAnsi"/>
        </w:rPr>
        <w:t xml:space="preserve">          </w:t>
      </w:r>
      <w:r w:rsidRPr="00ED57D3">
        <w:rPr>
          <w:rFonts w:eastAsia="Times New Roman" w:cstheme="minorHAnsi"/>
        </w:rPr>
        <w:t xml:space="preserve">  6       </w:t>
      </w:r>
      <w:r>
        <w:rPr>
          <w:rFonts w:eastAsia="Times New Roman" w:cstheme="minorHAnsi"/>
        </w:rPr>
        <w:t xml:space="preserve">           </w:t>
      </w:r>
      <w:r w:rsidRPr="00ED57D3">
        <w:rPr>
          <w:rFonts w:eastAsia="Times New Roman" w:cstheme="minorHAnsi"/>
        </w:rPr>
        <w:t xml:space="preserve">    8      </w:t>
      </w:r>
      <w:r>
        <w:rPr>
          <w:rFonts w:eastAsia="Times New Roman" w:cstheme="minorHAnsi"/>
        </w:rPr>
        <w:t xml:space="preserve">        </w:t>
      </w:r>
      <w:r w:rsidRPr="00ED57D3">
        <w:rPr>
          <w:rFonts w:eastAsia="Times New Roman" w:cstheme="minorHAnsi"/>
        </w:rPr>
        <w:t xml:space="preserve">    48         </w:t>
      </w:r>
      <w:r>
        <w:rPr>
          <w:rFonts w:eastAsia="Times New Roman" w:cstheme="minorHAnsi"/>
        </w:rPr>
        <w:t xml:space="preserve">          </w:t>
      </w:r>
      <w:r w:rsidRPr="00ED57D3">
        <w:rPr>
          <w:rFonts w:eastAsia="Times New Roman" w:cstheme="minorHAnsi"/>
        </w:rPr>
        <w:t xml:space="preserve">128        </w:t>
      </w:r>
      <w:r>
        <w:rPr>
          <w:rFonts w:eastAsia="Times New Roman" w:cstheme="minorHAnsi"/>
        </w:rPr>
        <w:t xml:space="preserve">     </w:t>
      </w:r>
      <w:r w:rsidRPr="00ED57D3">
        <w:rPr>
          <w:rFonts w:eastAsia="Times New Roman" w:cstheme="minorHAnsi"/>
        </w:rPr>
        <w:t xml:space="preserve"> 206         </w:t>
      </w:r>
    </w:p>
    <w:p w:rsidR="00ED57D3" w:rsidRDefault="00ED57D3" w:rsidP="00ED57D3">
      <w:pPr>
        <w:pStyle w:val="ListParagraph"/>
        <w:spacing w:before="100" w:beforeAutospacing="1" w:after="100" w:afterAutospacing="1"/>
        <w:ind w:left="644"/>
        <w:jc w:val="left"/>
        <w:rPr>
          <w:rFonts w:eastAsia="Times New Roman" w:cstheme="minorHAnsi"/>
        </w:rPr>
      </w:pPr>
      <w:r w:rsidRPr="00ED57D3">
        <w:rPr>
          <w:rFonts w:eastAsia="Times New Roman" w:cstheme="minorHAnsi"/>
        </w:rPr>
        <w:t xml:space="preserve">-0.57559491  6.92176520  0.02167814  0.04879748  0.07656083  0.24389295 </w:t>
      </w:r>
    </w:p>
    <w:p w:rsidR="00ED57D3" w:rsidRDefault="00ED57D3" w:rsidP="00ED57D3">
      <w:pPr>
        <w:pStyle w:val="ListParagraph"/>
        <w:spacing w:before="100" w:beforeAutospacing="1" w:after="100" w:afterAutospacing="1"/>
        <w:ind w:left="644"/>
        <w:jc w:val="left"/>
        <w:rPr>
          <w:rFonts w:eastAsia="Times New Roman" w:cstheme="minorHAnsi"/>
        </w:rPr>
      </w:pPr>
      <w:r>
        <w:rPr>
          <w:rFonts w:eastAsia="Times New Roman" w:cstheme="minorHAnsi"/>
        </w:rPr>
        <w:t xml:space="preserve">        404              </w:t>
      </w:r>
    </w:p>
    <w:p w:rsidR="00ED57D3" w:rsidRDefault="00ED57D3" w:rsidP="00ED57D3">
      <w:pPr>
        <w:pStyle w:val="ListParagraph"/>
        <w:spacing w:before="100" w:beforeAutospacing="1" w:after="100" w:afterAutospacing="1"/>
        <w:ind w:left="644"/>
        <w:jc w:val="left"/>
        <w:rPr>
          <w:rFonts w:eastAsia="Times New Roman" w:cstheme="minorHAnsi"/>
        </w:rPr>
      </w:pPr>
      <w:r>
        <w:rPr>
          <w:rFonts w:eastAsia="Times New Roman" w:cstheme="minorHAnsi"/>
        </w:rPr>
        <w:t>-</w:t>
      </w:r>
      <w:r w:rsidRPr="00ED57D3">
        <w:rPr>
          <w:rFonts w:eastAsia="Times New Roman" w:cstheme="minorHAnsi"/>
        </w:rPr>
        <w:t>0.06173662</w:t>
      </w:r>
    </w:p>
    <w:p w:rsidR="00ED57D3" w:rsidRDefault="00ED57D3" w:rsidP="00ED57D3">
      <w:pPr>
        <w:pStyle w:val="ListParagraph"/>
        <w:spacing w:before="100" w:beforeAutospacing="1" w:after="100" w:afterAutospacing="1"/>
        <w:ind w:left="644"/>
        <w:jc w:val="left"/>
        <w:rPr>
          <w:rFonts w:eastAsia="Times New Roman" w:cstheme="minorHAnsi"/>
        </w:rPr>
      </w:pPr>
    </w:p>
    <w:p w:rsidR="00ED57D3" w:rsidRDefault="00ED57D3" w:rsidP="00ED57D3">
      <w:pPr>
        <w:pStyle w:val="ListParagraph"/>
        <w:spacing w:before="100" w:beforeAutospacing="1" w:after="100" w:afterAutospacing="1"/>
        <w:ind w:left="644"/>
        <w:jc w:val="left"/>
        <w:rPr>
          <w:rFonts w:eastAsia="Times New Roman" w:cstheme="minorHAnsi"/>
        </w:rPr>
      </w:pPr>
      <w:r w:rsidRPr="00ED57D3">
        <w:rPr>
          <w:rFonts w:eastAsia="Times New Roman" w:cstheme="minorHAnsi"/>
        </w:rPr>
        <w:t xml:space="preserve">We check the threshold for </w:t>
      </w:r>
      <w:r w:rsidR="004711C0">
        <w:rPr>
          <w:rFonts w:eastAsia="Times New Roman" w:cstheme="minorHAnsi"/>
        </w:rPr>
        <w:t>DFBETAS</w:t>
      </w:r>
      <w:r w:rsidRPr="00ED57D3">
        <w:rPr>
          <w:rFonts w:eastAsia="Times New Roman" w:cstheme="minorHAnsi"/>
        </w:rPr>
        <w:t xml:space="preserve"> (by </w:t>
      </w:r>
      <w:proofErr w:type="spellStart"/>
      <w:r w:rsidRPr="00ED57D3">
        <w:rPr>
          <w:rFonts w:eastAsia="Times New Roman" w:cstheme="minorHAnsi"/>
        </w:rPr>
        <w:t>ols_plot_dfbetas</w:t>
      </w:r>
      <w:proofErr w:type="spellEnd"/>
      <w:r w:rsidRPr="00ED57D3">
        <w:rPr>
          <w:rFonts w:eastAsia="Times New Roman" w:cstheme="minorHAnsi"/>
        </w:rPr>
        <w:t>(mod)</w:t>
      </w:r>
      <w:r w:rsidR="00D73A5B">
        <w:rPr>
          <w:rFonts w:eastAsia="Times New Roman" w:cstheme="minorHAnsi"/>
        </w:rPr>
        <w:t>)</w:t>
      </w:r>
      <w:r w:rsidRPr="00ED57D3">
        <w:rPr>
          <w:rFonts w:eastAsia="Times New Roman" w:cstheme="minorHAnsi"/>
        </w:rPr>
        <w:t xml:space="preserve">, which is 0.1 and based </w:t>
      </w:r>
      <w:r w:rsidR="00421CF0">
        <w:rPr>
          <w:rFonts w:eastAsia="Times New Roman" w:cstheme="minorHAnsi"/>
        </w:rPr>
        <w:t>on</w:t>
      </w:r>
      <w:r w:rsidRPr="00ED57D3">
        <w:rPr>
          <w:rFonts w:eastAsia="Times New Roman" w:cstheme="minorHAnsi"/>
        </w:rPr>
        <w:t xml:space="preserve"> that we get </w:t>
      </w:r>
      <w:r w:rsidR="00421CF0">
        <w:rPr>
          <w:rFonts w:eastAsia="Times New Roman" w:cstheme="minorHAnsi"/>
        </w:rPr>
        <w:t xml:space="preserve">influence </w:t>
      </w:r>
      <w:r w:rsidRPr="00ED57D3">
        <w:rPr>
          <w:rFonts w:eastAsia="Times New Roman" w:cstheme="minorHAnsi"/>
        </w:rPr>
        <w:t xml:space="preserve">values which is </w:t>
      </w:r>
      <w:r w:rsidRPr="00ED57D3">
        <w:rPr>
          <w:rFonts w:eastAsia="Times New Roman" w:cstheme="minorHAnsi"/>
          <w:b/>
        </w:rPr>
        <w:t>2, 6</w:t>
      </w:r>
      <w:r w:rsidRPr="00ED57D3">
        <w:rPr>
          <w:rFonts w:eastAsia="Times New Roman" w:cstheme="minorHAnsi"/>
        </w:rPr>
        <w:t>.</w:t>
      </w:r>
      <w:r w:rsidR="00897944">
        <w:rPr>
          <w:rFonts w:eastAsia="Times New Roman" w:cstheme="minorHAnsi"/>
        </w:rPr>
        <w:t xml:space="preserve"> </w:t>
      </w:r>
      <w:r w:rsidR="003C3E47">
        <w:rPr>
          <w:rFonts w:eastAsia="Times New Roman" w:cstheme="minorHAnsi"/>
        </w:rPr>
        <w:t>So, o</w:t>
      </w:r>
      <w:r w:rsidR="00897944">
        <w:rPr>
          <w:rFonts w:eastAsia="Times New Roman" w:cstheme="minorHAnsi"/>
        </w:rPr>
        <w:t xml:space="preserve">nly </w:t>
      </w:r>
      <w:r w:rsidR="00897944" w:rsidRPr="00421CF0">
        <w:rPr>
          <w:rFonts w:eastAsia="Times New Roman" w:cstheme="minorHAnsi"/>
          <w:b/>
        </w:rPr>
        <w:t>2 and 6</w:t>
      </w:r>
      <w:r w:rsidR="00897944">
        <w:rPr>
          <w:rFonts w:eastAsia="Times New Roman" w:cstheme="minorHAnsi"/>
        </w:rPr>
        <w:t xml:space="preserve"> has got values which is greater than 0.1</w:t>
      </w:r>
    </w:p>
    <w:p w:rsidR="00ED57D3" w:rsidRDefault="00ED57D3" w:rsidP="00ED57D3">
      <w:pPr>
        <w:pStyle w:val="ListParagraph"/>
        <w:spacing w:before="100" w:beforeAutospacing="1" w:after="100" w:afterAutospacing="1"/>
        <w:ind w:left="644"/>
        <w:jc w:val="left"/>
        <w:rPr>
          <w:rFonts w:eastAsia="Times New Roman" w:cstheme="minorHAnsi"/>
        </w:rPr>
      </w:pPr>
    </w:p>
    <w:tbl>
      <w:tblPr>
        <w:tblW w:w="13043" w:type="dxa"/>
        <w:tblInd w:w="-1440" w:type="dxa"/>
        <w:tblLayout w:type="fixed"/>
        <w:tblLook w:val="04A0" w:firstRow="1" w:lastRow="0" w:firstColumn="1" w:lastColumn="0" w:noHBand="0" w:noVBand="1"/>
      </w:tblPr>
      <w:tblGrid>
        <w:gridCol w:w="811"/>
        <w:gridCol w:w="1480"/>
        <w:gridCol w:w="1461"/>
        <w:gridCol w:w="1711"/>
        <w:gridCol w:w="1559"/>
        <w:gridCol w:w="1656"/>
        <w:gridCol w:w="1409"/>
        <w:gridCol w:w="1656"/>
        <w:gridCol w:w="1300"/>
      </w:tblGrid>
      <w:tr w:rsidR="00ED57D3" w:rsidRPr="00ED57D3" w:rsidTr="00ED57D3">
        <w:trPr>
          <w:trHeight w:val="320"/>
        </w:trPr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right="-726"/>
              <w:jc w:val="lef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620" w:right="-501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Intercept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247174" w:rsidP="00ED57D3">
            <w:pPr>
              <w:ind w:left="284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          </w:t>
            </w:r>
            <w:r w:rsidR="00ED57D3"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x1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247174" w:rsidP="00ED57D3">
            <w:pPr>
              <w:ind w:left="284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                 </w:t>
            </w:r>
            <w:r w:rsidR="00ED57D3"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x2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247174" w:rsidP="00ED57D3">
            <w:pPr>
              <w:ind w:left="284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              </w:t>
            </w:r>
            <w:r w:rsidR="00ED57D3"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x3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247174" w:rsidP="00ED57D3">
            <w:pPr>
              <w:ind w:left="284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                </w:t>
            </w:r>
            <w:r w:rsidR="00ED57D3"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x4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247174" w:rsidP="00ED57D3">
            <w:pPr>
              <w:ind w:left="284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            </w:t>
            </w:r>
            <w:r w:rsidR="00ED57D3"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x5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           </w:t>
            </w:r>
            <w:r w:rsidR="00247174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   </w:t>
            </w: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x6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</w:tr>
      <w:tr w:rsidR="00ED57D3" w:rsidRPr="00ED57D3" w:rsidTr="00ED57D3">
        <w:trPr>
          <w:trHeight w:val="320"/>
        </w:trPr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-0.0565987</w:t>
            </w: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0.01079253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0.07103094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-0.2412882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0.14224772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-0.0291515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0.10359102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</w:tr>
      <w:tr w:rsidR="00ED57D3" w:rsidRPr="00ED57D3" w:rsidTr="00ED57D3">
        <w:trPr>
          <w:trHeight w:val="320"/>
        </w:trPr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-1.712836</w:t>
            </w: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0.51275988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-4.0025622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5.0134918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1.43936412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0.71459504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1.42605415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</w:tr>
      <w:tr w:rsidR="00ED57D3" w:rsidRPr="00ED57D3" w:rsidTr="00ED57D3">
        <w:trPr>
          <w:trHeight w:val="320"/>
        </w:trPr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-0.005598</w:t>
            </w: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0.00271008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-0.0178494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0.02000975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-0.0001379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0.00327588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0.00495761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</w:tr>
      <w:tr w:rsidR="00ED57D3" w:rsidRPr="00ED57D3" w:rsidTr="00ED57D3">
        <w:trPr>
          <w:trHeight w:val="320"/>
        </w:trPr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48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0.00428637</w:t>
            </w: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-0.0091892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0.04290249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-0.0426039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0.01010578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-0.0069171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0.0042799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</w:tr>
      <w:tr w:rsidR="00ED57D3" w:rsidRPr="00ED57D3" w:rsidTr="00ED57D3">
        <w:trPr>
          <w:trHeight w:val="320"/>
        </w:trPr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128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-0.0268677</w:t>
            </w: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0.00036465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0.01208476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-0.0179494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0.05367045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0.02510301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0.01979965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</w:tr>
      <w:tr w:rsidR="00ED57D3" w:rsidRPr="00ED57D3" w:rsidTr="00ED57D3">
        <w:trPr>
          <w:trHeight w:val="320"/>
        </w:trPr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206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-0.1101023</w:t>
            </w: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-0.0282703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-0.0229477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-0.0073253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0.11338631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-0.0239341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0.22196234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</w:tr>
      <w:tr w:rsidR="00ED57D3" w:rsidRPr="00ED57D3" w:rsidTr="00ED57D3">
        <w:trPr>
          <w:trHeight w:val="320"/>
        </w:trPr>
        <w:tc>
          <w:tcPr>
            <w:tcW w:w="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404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0.02697068</w:t>
            </w: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-0.0101053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-0.0055056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0.00858268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-0.0071767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-0.0534785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ED57D3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-0.0121107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57D3" w:rsidRPr="00ED57D3" w:rsidRDefault="00ED57D3" w:rsidP="00ED57D3">
            <w:pPr>
              <w:ind w:left="284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</w:tr>
    </w:tbl>
    <w:p w:rsidR="00ED57D3" w:rsidRPr="00ED57D3" w:rsidRDefault="00ED57D3" w:rsidP="00ED57D3">
      <w:pPr>
        <w:pStyle w:val="ListParagraph"/>
        <w:spacing w:before="100" w:beforeAutospacing="1" w:after="100" w:afterAutospacing="1"/>
        <w:ind w:left="284"/>
        <w:jc w:val="left"/>
        <w:rPr>
          <w:rFonts w:eastAsia="Times New Roman" w:cstheme="minorHAnsi"/>
          <w:sz w:val="16"/>
          <w:szCs w:val="16"/>
        </w:rPr>
      </w:pPr>
    </w:p>
    <w:p w:rsidR="00587619" w:rsidRDefault="00ED57D3" w:rsidP="000E1353">
      <w:pPr>
        <w:pStyle w:val="NormalWeb"/>
        <w:ind w:left="644"/>
        <w:jc w:val="left"/>
        <w:rPr>
          <w:rFonts w:asciiTheme="minorHAnsi" w:hAnsiTheme="minorHAnsi" w:cstheme="minorHAnsi"/>
        </w:rPr>
      </w:pPr>
      <w:r w:rsidRPr="00ED57D3">
        <w:rPr>
          <w:rFonts w:asciiTheme="minorHAnsi" w:hAnsiTheme="minorHAnsi" w:cstheme="minorHAnsi"/>
        </w:rPr>
        <w:t>We know the threshold which is p = 0.5 and based in that we get influ</w:t>
      </w:r>
      <w:r w:rsidR="009735AA">
        <w:rPr>
          <w:rFonts w:asciiTheme="minorHAnsi" w:hAnsiTheme="minorHAnsi" w:cstheme="minorHAnsi"/>
        </w:rPr>
        <w:t>e</w:t>
      </w:r>
      <w:r w:rsidRPr="00ED57D3">
        <w:rPr>
          <w:rFonts w:asciiTheme="minorHAnsi" w:hAnsiTheme="minorHAnsi" w:cstheme="minorHAnsi"/>
        </w:rPr>
        <w:t>nc</w:t>
      </w:r>
      <w:r w:rsidR="00421CF0">
        <w:rPr>
          <w:rFonts w:asciiTheme="minorHAnsi" w:hAnsiTheme="minorHAnsi" w:cstheme="minorHAnsi"/>
        </w:rPr>
        <w:t xml:space="preserve">e </w:t>
      </w:r>
      <w:r w:rsidRPr="00ED57D3">
        <w:rPr>
          <w:rFonts w:asciiTheme="minorHAnsi" w:hAnsiTheme="minorHAnsi" w:cstheme="minorHAnsi"/>
        </w:rPr>
        <w:t xml:space="preserve">values which is </w:t>
      </w:r>
      <w:r w:rsidRPr="00421CF0">
        <w:rPr>
          <w:rFonts w:asciiTheme="minorHAnsi" w:hAnsiTheme="minorHAnsi" w:cstheme="minorHAnsi"/>
          <w:b/>
        </w:rPr>
        <w:t>6</w:t>
      </w:r>
      <w:r w:rsidRPr="00ED57D3">
        <w:rPr>
          <w:rFonts w:asciiTheme="minorHAnsi" w:hAnsiTheme="minorHAnsi" w:cstheme="minorHAnsi"/>
        </w:rPr>
        <w:t>.</w:t>
      </w:r>
      <w:r w:rsidR="00897944">
        <w:rPr>
          <w:rFonts w:asciiTheme="minorHAnsi" w:hAnsiTheme="minorHAnsi" w:cstheme="minorHAnsi"/>
        </w:rPr>
        <w:t xml:space="preserve"> </w:t>
      </w:r>
      <w:r w:rsidR="003C3E47">
        <w:rPr>
          <w:rFonts w:asciiTheme="minorHAnsi" w:hAnsiTheme="minorHAnsi" w:cstheme="minorHAnsi"/>
        </w:rPr>
        <w:t>So o</w:t>
      </w:r>
      <w:r w:rsidR="00897944">
        <w:rPr>
          <w:rFonts w:asciiTheme="minorHAnsi" w:hAnsiTheme="minorHAnsi" w:cstheme="minorHAnsi"/>
        </w:rPr>
        <w:t xml:space="preserve">nly variable </w:t>
      </w:r>
      <w:r w:rsidR="00897944" w:rsidRPr="00421CF0">
        <w:rPr>
          <w:rFonts w:asciiTheme="minorHAnsi" w:hAnsiTheme="minorHAnsi" w:cstheme="minorHAnsi"/>
          <w:b/>
        </w:rPr>
        <w:t>6</w:t>
      </w:r>
      <w:r w:rsidR="00897944">
        <w:rPr>
          <w:rFonts w:asciiTheme="minorHAnsi" w:hAnsiTheme="minorHAnsi" w:cstheme="minorHAnsi"/>
        </w:rPr>
        <w:t xml:space="preserve"> has pf&gt;0.5.</w:t>
      </w:r>
    </w:p>
    <w:tbl>
      <w:tblPr>
        <w:tblW w:w="9509" w:type="dxa"/>
        <w:tblLook w:val="04A0" w:firstRow="1" w:lastRow="0" w:firstColumn="1" w:lastColumn="0" w:noHBand="0" w:noVBand="1"/>
      </w:tblPr>
      <w:tblGrid>
        <w:gridCol w:w="1631"/>
        <w:gridCol w:w="1300"/>
        <w:gridCol w:w="1709"/>
        <w:gridCol w:w="1300"/>
        <w:gridCol w:w="1300"/>
        <w:gridCol w:w="1300"/>
        <w:gridCol w:w="1300"/>
      </w:tblGrid>
      <w:tr w:rsidR="00897944" w:rsidRPr="00897944" w:rsidTr="0089794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7944" w:rsidRPr="00897944" w:rsidRDefault="00897944" w:rsidP="00897944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Cook</w:t>
            </w:r>
            <w:r>
              <w:rPr>
                <w:rFonts w:ascii="Calibri" w:eastAsia="Times New Roman" w:hAnsi="Calibri" w:cs="Calibri"/>
                <w:color w:val="000000"/>
              </w:rPr>
              <w:t xml:space="preserve">:- 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7944" w:rsidRPr="00897944" w:rsidRDefault="00897944" w:rsidP="00897944">
            <w:pPr>
              <w:jc w:val="lef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7944" w:rsidRPr="00897944" w:rsidRDefault="00897944" w:rsidP="00897944">
            <w:pPr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7944" w:rsidRPr="00897944" w:rsidRDefault="00897944" w:rsidP="00897944">
            <w:pPr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7944" w:rsidRPr="00897944" w:rsidRDefault="00897944" w:rsidP="00897944">
            <w:pPr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7944" w:rsidRPr="00897944" w:rsidRDefault="00897944" w:rsidP="00897944">
            <w:pPr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7944" w:rsidRPr="00897944" w:rsidRDefault="00897944" w:rsidP="00897944">
            <w:pPr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97944" w:rsidRPr="00897944" w:rsidTr="0089794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128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206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404</w:t>
            </w:r>
          </w:p>
        </w:tc>
      </w:tr>
      <w:tr w:rsidR="00897944" w:rsidRPr="00897944" w:rsidTr="0089794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4.73E-02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2.26E+00</w:t>
            </w:r>
          </w:p>
        </w:tc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6.73E-05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3.41E-04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8.39E-04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8.50E-03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5.46E-04</w:t>
            </w:r>
          </w:p>
        </w:tc>
      </w:tr>
      <w:tr w:rsidR="00897944" w:rsidRPr="00897944" w:rsidTr="0089794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  <w:p w:rsid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  <w:p w:rsidR="00897944" w:rsidRPr="00897944" w:rsidRDefault="00897944" w:rsidP="00897944">
            <w:pPr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pf(cook,7,433)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897944" w:rsidRPr="00897944" w:rsidTr="0089794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128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206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404</w:t>
            </w:r>
          </w:p>
        </w:tc>
      </w:tr>
      <w:tr w:rsidR="00897944" w:rsidRPr="00897944" w:rsidTr="00897944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1.42E-04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9.71E-01</w:t>
            </w:r>
          </w:p>
        </w:tc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1.76E-14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5.14E-12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1.20E-10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3.90E-07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97944" w:rsidRPr="00897944" w:rsidRDefault="00897944" w:rsidP="0089794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97944">
              <w:rPr>
                <w:rFonts w:ascii="Calibri" w:eastAsia="Times New Roman" w:hAnsi="Calibri" w:cs="Calibri"/>
                <w:color w:val="000000"/>
              </w:rPr>
              <w:t>2.67E-11</w:t>
            </w:r>
          </w:p>
        </w:tc>
      </w:tr>
    </w:tbl>
    <w:p w:rsidR="000E1353" w:rsidRDefault="000E1353" w:rsidP="000D250B">
      <w:pPr>
        <w:pStyle w:val="NormalWeb"/>
        <w:jc w:val="left"/>
        <w:rPr>
          <w:rFonts w:asciiTheme="minorHAnsi" w:hAnsiTheme="minorHAnsi" w:cstheme="minorHAnsi"/>
          <w:b/>
        </w:rPr>
      </w:pPr>
    </w:p>
    <w:p w:rsidR="000E1353" w:rsidRDefault="000E1353" w:rsidP="000D250B">
      <w:pPr>
        <w:pStyle w:val="NormalWeb"/>
        <w:jc w:val="left"/>
        <w:rPr>
          <w:rFonts w:asciiTheme="minorHAnsi" w:hAnsiTheme="minorHAnsi" w:cstheme="minorHAnsi"/>
          <w:b/>
        </w:rPr>
      </w:pPr>
    </w:p>
    <w:p w:rsidR="00897944" w:rsidRDefault="000E1353" w:rsidP="000D250B">
      <w:pPr>
        <w:pStyle w:val="NormalWeb"/>
        <w:jc w:val="left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lastRenderedPageBreak/>
        <w:t xml:space="preserve"> </w:t>
      </w:r>
      <w:r w:rsidR="000D250B" w:rsidRPr="000D250B">
        <w:rPr>
          <w:rFonts w:asciiTheme="minorHAnsi" w:hAnsiTheme="minorHAnsi" w:cstheme="minorHAnsi"/>
          <w:b/>
        </w:rPr>
        <w:t>PART-II</w:t>
      </w:r>
    </w:p>
    <w:p w:rsidR="000D250B" w:rsidRDefault="000D250B" w:rsidP="000D250B">
      <w:pPr>
        <w:pStyle w:val="NormalWeb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First, we start with only intercept. Then we run the add1() function with which we see the p values for all the predictors. We need to take the predictors which have p values less than alpha-to-enter i.e., less than 0.15.</w:t>
      </w:r>
    </w:p>
    <w:p w:rsidR="000D250B" w:rsidRDefault="000D250B" w:rsidP="000D250B">
      <w:pPr>
        <w:pStyle w:val="NormalWeb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Now, all the predictors have p-values less than 0.15. So we </w:t>
      </w:r>
      <w:r w:rsidR="002221E7">
        <w:rPr>
          <w:rFonts w:asciiTheme="minorHAnsi" w:hAnsiTheme="minorHAnsi" w:cstheme="minorHAnsi"/>
        </w:rPr>
        <w:t xml:space="preserve">select </w:t>
      </w:r>
      <w:r>
        <w:rPr>
          <w:rFonts w:asciiTheme="minorHAnsi" w:hAnsiTheme="minorHAnsi" w:cstheme="minorHAnsi"/>
        </w:rPr>
        <w:t xml:space="preserve">the predictor with lowest p-value, which is x4 whose p-value is </w:t>
      </w:r>
      <w:r w:rsidRPr="000D250B">
        <w:rPr>
          <w:rFonts w:asciiTheme="minorHAnsi" w:hAnsiTheme="minorHAnsi" w:cstheme="minorHAnsi"/>
        </w:rPr>
        <w:t>0.0005762</w:t>
      </w:r>
      <w:r>
        <w:rPr>
          <w:rFonts w:asciiTheme="minorHAnsi" w:hAnsiTheme="minorHAnsi" w:cstheme="minorHAnsi"/>
        </w:rPr>
        <w:t>. Therefore x4 enters the model.</w:t>
      </w:r>
    </w:p>
    <w:p w:rsidR="000D250B" w:rsidRDefault="000D250B" w:rsidP="000D250B">
      <w:pPr>
        <w:pStyle w:val="NormalWeb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Now we run add1() function again and see which predictor to be selected. We see x2 has got p-value greater than 0.15. Therefore we reject it. Now, x1 and x3 has got p-values less than 0.15, so we see which has got the lowest value. We see x1 has got the lowest p-value, i.e., </w:t>
      </w:r>
      <w:r w:rsidRPr="000D250B">
        <w:rPr>
          <w:rFonts w:asciiTheme="minorHAnsi" w:hAnsiTheme="minorHAnsi" w:cstheme="minorHAnsi"/>
        </w:rPr>
        <w:t>1.105e-06</w:t>
      </w:r>
      <w:r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>Therefore x</w:t>
      </w:r>
      <w:r>
        <w:rPr>
          <w:rFonts w:asciiTheme="minorHAnsi" w:hAnsiTheme="minorHAnsi" w:cstheme="minorHAnsi"/>
        </w:rPr>
        <w:t xml:space="preserve">1 </w:t>
      </w:r>
      <w:r>
        <w:rPr>
          <w:rFonts w:asciiTheme="minorHAnsi" w:hAnsiTheme="minorHAnsi" w:cstheme="minorHAnsi"/>
        </w:rPr>
        <w:t>enters the model.</w:t>
      </w:r>
      <w:r>
        <w:rPr>
          <w:rFonts w:asciiTheme="minorHAnsi" w:hAnsiTheme="minorHAnsi" w:cstheme="minorHAnsi"/>
        </w:rPr>
        <w:t xml:space="preserve"> We see the summary of the model and get to know that x4 and x1 has got p-values less than 0.15. Therefore model is valid. </w:t>
      </w:r>
    </w:p>
    <w:p w:rsidR="000D250B" w:rsidRDefault="000D250B" w:rsidP="000D250B">
      <w:pPr>
        <w:pStyle w:val="NormalWeb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Now we run add1() function again and see which predictor to be selected.</w:t>
      </w:r>
      <w:r>
        <w:rPr>
          <w:rFonts w:asciiTheme="minorHAnsi" w:hAnsiTheme="minorHAnsi" w:cstheme="minorHAnsi"/>
        </w:rPr>
        <w:t xml:space="preserve"> We see both x2 and x3 has p-values less than 0.15</w:t>
      </w:r>
      <w:r w:rsidR="00C2354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and x2 has got the lowest. Therefore we add x2 into the model. Now, we check the summary of the model and realize that </w:t>
      </w:r>
      <w:r w:rsidR="009670CB">
        <w:rPr>
          <w:rFonts w:asciiTheme="minorHAnsi" w:hAnsiTheme="minorHAnsi" w:cstheme="minorHAnsi"/>
        </w:rPr>
        <w:t xml:space="preserve">p-value of x4 has increased. Therefore we drop </w:t>
      </w:r>
      <w:r w:rsidR="002221E7">
        <w:rPr>
          <w:rFonts w:asciiTheme="minorHAnsi" w:hAnsiTheme="minorHAnsi" w:cstheme="minorHAnsi"/>
        </w:rPr>
        <w:t>x4</w:t>
      </w:r>
      <w:r w:rsidR="009670CB">
        <w:rPr>
          <w:rFonts w:asciiTheme="minorHAnsi" w:hAnsiTheme="minorHAnsi" w:cstheme="minorHAnsi"/>
        </w:rPr>
        <w:t xml:space="preserve"> from the model. </w:t>
      </w:r>
    </w:p>
    <w:p w:rsidR="009670CB" w:rsidRDefault="009670CB" w:rsidP="000D250B">
      <w:pPr>
        <w:pStyle w:val="NormalWeb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Now we run add1() function again and see which predictor to be selected.</w:t>
      </w:r>
      <w:r>
        <w:rPr>
          <w:rFonts w:asciiTheme="minorHAnsi" w:hAnsiTheme="minorHAnsi" w:cstheme="minorHAnsi"/>
        </w:rPr>
        <w:t xml:space="preserve"> We see that both x4 and x3 has got p-values greater than 0.15. Therefore, we stop here.</w:t>
      </w:r>
    </w:p>
    <w:p w:rsidR="009670CB" w:rsidRPr="000D250B" w:rsidRDefault="009670CB" w:rsidP="000D250B">
      <w:pPr>
        <w:pStyle w:val="NormalWeb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Thus our final model will have </w:t>
      </w:r>
      <w:r w:rsidRPr="009670CB">
        <w:rPr>
          <w:rFonts w:asciiTheme="minorHAnsi" w:hAnsiTheme="minorHAnsi" w:cstheme="minorHAnsi"/>
          <w:b/>
        </w:rPr>
        <w:t>x1 and x2</w:t>
      </w:r>
      <w:r>
        <w:rPr>
          <w:rFonts w:asciiTheme="minorHAnsi" w:hAnsiTheme="minorHAnsi" w:cstheme="minorHAnsi"/>
        </w:rPr>
        <w:t>.</w:t>
      </w:r>
    </w:p>
    <w:p w:rsidR="00212B70" w:rsidRPr="00212B70" w:rsidRDefault="00212B70" w:rsidP="00212B70">
      <w:pPr>
        <w:pStyle w:val="NormalWeb"/>
        <w:ind w:left="644"/>
        <w:rPr>
          <w:rFonts w:asciiTheme="minorHAnsi" w:hAnsiTheme="minorHAnsi" w:cstheme="minorHAnsi"/>
        </w:rPr>
      </w:pPr>
    </w:p>
    <w:p w:rsidR="00212B70" w:rsidRPr="00212B70" w:rsidRDefault="00212B70" w:rsidP="00212B70">
      <w:pPr>
        <w:pStyle w:val="NormalWeb"/>
        <w:ind w:left="644"/>
        <w:rPr>
          <w:rFonts w:asciiTheme="minorHAnsi" w:hAnsiTheme="minorHAnsi" w:cstheme="minorHAnsi"/>
          <w:b/>
        </w:rPr>
      </w:pPr>
    </w:p>
    <w:p w:rsidR="00212B70" w:rsidRPr="00212B70" w:rsidRDefault="00212B70" w:rsidP="00212B70">
      <w:pPr>
        <w:pStyle w:val="NormalWeb"/>
        <w:ind w:left="284"/>
        <w:rPr>
          <w:rFonts w:asciiTheme="minorHAnsi" w:hAnsiTheme="minorHAnsi" w:cstheme="minorHAnsi"/>
          <w:b/>
        </w:rPr>
      </w:pPr>
    </w:p>
    <w:p w:rsidR="00212B70" w:rsidRPr="00110326" w:rsidRDefault="00212B70" w:rsidP="00212B70">
      <w:pPr>
        <w:pStyle w:val="NormalWeb"/>
        <w:ind w:left="284"/>
        <w:rPr>
          <w:rFonts w:asciiTheme="minorHAnsi" w:hAnsiTheme="minorHAnsi" w:cstheme="minorHAnsi"/>
        </w:rPr>
      </w:pPr>
    </w:p>
    <w:p w:rsidR="00110326" w:rsidRPr="00110326" w:rsidRDefault="00110326" w:rsidP="00110326">
      <w:pPr>
        <w:pStyle w:val="ListParagraph"/>
        <w:ind w:left="644"/>
        <w:rPr>
          <w:b/>
          <w:lang w:val="en-US"/>
        </w:rPr>
      </w:pPr>
    </w:p>
    <w:sectPr w:rsidR="00110326" w:rsidRPr="00110326" w:rsidSect="002B34BB">
      <w:headerReference w:type="default" r:id="rId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609C" w:rsidRDefault="0080609C" w:rsidP="00587619">
      <w:r>
        <w:separator/>
      </w:r>
    </w:p>
  </w:endnote>
  <w:endnote w:type="continuationSeparator" w:id="0">
    <w:p w:rsidR="0080609C" w:rsidRDefault="0080609C" w:rsidP="005876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imbusRomNo9L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609C" w:rsidRDefault="0080609C" w:rsidP="00587619">
      <w:r>
        <w:separator/>
      </w:r>
    </w:p>
  </w:footnote>
  <w:footnote w:type="continuationSeparator" w:id="0">
    <w:p w:rsidR="0080609C" w:rsidRDefault="0080609C" w:rsidP="005876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F22" w:rsidRDefault="00C17F22" w:rsidP="00C17F22">
    <w:pPr>
      <w:pStyle w:val="Header"/>
      <w:jc w:val="left"/>
    </w:pPr>
    <w:r>
      <w:t>RAHUL NAIR (A20438470)</w:t>
    </w:r>
  </w:p>
  <w:p w:rsidR="00587619" w:rsidRDefault="005876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527E44"/>
    <w:multiLevelType w:val="hybridMultilevel"/>
    <w:tmpl w:val="48566D4A"/>
    <w:lvl w:ilvl="0" w:tplc="1E3A06A2">
      <w:start w:val="1"/>
      <w:numFmt w:val="upperLetter"/>
      <w:lvlText w:val="%1)"/>
      <w:lvlJc w:val="left"/>
      <w:pPr>
        <w:ind w:left="644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326"/>
    <w:rsid w:val="000039B4"/>
    <w:rsid w:val="00012FFF"/>
    <w:rsid w:val="000D250B"/>
    <w:rsid w:val="000E1353"/>
    <w:rsid w:val="00110326"/>
    <w:rsid w:val="00212B70"/>
    <w:rsid w:val="002221E7"/>
    <w:rsid w:val="00247174"/>
    <w:rsid w:val="002B34BB"/>
    <w:rsid w:val="002D19FB"/>
    <w:rsid w:val="003C3E47"/>
    <w:rsid w:val="00421CF0"/>
    <w:rsid w:val="00432C48"/>
    <w:rsid w:val="004711C0"/>
    <w:rsid w:val="00587619"/>
    <w:rsid w:val="006671E4"/>
    <w:rsid w:val="0080609C"/>
    <w:rsid w:val="008074EB"/>
    <w:rsid w:val="008314B3"/>
    <w:rsid w:val="00897944"/>
    <w:rsid w:val="008C75F1"/>
    <w:rsid w:val="009670CB"/>
    <w:rsid w:val="009735AA"/>
    <w:rsid w:val="00B375C6"/>
    <w:rsid w:val="00C17F22"/>
    <w:rsid w:val="00C23544"/>
    <w:rsid w:val="00C51058"/>
    <w:rsid w:val="00C637B0"/>
    <w:rsid w:val="00D73A5B"/>
    <w:rsid w:val="00EA4298"/>
    <w:rsid w:val="00ED5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B7D741"/>
  <w15:chartTrackingRefBased/>
  <w15:docId w15:val="{234FE22F-CAF8-7544-9502-F7CB3527A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032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1032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1103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876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7619"/>
  </w:style>
  <w:style w:type="paragraph" w:styleId="Footer">
    <w:name w:val="footer"/>
    <w:basedOn w:val="Normal"/>
    <w:link w:val="FooterChar"/>
    <w:uiPriority w:val="99"/>
    <w:unhideWhenUsed/>
    <w:rsid w:val="005876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76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0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7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10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7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4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8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1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0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614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2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78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3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1621</Words>
  <Characters>9240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NAIR</dc:creator>
  <cp:keywords/>
  <dc:description/>
  <cp:lastModifiedBy>RAHUL NAIR</cp:lastModifiedBy>
  <cp:revision>10</cp:revision>
  <dcterms:created xsi:type="dcterms:W3CDTF">2019-10-31T23:43:00Z</dcterms:created>
  <dcterms:modified xsi:type="dcterms:W3CDTF">2019-11-01T03:52:00Z</dcterms:modified>
</cp:coreProperties>
</file>