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u w:val="single"/>
        </w:rPr>
      </w:pPr>
      <w:r>
        <w:rPr>
          <w:b/>
          <w:sz w:val="28"/>
          <w:szCs w:val="28"/>
          <w:u w:val="single"/>
        </w:rPr>
        <w:t>Software Engineer for Cloud Project 2</w:t>
      </w:r>
      <w:r>
        <w:rPr>
          <w:u w:val="single"/>
        </w:rPr>
        <w:t xml:space="preserve"> </w:t>
      </w:r>
    </w:p>
    <w:tbl>
      <w:tblPr>
        <w:tblStyle w:val="Table1"/>
        <w:tblW w:w="9360" w:type="dxa"/>
        <w:jc w:val="left"/>
        <w:tblInd w:w="0" w:type="dxa"/>
        <w:tblCellMar>
          <w:top w:w="40" w:type="dxa"/>
          <w:left w:w="40" w:type="dxa"/>
          <w:bottom w:w="40" w:type="dxa"/>
          <w:right w:w="40" w:type="dxa"/>
        </w:tblCellMar>
        <w:tblLook w:val="0600"/>
      </w:tblPr>
      <w:tblGrid>
        <w:gridCol w:w="1560"/>
        <w:gridCol w:w="600"/>
        <w:gridCol w:w="1079"/>
        <w:gridCol w:w="1079"/>
        <w:gridCol w:w="1078"/>
        <w:gridCol w:w="3963"/>
      </w:tblGrid>
      <w:tr>
        <w:trPr>
          <w:trHeight w:val="315" w:hRule="atLeast"/>
        </w:trPr>
        <w:tc>
          <w:tcPr>
            <w:tcW w:w="1560" w:type="dxa"/>
            <w:tcBorders/>
            <w:shd w:fill="auto" w:val="clear"/>
          </w:tcPr>
          <w:p>
            <w:pPr>
              <w:pStyle w:val="Normal1"/>
              <w:widowControl w:val="false"/>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8" w:type="dxa"/>
            <w:tcBorders/>
            <w:shd w:fill="auto" w:val="clear"/>
          </w:tcPr>
          <w:p>
            <w:pPr>
              <w:pStyle w:val="Normal1"/>
              <w:widowControl w:val="false"/>
              <w:jc w:val="both"/>
              <w:rPr>
                <w:sz w:val="20"/>
                <w:szCs w:val="20"/>
              </w:rPr>
            </w:pPr>
            <w:r>
              <w:rPr>
                <w:sz w:val="20"/>
                <w:szCs w:val="20"/>
              </w:rPr>
            </w:r>
          </w:p>
        </w:tc>
        <w:tc>
          <w:tcPr>
            <w:tcW w:w="3963"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bottom w:val="single" w:sz="6" w:space="0" w:color="000000"/>
            </w:tcBorders>
            <w:shd w:fill="auto" w:val="clear"/>
          </w:tcPr>
          <w:p>
            <w:pPr>
              <w:pStyle w:val="Normal1"/>
              <w:widowControl w:val="false"/>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8" w:type="dxa"/>
            <w:tcBorders/>
            <w:shd w:fill="auto" w:val="clear"/>
          </w:tcPr>
          <w:p>
            <w:pPr>
              <w:pStyle w:val="Normal1"/>
              <w:widowControl w:val="false"/>
              <w:jc w:val="both"/>
              <w:rPr>
                <w:sz w:val="20"/>
                <w:szCs w:val="20"/>
              </w:rPr>
            </w:pPr>
            <w:r>
              <w:rPr>
                <w:sz w:val="20"/>
                <w:szCs w:val="20"/>
              </w:rPr>
            </w:r>
          </w:p>
        </w:tc>
        <w:tc>
          <w:tcPr>
            <w:tcW w:w="3963"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b/>
                <w:sz w:val="20"/>
                <w:szCs w:val="20"/>
              </w:rPr>
              <w:t>Instructions</w:t>
            </w:r>
          </w:p>
        </w:tc>
        <w:tc>
          <w:tcPr>
            <w:tcW w:w="600"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8" w:type="dxa"/>
            <w:tcBorders>
              <w:bottom w:val="single" w:sz="6" w:space="0" w:color="000000"/>
            </w:tcBorders>
            <w:shd w:fill="auto" w:val="clear"/>
          </w:tcPr>
          <w:p>
            <w:pPr>
              <w:pStyle w:val="Normal1"/>
              <w:widowControl w:val="false"/>
              <w:jc w:val="both"/>
              <w:rPr>
                <w:sz w:val="20"/>
                <w:szCs w:val="20"/>
              </w:rPr>
            </w:pPr>
            <w:r>
              <w:rPr>
                <w:sz w:val="20"/>
                <w:szCs w:val="20"/>
              </w:rPr>
            </w:r>
          </w:p>
        </w:tc>
        <w:tc>
          <w:tcPr>
            <w:tcW w:w="3963" w:type="dxa"/>
            <w:tcBorders>
              <w:bottom w:val="single" w:sz="6" w:space="0" w:color="000000"/>
            </w:tcBorders>
            <w:shd w:fill="auto" w:val="clear"/>
          </w:tcPr>
          <w:p>
            <w:pPr>
              <w:pStyle w:val="Normal1"/>
              <w:widowControl w:val="false"/>
              <w:jc w:val="both"/>
              <w:rPr>
                <w:sz w:val="20"/>
                <w:szCs w:val="20"/>
              </w:rPr>
            </w:pPr>
            <w:r>
              <w:rPr>
                <w:sz w:val="20"/>
                <w:szCs w:val="20"/>
              </w:rPr>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Every screenshot requested in this workbook is compulsory and carries 5 marks.</w:t>
              <w:br/>
              <w:t>Each of (EC2, Dynamodb, Kinesis, and SNS) setup in Task 1 will carry 20 marks each.</w:t>
              <w:br/>
              <w:t>In Task 2, S3 setup via Cloudformation will carry 20 marks. Also, complete codedeploy setup will also carry 20 marks.</w:t>
              <w:br/>
              <w:t>In Task 3, complete Lambda setup via Cloudformation will carry 20 marks.</w:t>
              <w:br/>
            </w:r>
          </w:p>
        </w:tc>
      </w:tr>
      <w:tr>
        <w:trPr>
          <w:trHeight w:val="52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All screenshots must be in the order mentioned under "Expected Screenshots" for every step</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DO NOT WAIT UNTIL THE LAST MINUTE. The program office will not extend the project submission deadline under any circumstances.</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The file should be renamed in the format BATCH_FIRSTNAME_LASTNAME_PROJECT1. </w:t>
              <w:br/>
              <w:t>For example: ACSEOCT20_VIJAY_DWIVEDI_PROJECT2.docx</w:t>
            </w:r>
          </w:p>
        </w:tc>
      </w:tr>
      <w:tr>
        <w:trPr>
          <w:trHeight w:val="315" w:hRule="atLeast"/>
        </w:trPr>
        <w:tc>
          <w:tcPr>
            <w:tcW w:w="1560" w:type="dxa"/>
            <w:tcBorders/>
            <w:shd w:fill="auto" w:val="clear"/>
          </w:tcPr>
          <w:p>
            <w:pPr>
              <w:pStyle w:val="Normal1"/>
              <w:widowControl w:val="false"/>
              <w:ind w:right="-7890" w:hanging="0"/>
              <w:jc w:val="both"/>
              <w:rPr>
                <w:sz w:val="20"/>
                <w:szCs w:val="20"/>
              </w:rPr>
            </w:pPr>
            <w:r>
              <w:rPr>
                <w:sz w:val="20"/>
                <w:szCs w:val="20"/>
              </w:rPr>
            </w:r>
          </w:p>
        </w:tc>
        <w:tc>
          <w:tcPr>
            <w:tcW w:w="600"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8" w:type="dxa"/>
            <w:tcBorders/>
            <w:shd w:fill="auto" w:val="clear"/>
          </w:tcPr>
          <w:p>
            <w:pPr>
              <w:pStyle w:val="Normal1"/>
              <w:widowControl w:val="false"/>
              <w:jc w:val="both"/>
              <w:rPr>
                <w:sz w:val="20"/>
                <w:szCs w:val="20"/>
              </w:rPr>
            </w:pPr>
            <w:r>
              <w:rPr>
                <w:sz w:val="20"/>
                <w:szCs w:val="20"/>
              </w:rPr>
            </w:r>
          </w:p>
        </w:tc>
        <w:tc>
          <w:tcPr>
            <w:tcW w:w="3963" w:type="dxa"/>
            <w:tcBorders/>
            <w:shd w:fill="auto" w:val="clear"/>
          </w:tcPr>
          <w:p>
            <w:pPr>
              <w:pStyle w:val="Normal1"/>
              <w:widowControl w:val="false"/>
              <w:jc w:val="both"/>
              <w:rPr>
                <w:sz w:val="20"/>
                <w:szCs w:val="20"/>
              </w:rPr>
            </w:pPr>
            <w:r>
              <w:rPr>
                <w:sz w:val="20"/>
                <w:szCs w:val="20"/>
              </w:rPr>
            </w:r>
          </w:p>
        </w:tc>
      </w:tr>
      <w:tr>
        <w:trPr>
          <w:trHeight w:val="315" w:hRule="atLeast"/>
        </w:trPr>
        <w:tc>
          <w:tcPr>
            <w:tcW w:w="1560" w:type="dxa"/>
            <w:tcBorders>
              <w:bottom w:val="single" w:sz="6" w:space="0" w:color="000000"/>
            </w:tcBorders>
            <w:shd w:fill="auto" w:val="clear"/>
          </w:tcPr>
          <w:p>
            <w:pPr>
              <w:pStyle w:val="Normal1"/>
              <w:widowControl w:val="false"/>
              <w:jc w:val="both"/>
              <w:rPr>
                <w:sz w:val="20"/>
                <w:szCs w:val="20"/>
              </w:rPr>
            </w:pPr>
            <w:r>
              <w:rPr>
                <w:sz w:val="20"/>
                <w:szCs w:val="20"/>
              </w:rPr>
            </w:r>
          </w:p>
        </w:tc>
        <w:tc>
          <w:tcPr>
            <w:tcW w:w="600"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9" w:type="dxa"/>
            <w:tcBorders/>
            <w:shd w:fill="auto" w:val="clear"/>
          </w:tcPr>
          <w:p>
            <w:pPr>
              <w:pStyle w:val="Normal1"/>
              <w:widowControl w:val="false"/>
              <w:jc w:val="both"/>
              <w:rPr>
                <w:sz w:val="20"/>
                <w:szCs w:val="20"/>
              </w:rPr>
            </w:pPr>
            <w:r>
              <w:rPr>
                <w:sz w:val="20"/>
                <w:szCs w:val="20"/>
              </w:rPr>
            </w:r>
          </w:p>
        </w:tc>
        <w:tc>
          <w:tcPr>
            <w:tcW w:w="1078" w:type="dxa"/>
            <w:tcBorders/>
            <w:shd w:fill="auto" w:val="clear"/>
          </w:tcPr>
          <w:p>
            <w:pPr>
              <w:pStyle w:val="Normal1"/>
              <w:widowControl w:val="false"/>
              <w:jc w:val="both"/>
              <w:rPr>
                <w:sz w:val="20"/>
                <w:szCs w:val="20"/>
              </w:rPr>
            </w:pPr>
            <w:r>
              <w:rPr>
                <w:sz w:val="20"/>
                <w:szCs w:val="20"/>
              </w:rPr>
            </w:r>
          </w:p>
        </w:tc>
        <w:tc>
          <w:tcPr>
            <w:tcW w:w="3963" w:type="dxa"/>
            <w:tcBorders/>
            <w:shd w:fill="auto" w:val="clear"/>
          </w:tcPr>
          <w:p>
            <w:pPr>
              <w:pStyle w:val="Normal1"/>
              <w:widowControl w:val="false"/>
              <w:jc w:val="both"/>
              <w:rPr>
                <w:sz w:val="20"/>
                <w:szCs w:val="20"/>
              </w:rPr>
            </w:pPr>
            <w:r>
              <w:rPr>
                <w:sz w:val="20"/>
                <w:szCs w:val="20"/>
              </w:rPr>
            </w:r>
          </w:p>
        </w:tc>
      </w:tr>
      <w:tr>
        <w:trPr>
          <w:trHeight w:val="315" w:hRule="atLeast"/>
        </w:trPr>
        <w:tc>
          <w:tcPr>
            <w:tcW w:w="2160" w:type="dxa"/>
            <w:gridSpan w:val="2"/>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b/>
                <w:sz w:val="20"/>
                <w:szCs w:val="20"/>
              </w:rPr>
              <w:t>Resource Clean Up</w:t>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9" w:type="dxa"/>
            <w:tcBorders>
              <w:bottom w:val="single" w:sz="6" w:space="0" w:color="000000"/>
            </w:tcBorders>
            <w:shd w:fill="auto" w:val="clear"/>
          </w:tcPr>
          <w:p>
            <w:pPr>
              <w:pStyle w:val="Normal1"/>
              <w:widowControl w:val="false"/>
              <w:jc w:val="both"/>
              <w:rPr>
                <w:sz w:val="20"/>
                <w:szCs w:val="20"/>
              </w:rPr>
            </w:pPr>
            <w:r>
              <w:rPr>
                <w:sz w:val="20"/>
                <w:szCs w:val="20"/>
              </w:rPr>
            </w:r>
          </w:p>
        </w:tc>
        <w:tc>
          <w:tcPr>
            <w:tcW w:w="1078" w:type="dxa"/>
            <w:tcBorders>
              <w:bottom w:val="single" w:sz="6" w:space="0" w:color="000000"/>
            </w:tcBorders>
            <w:shd w:fill="auto" w:val="clear"/>
          </w:tcPr>
          <w:p>
            <w:pPr>
              <w:pStyle w:val="Normal1"/>
              <w:widowControl w:val="false"/>
              <w:jc w:val="both"/>
              <w:rPr>
                <w:sz w:val="20"/>
                <w:szCs w:val="20"/>
              </w:rPr>
            </w:pPr>
            <w:r>
              <w:rPr>
                <w:sz w:val="20"/>
                <w:szCs w:val="20"/>
              </w:rPr>
            </w:r>
          </w:p>
        </w:tc>
        <w:tc>
          <w:tcPr>
            <w:tcW w:w="3963" w:type="dxa"/>
            <w:tcBorders>
              <w:bottom w:val="single" w:sz="6" w:space="0" w:color="000000"/>
            </w:tcBorders>
            <w:shd w:fill="auto" w:val="clear"/>
          </w:tcPr>
          <w:p>
            <w:pPr>
              <w:pStyle w:val="Normal1"/>
              <w:widowControl w:val="false"/>
              <w:jc w:val="both"/>
              <w:rPr>
                <w:sz w:val="20"/>
                <w:szCs w:val="20"/>
              </w:rPr>
            </w:pPr>
            <w:r>
              <w:rPr>
                <w:sz w:val="20"/>
                <w:szCs w:val="20"/>
              </w:rPr>
            </w:r>
          </w:p>
        </w:tc>
      </w:tr>
      <w:tr>
        <w:trPr>
          <w:trHeight w:val="52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trPr>
          <w:trHeight w:val="315" w:hRule="atLeast"/>
        </w:trPr>
        <w:tc>
          <w:tcPr>
            <w:tcW w:w="9359" w:type="dxa"/>
            <w:gridSpan w:val="6"/>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After completing the lab, make sure to delete each resource created in reverse chronological order.</w:t>
            </w:r>
          </w:p>
        </w:tc>
      </w:tr>
    </w:tbl>
    <w:p>
      <w:pPr>
        <w:pStyle w:val="Normal1"/>
        <w:jc w:val="both"/>
        <w:rPr>
          <w:color w:val="9900FF"/>
          <w:sz w:val="34"/>
          <w:szCs w:val="34"/>
        </w:rPr>
      </w:pPr>
      <w:r>
        <w:rPr>
          <w:color w:val="9900FF"/>
          <w:sz w:val="34"/>
          <w:szCs w:val="34"/>
        </w:rPr>
      </w:r>
    </w:p>
    <w:p>
      <w:pPr>
        <w:pStyle w:val="Normal1"/>
        <w:jc w:val="both"/>
        <w:rPr>
          <w:color w:val="9900FF"/>
          <w:sz w:val="34"/>
          <w:szCs w:val="34"/>
        </w:rPr>
      </w:pPr>
      <w:r>
        <w:rPr>
          <w:color w:val="9900FF"/>
          <w:sz w:val="34"/>
          <w:szCs w:val="34"/>
        </w:rPr>
      </w:r>
    </w:p>
    <w:p>
      <w:pPr>
        <w:pStyle w:val="Normal1"/>
        <w:keepNext w:val="false"/>
        <w:keepLines w:val="false"/>
        <w:widowControl/>
        <w:pBdr/>
        <w:shd w:val="clear" w:fill="auto"/>
        <w:spacing w:lineRule="auto" w:line="276" w:before="0" w:after="0"/>
        <w:ind w:left="0" w:right="0" w:hanging="0"/>
        <w:jc w:val="both"/>
        <w:rPr>
          <w:b/>
          <w:b/>
          <w:color w:val="9900FF"/>
        </w:rPr>
      </w:pPr>
      <w:r>
        <w:rPr>
          <w:color w:val="9900FF"/>
          <w:sz w:val="34"/>
          <w:szCs w:val="34"/>
        </w:rPr>
        <w:t xml:space="preserve">Anomaly Detection using CloudFormation and CodeDeploy </w:t>
      </w:r>
    </w:p>
    <w:p>
      <w:pPr>
        <w:pStyle w:val="Heading2"/>
        <w:spacing w:lineRule="auto" w:line="276"/>
        <w:jc w:val="both"/>
        <w:rPr>
          <w:b/>
          <w:b/>
        </w:rPr>
      </w:pPr>
      <w:bookmarkStart w:id="0" w:name="_heading=h.pt4gdi3lkde1"/>
      <w:bookmarkEnd w:id="0"/>
      <w:r>
        <w:rPr>
          <w:color w:val="9900FF"/>
          <w:sz w:val="28"/>
          <w:szCs w:val="28"/>
        </w:rPr>
        <w:t>Introduction</w:t>
      </w:r>
    </w:p>
    <w:p>
      <w:pPr>
        <w:pStyle w:val="Normal1"/>
        <w:jc w:val="both"/>
        <w:rPr>
          <w:b/>
          <w:b/>
        </w:rPr>
      </w:pPr>
      <w:r>
        <w:rPr>
          <w:b/>
        </w:rPr>
      </w:r>
    </w:p>
    <w:p>
      <w:pPr>
        <w:pStyle w:val="Normal1"/>
        <w:jc w:val="both"/>
        <w:rPr/>
      </w:pPr>
      <w:r>
        <w:rPr/>
        <w:t>The anomaly detection M03P01 where AWS services used were all provisioned manually by using the AWS console. In the mentioned Project, we have configured services such as Kinesis, SNS, EC2 instance creation, setting up lambda handler, setting up the kinesis trigger, pushing data in DynamoDB etc. Once the services are up and running and data is pushed, the deployed lambda handler will perform anomaly detection, and it will trigger the SNS notification and detected data will be pushed on DynamoDB.</w:t>
      </w:r>
    </w:p>
    <w:p>
      <w:pPr>
        <w:pStyle w:val="Normal1"/>
        <w:jc w:val="both"/>
        <w:rPr/>
      </w:pPr>
      <w:r>
        <w:rPr/>
      </w:r>
    </w:p>
    <w:p>
      <w:pPr>
        <w:pStyle w:val="Normal1"/>
        <w:jc w:val="both"/>
        <w:rPr/>
      </w:pPr>
      <w:r>
        <w:rPr/>
        <w:t>As we are moving more and more towards task automation. It makes sense if we can automate the service setup used in Anomaly detection Project using CloudFormation and CloudDeploy. The idea here is to slowly and gradually automate all the tasks involved in the M03P01. That is why the basic dummy python script which pushes data over cloud will be provided. The lambda handler code that performs anomaly detection will also be provided as a file. The focus is on automated setup, no changes are expected to be made in the actual python code which is a simple functioning dummy example, except for SNS topic ARN.</w:t>
        <w:br/>
        <w:br/>
        <w:t>Expected Kinesis data stream name - m03p02_raw_data_stream</w:t>
      </w:r>
    </w:p>
    <w:p>
      <w:pPr>
        <w:pStyle w:val="Normal1"/>
        <w:jc w:val="both"/>
        <w:rPr/>
      </w:pPr>
      <w:r>
        <w:rPr/>
        <w:t>Expected Dynamodb anomaly table name - m03p02_anomaly_data</w:t>
      </w:r>
    </w:p>
    <w:p>
      <w:pPr>
        <w:pStyle w:val="Normal1"/>
        <w:jc w:val="both"/>
        <w:rPr/>
      </w:pPr>
      <w:r>
        <w:rPr/>
        <w:t>Expected SNS topic name - m03p02_anomaly_alerts</w:t>
      </w:r>
    </w:p>
    <w:p>
      <w:pPr>
        <w:pStyle w:val="Normal1"/>
        <w:jc w:val="both"/>
        <w:rPr/>
      </w:pPr>
      <w:r>
        <w:rPr/>
      </w:r>
    </w:p>
    <w:p>
      <w:pPr>
        <w:pStyle w:val="Normal1"/>
        <w:numPr>
          <w:ilvl w:val="0"/>
          <w:numId w:val="14"/>
        </w:numPr>
        <w:ind w:left="720" w:hanging="360"/>
        <w:jc w:val="both"/>
        <w:rPr>
          <w:b/>
          <w:b/>
        </w:rPr>
      </w:pPr>
      <w:r>
        <w:rPr>
          <w:b/>
        </w:rPr>
        <w:t>Raw data (Python script):</w:t>
      </w:r>
    </w:p>
    <w:p>
      <w:pPr>
        <w:pStyle w:val="Normal1"/>
        <w:numPr>
          <w:ilvl w:val="1"/>
          <w:numId w:val="14"/>
        </w:numPr>
        <w:ind w:left="1440" w:hanging="360"/>
        <w:jc w:val="both"/>
        <w:rPr/>
      </w:pPr>
      <w:r>
        <w:rPr/>
        <w:t xml:space="preserve">This file is named as dummy_temp_data.py will generate the random environment temperature data using the random library. </w:t>
      </w:r>
    </w:p>
    <w:p>
      <w:pPr>
        <w:pStyle w:val="Normal1"/>
        <w:numPr>
          <w:ilvl w:val="1"/>
          <w:numId w:val="14"/>
        </w:numPr>
        <w:ind w:left="1440" w:hanging="360"/>
        <w:jc w:val="both"/>
        <w:rPr>
          <w:u w:val="none"/>
        </w:rPr>
      </w:pPr>
      <w:r>
        <w:rPr/>
        <w:t>This python file will publish the data over Kinesis stream, from there data will be pulled by lambda service.</w:t>
      </w:r>
    </w:p>
    <w:p>
      <w:pPr>
        <w:pStyle w:val="Normal1"/>
        <w:numPr>
          <w:ilvl w:val="0"/>
          <w:numId w:val="14"/>
        </w:numPr>
        <w:ind w:left="720" w:hanging="360"/>
        <w:jc w:val="both"/>
        <w:rPr>
          <w:b/>
          <w:b/>
        </w:rPr>
      </w:pPr>
      <w:r>
        <w:rPr>
          <w:b/>
        </w:rPr>
        <w:t>Anomaly detection (Lambda Handler):</w:t>
      </w:r>
    </w:p>
    <w:p>
      <w:pPr>
        <w:pStyle w:val="Normal1"/>
        <w:numPr>
          <w:ilvl w:val="1"/>
          <w:numId w:val="14"/>
        </w:numPr>
        <w:ind w:left="1440" w:hanging="360"/>
        <w:jc w:val="both"/>
        <w:rPr/>
      </w:pPr>
      <w:r>
        <w:rPr/>
        <w:t xml:space="preserve">This anomaly_detection.py python file is configured to perform the anomaly detection on the raw data. </w:t>
      </w:r>
    </w:p>
    <w:p>
      <w:pPr>
        <w:pStyle w:val="Normal1"/>
        <w:numPr>
          <w:ilvl w:val="1"/>
          <w:numId w:val="14"/>
        </w:numPr>
        <w:ind w:left="1440" w:hanging="360"/>
        <w:jc w:val="both"/>
        <w:rPr>
          <w:u w:val="none"/>
        </w:rPr>
      </w:pPr>
      <w:r>
        <w:rPr/>
        <w:t xml:space="preserve">After anomaly detection, data (detected) will be pushed in DB and a notification will be generated using SNS arn. </w:t>
      </w:r>
    </w:p>
    <w:p>
      <w:pPr>
        <w:pStyle w:val="Normal1"/>
        <w:ind w:left="0" w:hanging="0"/>
        <w:jc w:val="both"/>
        <w:rPr/>
      </w:pPr>
      <w:r>
        <w:rPr/>
      </w:r>
    </w:p>
    <w:p>
      <w:pPr>
        <w:pStyle w:val="Normal1"/>
        <w:jc w:val="both"/>
        <w:rPr/>
      </w:pPr>
      <w:r>
        <w:rPr/>
      </w:r>
    </w:p>
    <w:p>
      <w:pPr>
        <w:pStyle w:val="Normal1"/>
        <w:jc w:val="both"/>
        <w:rPr/>
      </w:pPr>
      <w:r>
        <w:rPr/>
        <w:drawing>
          <wp:inline distT="0" distB="0" distL="0" distR="0">
            <wp:extent cx="5943600" cy="37338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3733800"/>
                    </a:xfrm>
                    <a:prstGeom prst="rect">
                      <a:avLst/>
                    </a:prstGeom>
                  </pic:spPr>
                </pic:pic>
              </a:graphicData>
            </a:graphic>
          </wp:inline>
        </w:drawing>
      </w:r>
    </w:p>
    <w:p>
      <w:pPr>
        <w:pStyle w:val="Normal1"/>
        <w:jc w:val="both"/>
        <w:rPr/>
      </w:pPr>
      <w:r>
        <w:rPr/>
      </w:r>
    </w:p>
    <w:p>
      <w:pPr>
        <w:pStyle w:val="Heading2"/>
        <w:spacing w:lineRule="auto" w:line="276"/>
        <w:jc w:val="both"/>
        <w:rPr/>
      </w:pPr>
      <w:bookmarkStart w:id="1" w:name="_heading=h.cqetg2vhwi50"/>
      <w:bookmarkEnd w:id="1"/>
      <w:r>
        <w:rPr>
          <w:color w:val="9900FF"/>
          <w:sz w:val="28"/>
          <w:szCs w:val="28"/>
        </w:rPr>
        <w:t>Problem Statement</w:t>
      </w:r>
    </w:p>
    <w:p>
      <w:pPr>
        <w:pStyle w:val="Normal1"/>
        <w:jc w:val="both"/>
        <w:rPr/>
      </w:pPr>
      <w:r>
        <w:rPr/>
      </w:r>
    </w:p>
    <w:p>
      <w:pPr>
        <w:pStyle w:val="Normal1"/>
        <w:jc w:val="both"/>
        <w:rPr/>
      </w:pPr>
      <w:r>
        <w:rPr/>
        <w:t xml:space="preserve">In this project we will be doing the step by step automation of Anomaly detection given in the M03P01. This project will essentially be using Kinesis, SNS, EC2, S3, DynamoDB and lambda handler. In each step some of the services will be provisioned through Cloud formation, which in turn will automate the mentioned tasks. In the next step, a few more services such as CodeDeploy will be provisioned to increase the automation part. In the last Task, the lambda handler part will be provisioned by using cloud formation, this will in turn make the whole process automated starting from trivial service enabling to CodeDeploy and then doing anomaly detection. </w:t>
      </w:r>
    </w:p>
    <w:p>
      <w:pPr>
        <w:pStyle w:val="Heading2"/>
        <w:spacing w:lineRule="auto" w:line="276"/>
        <w:rPr/>
      </w:pPr>
      <w:bookmarkStart w:id="2" w:name="_heading=h.amzqpv35viq7"/>
      <w:bookmarkEnd w:id="2"/>
      <w:r>
        <w:rPr>
          <w:color w:val="9900FF"/>
        </w:rPr>
        <w:t>Task Organization</w:t>
      </w:r>
    </w:p>
    <w:p>
      <w:pPr>
        <w:pStyle w:val="Normal1"/>
        <w:jc w:val="both"/>
        <w:rPr/>
      </w:pPr>
      <w:r>
        <w:rPr/>
        <w:t xml:space="preserve">This project is divided into three tasks: </w:t>
      </w:r>
      <w:r>
        <w:rPr>
          <w:b/>
        </w:rPr>
        <w:t>Easy, Moderate and Hard</w:t>
      </w:r>
      <w:r>
        <w:rPr/>
        <w:t>. Please note that if you plan to complete all three tasks, then everything will be automated. If you finish only till Task 1 or Task 2 in your final solution, then you should implement the remaining items manually so that you have a running system. Please find more details related to each task below:</w:t>
      </w:r>
    </w:p>
    <w:p>
      <w:pPr>
        <w:pStyle w:val="Normal1"/>
        <w:jc w:val="both"/>
        <w:rPr/>
      </w:pPr>
      <w:r>
        <w:rPr/>
      </w:r>
    </w:p>
    <w:p>
      <w:pPr>
        <w:pStyle w:val="Normal1"/>
        <w:jc w:val="both"/>
        <w:rPr>
          <w:b/>
          <w:b/>
        </w:rPr>
      </w:pPr>
      <w:r>
        <w:rPr>
          <w:b/>
        </w:rPr>
        <w:t>Task - 1 (Easy)</w:t>
      </w:r>
    </w:p>
    <w:p>
      <w:pPr>
        <w:pStyle w:val="Normal1"/>
        <w:numPr>
          <w:ilvl w:val="0"/>
          <w:numId w:val="19"/>
        </w:numPr>
        <w:ind w:left="720" w:hanging="360"/>
        <w:jc w:val="both"/>
        <w:rPr>
          <w:u w:val="none"/>
        </w:rPr>
      </w:pPr>
      <w:r>
        <w:rPr/>
        <w:t>Provision the services (EC2, kinesis, dynamodb, SNS) using cloud formation.</w:t>
      </w:r>
    </w:p>
    <w:p>
      <w:pPr>
        <w:pStyle w:val="Normal1"/>
        <w:numPr>
          <w:ilvl w:val="0"/>
          <w:numId w:val="19"/>
        </w:numPr>
        <w:ind w:left="720" w:hanging="360"/>
        <w:jc w:val="both"/>
        <w:rPr>
          <w:u w:val="none"/>
        </w:rPr>
      </w:pPr>
      <w:r>
        <w:rPr/>
        <w:t>Setup the ingestion python script in the EC2 instance manually.</w:t>
      </w:r>
    </w:p>
    <w:p>
      <w:pPr>
        <w:pStyle w:val="Normal1"/>
        <w:numPr>
          <w:ilvl w:val="0"/>
          <w:numId w:val="19"/>
        </w:numPr>
        <w:ind w:left="720" w:hanging="360"/>
        <w:jc w:val="both"/>
        <w:rPr>
          <w:u w:val="none"/>
        </w:rPr>
      </w:pPr>
      <w:r>
        <w:rPr/>
        <w:t xml:space="preserve">Create the lambda handler function from lambda handler service manually through AWS console. Copy the lambda handler code and make changes in SNS arn and Table name. </w:t>
      </w:r>
    </w:p>
    <w:p>
      <w:pPr>
        <w:pStyle w:val="Normal1"/>
        <w:numPr>
          <w:ilvl w:val="0"/>
          <w:numId w:val="19"/>
        </w:numPr>
        <w:ind w:left="720" w:hanging="360"/>
        <w:jc w:val="both"/>
        <w:rPr>
          <w:u w:val="none"/>
        </w:rPr>
      </w:pPr>
      <w:r>
        <w:rPr/>
        <w:t>The entire setup for anomaly detection should work i.e notification should be generated and detected data should be pushed in DynamoDB</w:t>
      </w:r>
    </w:p>
    <w:p>
      <w:pPr>
        <w:pStyle w:val="Normal1"/>
        <w:jc w:val="both"/>
        <w:rPr/>
      </w:pPr>
      <w:r>
        <w:rPr/>
        <w:t xml:space="preserve"> </w:t>
      </w:r>
    </w:p>
    <w:p>
      <w:pPr>
        <w:pStyle w:val="Normal1"/>
        <w:jc w:val="both"/>
        <w:rPr>
          <w:b/>
          <w:b/>
        </w:rPr>
      </w:pPr>
      <w:r>
        <w:rPr>
          <w:b/>
        </w:rPr>
        <w:t>Task - 2 (Moderate)</w:t>
      </w:r>
    </w:p>
    <w:p>
      <w:pPr>
        <w:pStyle w:val="Normal1"/>
        <w:keepNext w:val="false"/>
        <w:keepLines w:val="false"/>
        <w:widowControl/>
        <w:numPr>
          <w:ilvl w:val="0"/>
          <w:numId w:val="16"/>
        </w:numPr>
        <w:pBdr/>
        <w:shd w:val="clear" w:fill="auto"/>
        <w:spacing w:lineRule="auto" w:line="276" w:before="0" w:after="0"/>
        <w:ind w:left="720" w:right="0" w:hanging="360"/>
        <w:jc w:val="both"/>
        <w:rPr/>
      </w:pPr>
      <w:r>
        <w:rPr/>
        <w:t xml:space="preserve">Provision S3 service using Cloud formation, store the original application of Task-1 and the </w:t>
      </w:r>
      <w:r>
        <w:rPr>
          <w:b/>
          <w:i/>
        </w:rPr>
        <w:t>appspec.yml</w:t>
      </w:r>
      <w:r>
        <w:rPr/>
        <w:t xml:space="preserve"> here. </w:t>
      </w:r>
    </w:p>
    <w:p>
      <w:pPr>
        <w:pStyle w:val="Normal1"/>
        <w:keepNext w:val="false"/>
        <w:keepLines w:val="false"/>
        <w:widowControl/>
        <w:numPr>
          <w:ilvl w:val="0"/>
          <w:numId w:val="16"/>
        </w:numPr>
        <w:pBdr/>
        <w:shd w:val="clear" w:fill="auto"/>
        <w:spacing w:lineRule="auto" w:line="276" w:before="0" w:after="0"/>
        <w:ind w:left="720" w:right="0" w:hanging="360"/>
        <w:jc w:val="both"/>
        <w:rPr/>
      </w:pPr>
      <w:r>
        <w:rPr/>
        <w:t>Deploy the contents of S3 using CodeDeploy into the EC2 instance at the same location where it was running earlier.</w:t>
      </w:r>
    </w:p>
    <w:p>
      <w:pPr>
        <w:pStyle w:val="Normal1"/>
        <w:keepNext w:val="false"/>
        <w:keepLines w:val="false"/>
        <w:widowControl/>
        <w:numPr>
          <w:ilvl w:val="0"/>
          <w:numId w:val="16"/>
        </w:numPr>
        <w:pBdr/>
        <w:shd w:val="clear" w:fill="auto"/>
        <w:spacing w:lineRule="auto" w:line="276" w:before="0" w:after="0"/>
        <w:ind w:left="720" w:right="0" w:hanging="360"/>
        <w:jc w:val="both"/>
        <w:rPr>
          <w:u w:val="none"/>
        </w:rPr>
      </w:pPr>
      <w:r>
        <w:rPr/>
        <w:t>Lambda handler will still be there and deployed manually from AWS console</w:t>
      </w:r>
    </w:p>
    <w:p>
      <w:pPr>
        <w:pStyle w:val="Normal1"/>
        <w:numPr>
          <w:ilvl w:val="0"/>
          <w:numId w:val="16"/>
        </w:numPr>
        <w:ind w:left="720" w:hanging="360"/>
        <w:jc w:val="both"/>
        <w:rPr/>
      </w:pPr>
      <w:r>
        <w:rPr/>
        <w:t>The entire setup for anomaly detection should work i.e notification should be generated and detected data should be pushed in DynamoDB</w:t>
      </w:r>
    </w:p>
    <w:p>
      <w:pPr>
        <w:pStyle w:val="Normal1"/>
        <w:jc w:val="both"/>
        <w:rPr/>
      </w:pPr>
      <w:r>
        <w:rPr/>
      </w:r>
    </w:p>
    <w:p>
      <w:pPr>
        <w:pStyle w:val="Normal1"/>
        <w:jc w:val="both"/>
        <w:rPr/>
      </w:pPr>
      <w:r>
        <w:rPr>
          <w:b/>
        </w:rPr>
        <w:t>Task - 3 (Hard)</w:t>
      </w:r>
    </w:p>
    <w:p>
      <w:pPr>
        <w:pStyle w:val="Normal1"/>
        <w:numPr>
          <w:ilvl w:val="0"/>
          <w:numId w:val="11"/>
        </w:numPr>
        <w:ind w:left="720" w:hanging="360"/>
        <w:jc w:val="both"/>
        <w:rPr>
          <w:u w:val="none"/>
        </w:rPr>
      </w:pPr>
      <w:r>
        <w:rPr/>
        <w:t>Provision the lambda handler service using cloud formation</w:t>
      </w:r>
    </w:p>
    <w:p>
      <w:pPr>
        <w:pStyle w:val="Normal1"/>
        <w:numPr>
          <w:ilvl w:val="0"/>
          <w:numId w:val="11"/>
        </w:numPr>
        <w:ind w:left="720" w:hanging="360"/>
        <w:jc w:val="both"/>
        <w:rPr>
          <w:u w:val="none"/>
        </w:rPr>
      </w:pPr>
      <w:r>
        <w:rPr/>
        <w:t>Remove the older lambda handler function from Task-2, edit the python code in newly created lambda handler service.</w:t>
      </w:r>
    </w:p>
    <w:p>
      <w:pPr>
        <w:pStyle w:val="Normal1"/>
        <w:numPr>
          <w:ilvl w:val="0"/>
          <w:numId w:val="11"/>
        </w:numPr>
        <w:ind w:left="720" w:hanging="360"/>
        <w:jc w:val="both"/>
        <w:rPr/>
      </w:pPr>
      <w:r>
        <w:rPr/>
        <w:t>The entire setup for anomaly detection should work i.e notification should be generated and detected data should be pushed in DynamoDB</w:t>
      </w:r>
    </w:p>
    <w:p>
      <w:pPr>
        <w:pStyle w:val="Normal1"/>
        <w:jc w:val="both"/>
        <w:rPr>
          <w:color w:val="9900FF"/>
          <w:sz w:val="32"/>
          <w:szCs w:val="32"/>
        </w:rPr>
      </w:pPr>
      <w:r>
        <w:rPr>
          <w:color w:val="9900FF"/>
          <w:sz w:val="32"/>
          <w:szCs w:val="32"/>
        </w:rPr>
      </w:r>
    </w:p>
    <w:p>
      <w:pPr>
        <w:pStyle w:val="Normal1"/>
        <w:jc w:val="both"/>
        <w:rPr>
          <w:b/>
          <w:b/>
        </w:rPr>
      </w:pPr>
      <w:r>
        <w:rPr>
          <w:color w:val="9900FF"/>
          <w:sz w:val="32"/>
          <w:szCs w:val="32"/>
        </w:rPr>
        <w:t>Submission Files</w:t>
      </w:r>
    </w:p>
    <w:p>
      <w:pPr>
        <w:pStyle w:val="Normal1"/>
        <w:jc w:val="both"/>
        <w:rPr>
          <w:b/>
          <w:b/>
        </w:rPr>
      </w:pPr>
      <w:r>
        <w:rPr>
          <w:b/>
        </w:rPr>
      </w:r>
    </w:p>
    <w:p>
      <w:pPr>
        <w:pStyle w:val="Normal1"/>
        <w:jc w:val="both"/>
        <w:rPr>
          <w:b/>
          <w:b/>
        </w:rPr>
      </w:pPr>
      <w:r>
        <w:rPr>
          <w:b/>
        </w:rPr>
        <w:t>Task - 1</w:t>
      </w:r>
      <w:r>
        <w:rPr/>
        <w:t xml:space="preserve"> </w:t>
      </w:r>
      <w:r>
        <w:rPr>
          <w:b/>
        </w:rPr>
        <w:t xml:space="preserve"> </w:t>
      </w:r>
    </w:p>
    <w:p>
      <w:pPr>
        <w:pStyle w:val="Normal1"/>
        <w:numPr>
          <w:ilvl w:val="0"/>
          <w:numId w:val="21"/>
        </w:numPr>
        <w:ind w:left="720" w:hanging="360"/>
        <w:jc w:val="both"/>
        <w:rPr>
          <w:u w:val="none"/>
        </w:rPr>
      </w:pPr>
      <w:r>
        <w:rPr/>
        <w:t xml:space="preserve">Cloud template file that has JSON script for </w:t>
      </w:r>
    </w:p>
    <w:p>
      <w:pPr>
        <w:pStyle w:val="Normal1"/>
        <w:numPr>
          <w:ilvl w:val="1"/>
          <w:numId w:val="21"/>
        </w:numPr>
        <w:ind w:left="1440" w:hanging="360"/>
        <w:jc w:val="both"/>
        <w:rPr>
          <w:u w:val="none"/>
        </w:rPr>
      </w:pPr>
      <w:r>
        <w:rPr/>
        <w:t>Created Linux EC2 machine configuration</w:t>
      </w:r>
    </w:p>
    <w:p>
      <w:pPr>
        <w:pStyle w:val="Normal1"/>
        <w:numPr>
          <w:ilvl w:val="1"/>
          <w:numId w:val="21"/>
        </w:numPr>
        <w:ind w:left="1440" w:hanging="360"/>
        <w:jc w:val="both"/>
        <w:rPr>
          <w:u w:val="none"/>
        </w:rPr>
      </w:pPr>
      <w:r>
        <w:rPr/>
        <w:t>Created Kinesis stream configuration</w:t>
      </w:r>
    </w:p>
    <w:p>
      <w:pPr>
        <w:pStyle w:val="Normal1"/>
        <w:numPr>
          <w:ilvl w:val="1"/>
          <w:numId w:val="21"/>
        </w:numPr>
        <w:ind w:left="1440" w:hanging="360"/>
        <w:jc w:val="both"/>
        <w:rPr>
          <w:u w:val="none"/>
        </w:rPr>
      </w:pPr>
      <w:r>
        <w:rPr/>
        <w:t>Created SNS configuration along with Topic &amp; subscription name</w:t>
      </w:r>
    </w:p>
    <w:p>
      <w:pPr>
        <w:pStyle w:val="Normal1"/>
        <w:numPr>
          <w:ilvl w:val="1"/>
          <w:numId w:val="21"/>
        </w:numPr>
        <w:ind w:left="1440" w:hanging="360"/>
        <w:jc w:val="both"/>
        <w:rPr>
          <w:u w:val="none"/>
        </w:rPr>
      </w:pPr>
      <w:r>
        <w:rPr/>
        <w:t xml:space="preserve">Created DynamoDB table configuration </w:t>
      </w:r>
    </w:p>
    <w:p>
      <w:pPr>
        <w:pStyle w:val="Normal1"/>
        <w:ind w:left="0" w:hanging="0"/>
        <w:jc w:val="both"/>
        <w:rPr/>
      </w:pPr>
      <w:r>
        <w:rPr/>
      </w:r>
    </w:p>
    <w:p>
      <w:pPr>
        <w:pStyle w:val="Normal1"/>
        <w:jc w:val="both"/>
        <w:rPr>
          <w:b/>
          <w:b/>
        </w:rPr>
      </w:pPr>
      <w:r>
        <w:rPr>
          <w:b/>
        </w:rPr>
        <w:t>Task - 2</w:t>
      </w:r>
    </w:p>
    <w:p>
      <w:pPr>
        <w:pStyle w:val="Normal1"/>
        <w:numPr>
          <w:ilvl w:val="0"/>
          <w:numId w:val="2"/>
        </w:numPr>
        <w:ind w:left="720" w:hanging="360"/>
        <w:jc w:val="both"/>
        <w:rPr>
          <w:u w:val="none"/>
        </w:rPr>
      </w:pPr>
      <w:r>
        <w:rPr/>
        <w:t>Cloud template file that has JSON script:</w:t>
      </w:r>
    </w:p>
    <w:p>
      <w:pPr>
        <w:pStyle w:val="Normal1"/>
        <w:numPr>
          <w:ilvl w:val="1"/>
          <w:numId w:val="2"/>
        </w:numPr>
        <w:ind w:left="1440" w:hanging="360"/>
        <w:jc w:val="both"/>
        <w:rPr>
          <w:u w:val="none"/>
        </w:rPr>
      </w:pPr>
      <w:r>
        <w:rPr/>
        <w:t>Created S3 service configuration</w:t>
      </w:r>
    </w:p>
    <w:p>
      <w:pPr>
        <w:pStyle w:val="Normal1"/>
        <w:numPr>
          <w:ilvl w:val="0"/>
          <w:numId w:val="2"/>
        </w:numPr>
        <w:ind w:left="720" w:hanging="360"/>
        <w:jc w:val="both"/>
        <w:rPr>
          <w:u w:val="none"/>
        </w:rPr>
      </w:pPr>
      <w:r>
        <w:rPr/>
        <w:t>CodeDeploy file:</w:t>
      </w:r>
    </w:p>
    <w:p>
      <w:pPr>
        <w:pStyle w:val="Normal1"/>
        <w:numPr>
          <w:ilvl w:val="1"/>
          <w:numId w:val="2"/>
        </w:numPr>
        <w:ind w:left="1440" w:hanging="360"/>
        <w:jc w:val="both"/>
        <w:rPr>
          <w:u w:val="none"/>
        </w:rPr>
      </w:pPr>
      <w:r>
        <w:rPr/>
        <w:t xml:space="preserve">After successfully uploading appec.yml file </w:t>
      </w:r>
    </w:p>
    <w:p>
      <w:pPr>
        <w:pStyle w:val="Normal1"/>
        <w:jc w:val="both"/>
        <w:rPr>
          <w:b/>
          <w:b/>
        </w:rPr>
      </w:pPr>
      <w:r>
        <w:rPr>
          <w:b/>
        </w:rPr>
      </w:r>
    </w:p>
    <w:p>
      <w:pPr>
        <w:pStyle w:val="Normal1"/>
        <w:jc w:val="both"/>
        <w:rPr>
          <w:b/>
          <w:b/>
        </w:rPr>
      </w:pPr>
      <w:r>
        <w:rPr>
          <w:b/>
        </w:rPr>
        <w:t>Task - 3</w:t>
      </w:r>
    </w:p>
    <w:p>
      <w:pPr>
        <w:pStyle w:val="Normal1"/>
        <w:numPr>
          <w:ilvl w:val="0"/>
          <w:numId w:val="12"/>
        </w:numPr>
        <w:ind w:left="720" w:hanging="360"/>
        <w:jc w:val="both"/>
        <w:rPr>
          <w:u w:val="none"/>
        </w:rPr>
      </w:pPr>
      <w:r>
        <w:rPr/>
        <w:t>Cloud template file that has JSON script:</w:t>
      </w:r>
    </w:p>
    <w:p>
      <w:pPr>
        <w:pStyle w:val="Normal1"/>
        <w:numPr>
          <w:ilvl w:val="1"/>
          <w:numId w:val="12"/>
        </w:numPr>
        <w:ind w:left="1440" w:hanging="360"/>
        <w:jc w:val="both"/>
        <w:rPr>
          <w:u w:val="none"/>
        </w:rPr>
      </w:pPr>
      <w:r>
        <w:rPr/>
        <w:t xml:space="preserve">Lambda handler configuration that enables lambda services for the existing application </w:t>
      </w:r>
    </w:p>
    <w:p>
      <w:pPr>
        <w:pStyle w:val="Normal1"/>
        <w:numPr>
          <w:ilvl w:val="0"/>
          <w:numId w:val="12"/>
        </w:numPr>
        <w:ind w:left="720" w:hanging="360"/>
        <w:jc w:val="both"/>
        <w:rPr/>
      </w:pPr>
      <w:r>
        <w:rPr/>
        <w:t>CodeDeploy file:</w:t>
      </w:r>
    </w:p>
    <w:p>
      <w:pPr>
        <w:pStyle w:val="Normal1"/>
        <w:numPr>
          <w:ilvl w:val="1"/>
          <w:numId w:val="12"/>
        </w:numPr>
        <w:ind w:left="1440" w:hanging="360"/>
        <w:jc w:val="both"/>
        <w:rPr/>
      </w:pPr>
      <w:r>
        <w:rPr/>
        <w:t>After successfully uploading appspec.yml file</w:t>
      </w:r>
    </w:p>
    <w:p>
      <w:pPr>
        <w:pStyle w:val="Normal1"/>
        <w:ind w:left="0" w:hanging="0"/>
        <w:jc w:val="both"/>
        <w:rPr/>
      </w:pPr>
      <w:r>
        <w:rPr/>
      </w:r>
    </w:p>
    <w:p>
      <w:pPr>
        <w:pStyle w:val="Heading2"/>
        <w:spacing w:lineRule="auto" w:line="276"/>
        <w:jc w:val="both"/>
        <w:rPr>
          <w:color w:val="9900FF"/>
          <w:sz w:val="28"/>
          <w:szCs w:val="28"/>
        </w:rPr>
      </w:pPr>
      <w:bookmarkStart w:id="3" w:name="_heading=h.dcchbztqgbil"/>
      <w:bookmarkEnd w:id="3"/>
      <w:r>
        <w:rPr>
          <w:color w:val="9900FF"/>
          <w:sz w:val="28"/>
          <w:szCs w:val="28"/>
        </w:rPr>
        <w:t xml:space="preserve">Reference Link: </w:t>
      </w:r>
    </w:p>
    <w:p>
      <w:pPr>
        <w:pStyle w:val="Normal1"/>
        <w:numPr>
          <w:ilvl w:val="0"/>
          <w:numId w:val="22"/>
        </w:numPr>
        <w:ind w:left="720" w:hanging="360"/>
        <w:rPr>
          <w:u w:val="none"/>
        </w:rPr>
      </w:pPr>
      <w:r>
        <w:rPr/>
        <w:t xml:space="preserve">AWS EC2 CloudFormation developer guide: </w:t>
      </w:r>
      <w:hyperlink r:id="rId3">
        <w:r>
          <w:rPr>
            <w:color w:val="1155CC"/>
            <w:u w:val="single"/>
          </w:rPr>
          <w:t>EC2 Instance creation CF user guide</w:t>
        </w:r>
      </w:hyperlink>
    </w:p>
    <w:p>
      <w:pPr>
        <w:pStyle w:val="Normal1"/>
        <w:numPr>
          <w:ilvl w:val="0"/>
          <w:numId w:val="22"/>
        </w:numPr>
        <w:ind w:left="720" w:hanging="360"/>
        <w:rPr/>
      </w:pPr>
      <w:r>
        <w:rPr/>
        <w:t xml:space="preserve">AWS Kinesis CloudFormation developer guide: </w:t>
      </w:r>
      <w:hyperlink r:id="rId4">
        <w:r>
          <w:rPr>
            <w:color w:val="1155CC"/>
            <w:u w:val="single"/>
          </w:rPr>
          <w:t>Kinesis Stream CF user guide</w:t>
        </w:r>
      </w:hyperlink>
    </w:p>
    <w:p>
      <w:pPr>
        <w:pStyle w:val="Normal1"/>
        <w:numPr>
          <w:ilvl w:val="0"/>
          <w:numId w:val="22"/>
        </w:numPr>
        <w:ind w:left="720" w:hanging="360"/>
        <w:rPr/>
      </w:pPr>
      <w:r>
        <w:rPr/>
        <w:t xml:space="preserve">AWS Lambda CloudFormation developer guide: </w:t>
      </w:r>
      <w:hyperlink r:id="rId5">
        <w:r>
          <w:rPr>
            <w:color w:val="1155CC"/>
            <w:u w:val="single"/>
          </w:rPr>
          <w:t>Lambda Handler CF user guide</w:t>
        </w:r>
      </w:hyperlink>
    </w:p>
    <w:p>
      <w:pPr>
        <w:pStyle w:val="Normal1"/>
        <w:numPr>
          <w:ilvl w:val="0"/>
          <w:numId w:val="22"/>
        </w:numPr>
        <w:ind w:left="720" w:hanging="360"/>
        <w:rPr/>
      </w:pPr>
      <w:r>
        <w:rPr/>
        <w:t>AWS SNS CloudFormation developer guide:</w:t>
      </w:r>
    </w:p>
    <w:p>
      <w:pPr>
        <w:pStyle w:val="Normal1"/>
        <w:numPr>
          <w:ilvl w:val="1"/>
          <w:numId w:val="22"/>
        </w:numPr>
        <w:ind w:left="1440" w:hanging="360"/>
        <w:rPr>
          <w:u w:val="none"/>
        </w:rPr>
      </w:pPr>
      <w:r>
        <w:rPr/>
        <w:t xml:space="preserve">Topic creation: </w:t>
      </w:r>
      <w:hyperlink r:id="rId6">
        <w:r>
          <w:rPr>
            <w:color w:val="1155CC"/>
            <w:u w:val="single"/>
          </w:rPr>
          <w:t>Topic CF user guide</w:t>
        </w:r>
      </w:hyperlink>
    </w:p>
    <w:p>
      <w:pPr>
        <w:pStyle w:val="Normal1"/>
        <w:numPr>
          <w:ilvl w:val="1"/>
          <w:numId w:val="22"/>
        </w:numPr>
        <w:ind w:left="1440" w:hanging="360"/>
        <w:rPr>
          <w:u w:val="none"/>
        </w:rPr>
      </w:pPr>
      <w:r>
        <w:rPr/>
        <w:t xml:space="preserve">Subscription: </w:t>
      </w:r>
      <w:hyperlink r:id="rId7">
        <w:r>
          <w:rPr>
            <w:color w:val="1155CC"/>
            <w:u w:val="single"/>
          </w:rPr>
          <w:t>Subscription CF user guide</w:t>
        </w:r>
      </w:hyperlink>
    </w:p>
    <w:p>
      <w:pPr>
        <w:pStyle w:val="Normal1"/>
        <w:numPr>
          <w:ilvl w:val="0"/>
          <w:numId w:val="22"/>
        </w:numPr>
        <w:ind w:left="720" w:hanging="360"/>
        <w:rPr/>
      </w:pPr>
      <w:r>
        <w:rPr/>
        <w:t xml:space="preserve">AWS DynamoDB CloudFormation developer guide: </w:t>
      </w:r>
      <w:hyperlink r:id="rId8">
        <w:r>
          <w:rPr>
            <w:color w:val="1155CC"/>
            <w:u w:val="single"/>
          </w:rPr>
          <w:t>DynamoDB table CF user guide</w:t>
        </w:r>
      </w:hyperlink>
    </w:p>
    <w:p>
      <w:pPr>
        <w:pStyle w:val="Normal1"/>
        <w:jc w:val="both"/>
        <w:rPr>
          <w:b/>
          <w:b/>
          <w:sz w:val="20"/>
          <w:szCs w:val="20"/>
        </w:rPr>
      </w:pPr>
      <w:r>
        <w:rPr>
          <w:b/>
          <w:sz w:val="20"/>
          <w:szCs w:val="20"/>
        </w:rPr>
      </w:r>
    </w:p>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2"/>
        <w:tblW w:w="9369" w:type="dxa"/>
        <w:jc w:val="left"/>
        <w:tblInd w:w="0" w:type="dxa"/>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1)</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Take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EC2 instance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Enabled Kinesis stream </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4</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 xml:space="preserve">Enabled SNS arn </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5</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DynamoDB table</w:t>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3"/>
        <w:tblW w:w="9369" w:type="dxa"/>
        <w:jc w:val="left"/>
        <w:tblInd w:w="0" w:type="dxa"/>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2)</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S3 service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Uploaded files over S3 directory</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4</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Successful CodeDeploy operation summary age</w:t>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tbl>
      <w:tblPr>
        <w:tblStyle w:val="Table4"/>
        <w:tblW w:w="9369" w:type="dxa"/>
        <w:jc w:val="left"/>
        <w:tblInd w:w="0" w:type="dxa"/>
        <w:tblCellMar>
          <w:top w:w="40" w:type="dxa"/>
          <w:left w:w="40" w:type="dxa"/>
          <w:bottom w:w="40" w:type="dxa"/>
          <w:right w:w="40" w:type="dxa"/>
        </w:tblCellMar>
        <w:tblLook w:val="0600"/>
      </w:tblPr>
      <w:tblGrid>
        <w:gridCol w:w="329"/>
        <w:gridCol w:w="9039"/>
      </w:tblGrid>
      <w:tr>
        <w:trPr>
          <w:trHeight w:val="315" w:hRule="atLeast"/>
        </w:trPr>
        <w:tc>
          <w:tcPr>
            <w:tcW w:w="9368"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jc w:val="both"/>
              <w:rPr>
                <w:sz w:val="20"/>
                <w:szCs w:val="20"/>
              </w:rPr>
            </w:pPr>
            <w:r>
              <w:rPr>
                <w:b/>
                <w:sz w:val="20"/>
                <w:szCs w:val="20"/>
              </w:rPr>
              <w:t>Architecture Implementation (Task 3)</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1</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Cloud formation engine page, screenshot of the summary page after successful operation</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2</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Enabled lambda handler service</w:t>
            </w:r>
          </w:p>
        </w:tc>
      </w:tr>
      <w:tr>
        <w:trPr>
          <w:trHeight w:val="315" w:hRule="atLeast"/>
        </w:trPr>
        <w:tc>
          <w:tcPr>
            <w:tcW w:w="329" w:type="dxa"/>
            <w:tcBorders>
              <w:left w:val="single" w:sz="6" w:space="0" w:color="000000"/>
              <w:bottom w:val="single" w:sz="6" w:space="0" w:color="000000"/>
              <w:right w:val="single" w:sz="6" w:space="0" w:color="000000"/>
            </w:tcBorders>
            <w:shd w:fill="auto" w:val="clear"/>
          </w:tcPr>
          <w:p>
            <w:pPr>
              <w:pStyle w:val="Normal1"/>
              <w:widowControl w:val="false"/>
              <w:jc w:val="both"/>
              <w:rPr>
                <w:sz w:val="20"/>
                <w:szCs w:val="20"/>
              </w:rPr>
            </w:pPr>
            <w:r>
              <w:rPr>
                <w:sz w:val="20"/>
                <w:szCs w:val="20"/>
              </w:rPr>
              <w:t>3</w:t>
            </w:r>
          </w:p>
        </w:tc>
        <w:tc>
          <w:tcPr>
            <w:tcW w:w="9039" w:type="dxa"/>
            <w:tcBorders>
              <w:bottom w:val="single" w:sz="6" w:space="0" w:color="000000"/>
              <w:right w:val="single" w:sz="6" w:space="0" w:color="000000"/>
            </w:tcBorders>
            <w:shd w:fill="auto" w:val="clear"/>
          </w:tcPr>
          <w:p>
            <w:pPr>
              <w:pStyle w:val="Normal1"/>
              <w:widowControl w:val="false"/>
              <w:jc w:val="both"/>
              <w:rPr>
                <w:sz w:val="20"/>
                <w:szCs w:val="20"/>
              </w:rPr>
            </w:pPr>
            <w:r>
              <w:rPr>
                <w:sz w:val="20"/>
                <w:szCs w:val="20"/>
              </w:rPr>
              <w:t>CodeDeploy summary page after successful operation</w:t>
            </w:r>
          </w:p>
        </w:tc>
      </w:tr>
    </w:tbl>
    <w:p>
      <w:pPr>
        <w:pStyle w:val="Normal1"/>
        <w:jc w:val="both"/>
        <w:rPr>
          <w:b/>
          <w:b/>
          <w:sz w:val="20"/>
          <w:szCs w:val="20"/>
        </w:rPr>
      </w:pPr>
      <w:r>
        <w:rPr>
          <w:b/>
          <w:sz w:val="20"/>
          <w:szCs w:val="20"/>
        </w:rPr>
      </w:r>
    </w:p>
    <w:p>
      <w:pPr>
        <w:pStyle w:val="Heading2"/>
        <w:jc w:val="both"/>
        <w:rPr/>
      </w:pPr>
      <w:bookmarkStart w:id="4" w:name="_heading=h.uprspu7cv6po"/>
      <w:bookmarkEnd w:id="4"/>
      <w:r>
        <w:rPr/>
        <w:t>Task 1:</w:t>
      </w:r>
    </w:p>
    <w:p>
      <w:pPr>
        <w:pStyle w:val="Normal1"/>
        <w:jc w:val="both"/>
        <w:rPr>
          <w:b/>
          <w:b/>
          <w:sz w:val="20"/>
          <w:szCs w:val="20"/>
        </w:rPr>
      </w:pPr>
      <w:r>
        <w:rPr>
          <w:b/>
          <w:sz w:val="20"/>
          <w:szCs w:val="20"/>
        </w:rPr>
      </w:r>
    </w:p>
    <w:tbl>
      <w:tblPr>
        <w:tblStyle w:val="Table5"/>
        <w:tblW w:w="9352" w:type="dxa"/>
        <w:jc w:val="left"/>
        <w:tblInd w:w="0" w:type="dxa"/>
        <w:tblCellMar>
          <w:top w:w="40" w:type="dxa"/>
          <w:left w:w="40" w:type="dxa"/>
          <w:bottom w:w="40" w:type="dxa"/>
          <w:right w:w="40" w:type="dxa"/>
        </w:tblCellMar>
        <w:tblLook w:val="0600"/>
      </w:tblPr>
      <w:tblGrid>
        <w:gridCol w:w="1490"/>
        <w:gridCol w:w="6662"/>
        <w:gridCol w:w="119"/>
        <w:gridCol w:w="1080"/>
      </w:tblGrid>
      <w:tr>
        <w:trPr>
          <w:trHeight w:val="315" w:hRule="atLeast"/>
        </w:trPr>
        <w:tc>
          <w:tcPr>
            <w:tcW w:w="149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662" w:type="dxa"/>
            <w:tcBorders>
              <w:top w:val="single" w:sz="6" w:space="0" w:color="000000"/>
              <w:right w:val="single" w:sz="6" w:space="0" w:color="000000"/>
            </w:tcBorders>
          </w:tcPr>
          <w:p>
            <w:pPr>
              <w:pStyle w:val="Normal1"/>
              <w:widowControl w:val="false"/>
              <w:jc w:val="both"/>
              <w:rPr>
                <w:sz w:val="20"/>
                <w:szCs w:val="20"/>
              </w:rPr>
            </w:pPr>
            <w:r>
              <w:rPr>
                <w:sz w:val="20"/>
                <w:szCs w:val="20"/>
              </w:rPr>
              <w:t>a</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315" w:hRule="atLeast"/>
        </w:trPr>
        <w:tc>
          <w:tcPr>
            <w:tcW w:w="1490" w:type="dxa"/>
            <w:tcBorders>
              <w:left w:val="single" w:sz="6" w:space="0" w:color="000000"/>
            </w:tcBorders>
          </w:tcPr>
          <w:p>
            <w:pPr>
              <w:pStyle w:val="Normal1"/>
              <w:widowControl w:val="false"/>
              <w:jc w:val="both"/>
              <w:rPr>
                <w:sz w:val="20"/>
                <w:szCs w:val="20"/>
              </w:rPr>
            </w:pPr>
            <w:r>
              <w:rPr>
                <w:sz w:val="20"/>
                <w:szCs w:val="20"/>
              </w:rPr>
              <w:t>Step name</w:t>
            </w:r>
          </w:p>
        </w:tc>
        <w:tc>
          <w:tcPr>
            <w:tcW w:w="6662" w:type="dxa"/>
            <w:tcBorders>
              <w:right w:val="single" w:sz="6" w:space="0" w:color="000000"/>
            </w:tcBorders>
          </w:tcPr>
          <w:p>
            <w:pPr>
              <w:pStyle w:val="Normal1"/>
              <w:widowControl w:val="false"/>
              <w:jc w:val="both"/>
              <w:rPr>
                <w:sz w:val="20"/>
                <w:szCs w:val="20"/>
              </w:rPr>
            </w:pPr>
            <w:r>
              <w:rPr>
                <w:sz w:val="20"/>
                <w:szCs w:val="20"/>
              </w:rPr>
              <w:t xml:space="preserve">Cloud formation summary page </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2310" w:hRule="atLeast"/>
        </w:trPr>
        <w:tc>
          <w:tcPr>
            <w:tcW w:w="1490" w:type="dxa"/>
            <w:tcBorders>
              <w:left w:val="single" w:sz="6" w:space="0" w:color="000000"/>
            </w:tcBorders>
          </w:tcPr>
          <w:p>
            <w:pPr>
              <w:pStyle w:val="Normal1"/>
              <w:widowControl w:val="false"/>
              <w:jc w:val="both"/>
              <w:rPr>
                <w:sz w:val="20"/>
                <w:szCs w:val="20"/>
              </w:rPr>
            </w:pPr>
            <w:r>
              <w:rPr>
                <w:sz w:val="20"/>
                <w:szCs w:val="20"/>
              </w:rPr>
              <w:t>Instructions</w:t>
            </w:r>
          </w:p>
        </w:tc>
        <w:tc>
          <w:tcPr>
            <w:tcW w:w="6662" w:type="dxa"/>
            <w:tcBorders>
              <w:right w:val="single" w:sz="6" w:space="0" w:color="000000"/>
            </w:tcBorders>
          </w:tcPr>
          <w:p>
            <w:pPr>
              <w:pStyle w:val="Normal1"/>
              <w:widowControl w:val="false"/>
              <w:numPr>
                <w:ilvl w:val="0"/>
                <w:numId w:val="10"/>
              </w:numPr>
              <w:ind w:left="720" w:hanging="360"/>
              <w:jc w:val="both"/>
              <w:rPr>
                <w:sz w:val="20"/>
                <w:szCs w:val="20"/>
                <w:u w:val="none"/>
              </w:rPr>
            </w:pPr>
            <w:r>
              <w:rPr>
                <w:sz w:val="20"/>
                <w:szCs w:val="20"/>
              </w:rPr>
              <w:t xml:space="preserve">Template file (JSON script) to enable mentioned services in the Task -1 </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r>
        <w:trPr>
          <w:trHeight w:val="525" w:hRule="atLeast"/>
        </w:trPr>
        <w:tc>
          <w:tcPr>
            <w:tcW w:w="149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662" w:type="dxa"/>
            <w:tcBorders>
              <w:bottom w:val="single" w:sz="6" w:space="0" w:color="000000"/>
              <w:right w:val="single" w:sz="6" w:space="0" w:color="000000"/>
            </w:tcBorders>
          </w:tcPr>
          <w:p>
            <w:pPr>
              <w:pStyle w:val="Normal1"/>
              <w:widowControl w:val="false"/>
              <w:numPr>
                <w:ilvl w:val="0"/>
                <w:numId w:val="15"/>
              </w:numPr>
              <w:ind w:left="720" w:hanging="360"/>
              <w:jc w:val="both"/>
              <w:rPr>
                <w:sz w:val="20"/>
                <w:szCs w:val="20"/>
                <w:u w:val="none"/>
              </w:rPr>
            </w:pPr>
            <w:r>
              <w:rPr>
                <w:sz w:val="20"/>
                <w:szCs w:val="20"/>
              </w:rPr>
              <w:t>Cloud formation summary page</w:t>
            </w:r>
          </w:p>
        </w:tc>
        <w:tc>
          <w:tcPr>
            <w:tcW w:w="119" w:type="dxa"/>
            <w:tcBorders/>
          </w:tcPr>
          <w:p>
            <w:pPr>
              <w:pStyle w:val="Normal1"/>
              <w:widowControl w:val="false"/>
              <w:jc w:val="both"/>
              <w:rPr>
                <w:sz w:val="20"/>
                <w:szCs w:val="20"/>
              </w:rPr>
            </w:pPr>
            <w:r>
              <w:rPr>
                <w:sz w:val="20"/>
                <w:szCs w:val="20"/>
              </w:rPr>
            </w:r>
          </w:p>
        </w:tc>
        <w:tc>
          <w:tcPr>
            <w:tcW w:w="1080" w:type="dxa"/>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b/>
          <w:b/>
          <w:sz w:val="20"/>
          <w:szCs w:val="20"/>
        </w:rPr>
      </w:pPr>
      <w:r>
        <w:rPr>
          <w:b/>
          <w:sz w:val="20"/>
          <w:szCs w:val="20"/>
        </w:rPr>
      </w:r>
    </w:p>
    <w:p>
      <w:pPr>
        <w:pStyle w:val="Normal1"/>
        <w:jc w:val="both"/>
        <w:rPr>
          <w:b/>
          <w:b/>
          <w:sz w:val="20"/>
          <w:szCs w:val="20"/>
        </w:rPr>
      </w:pPr>
      <w:r>
        <w:rPr>
          <w:b/>
          <w:sz w:val="20"/>
          <w:szCs w:val="20"/>
        </w:rPr>
        <w:t>&lt;Insert Screenshot a(1) here&gt;</w:t>
      </w:r>
    </w:p>
    <w:p>
      <w:pPr>
        <w:pStyle w:val="Normal1"/>
        <w:jc w:val="both"/>
        <w:rPr>
          <w:b/>
          <w:b/>
          <w:sz w:val="20"/>
          <w:szCs w:val="20"/>
        </w:rPr>
      </w:pPr>
      <w:r>
        <w:rPr>
          <w:b/>
          <w:sz w:val="20"/>
          <w:szCs w:val="20"/>
        </w:rPr>
        <w:drawing>
          <wp:anchor behindDoc="0" distT="0" distB="0" distL="0" distR="0" simplePos="0" locked="0" layoutInCell="1" allowOverlap="1" relativeHeight="3">
            <wp:simplePos x="0" y="0"/>
            <wp:positionH relativeFrom="column">
              <wp:posOffset>-128905</wp:posOffset>
            </wp:positionH>
            <wp:positionV relativeFrom="paragraph">
              <wp:posOffset>635</wp:posOffset>
            </wp:positionV>
            <wp:extent cx="5943600" cy="31870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943600" cy="3187065"/>
                    </a:xfrm>
                    <a:prstGeom prst="rect">
                      <a:avLst/>
                    </a:prstGeom>
                  </pic:spPr>
                </pic:pic>
              </a:graphicData>
            </a:graphic>
          </wp:anchor>
        </w:drawing>
      </w:r>
    </w:p>
    <w:p>
      <w:pPr>
        <w:pStyle w:val="Normal1"/>
        <w:jc w:val="both"/>
        <w:rPr>
          <w:b/>
          <w:b/>
          <w:sz w:val="20"/>
          <w:szCs w:val="20"/>
        </w:rPr>
      </w:pPr>
      <w:r>
        <w:rPr>
          <w:b/>
          <w:sz w:val="20"/>
          <w:szCs w:val="20"/>
        </w:rPr>
      </w:r>
    </w:p>
    <w:tbl>
      <w:tblPr>
        <w:tblStyle w:val="Table6"/>
        <w:tblW w:w="8010" w:type="dxa"/>
        <w:jc w:val="left"/>
        <w:tblInd w:w="0" w:type="dxa"/>
        <w:tblCellMar>
          <w:top w:w="40" w:type="dxa"/>
          <w:left w:w="40" w:type="dxa"/>
          <w:bottom w:w="40" w:type="dxa"/>
          <w:right w:w="40" w:type="dxa"/>
        </w:tblCellMar>
        <w:tblLook w:val="0600"/>
      </w:tblPr>
      <w:tblGrid>
        <w:gridCol w:w="1679"/>
        <w:gridCol w:w="5761"/>
        <w:gridCol w:w="570"/>
      </w:tblGrid>
      <w:tr>
        <w:trPr>
          <w:trHeight w:val="315" w:hRule="atLeast"/>
        </w:trPr>
        <w:tc>
          <w:tcPr>
            <w:tcW w:w="1679"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5761" w:type="dxa"/>
            <w:tcBorders>
              <w:top w:val="single" w:sz="6" w:space="0" w:color="000000"/>
            </w:tcBorders>
          </w:tcPr>
          <w:p>
            <w:pPr>
              <w:pStyle w:val="Normal1"/>
              <w:widowControl w:val="false"/>
              <w:jc w:val="both"/>
              <w:rPr>
                <w:sz w:val="20"/>
                <w:szCs w:val="20"/>
              </w:rPr>
            </w:pPr>
            <w:r>
              <w:rPr>
                <w:sz w:val="20"/>
                <w:szCs w:val="20"/>
              </w:rPr>
              <w:t>b</w:t>
            </w:r>
          </w:p>
        </w:tc>
        <w:tc>
          <w:tcPr>
            <w:tcW w:w="570"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679" w:type="dxa"/>
            <w:tcBorders>
              <w:left w:val="single" w:sz="6" w:space="0" w:color="000000"/>
            </w:tcBorders>
          </w:tcPr>
          <w:p>
            <w:pPr>
              <w:pStyle w:val="Normal1"/>
              <w:widowControl w:val="false"/>
              <w:jc w:val="both"/>
              <w:rPr>
                <w:sz w:val="20"/>
                <w:szCs w:val="20"/>
              </w:rPr>
            </w:pPr>
            <w:r>
              <w:rPr>
                <w:sz w:val="20"/>
                <w:szCs w:val="20"/>
              </w:rPr>
              <w:t>Step name</w:t>
            </w:r>
          </w:p>
        </w:tc>
        <w:tc>
          <w:tcPr>
            <w:tcW w:w="5761" w:type="dxa"/>
            <w:tcBorders/>
          </w:tcPr>
          <w:p>
            <w:pPr>
              <w:pStyle w:val="Normal1"/>
              <w:widowControl w:val="false"/>
              <w:jc w:val="both"/>
              <w:rPr>
                <w:sz w:val="20"/>
                <w:szCs w:val="20"/>
              </w:rPr>
            </w:pPr>
            <w:r>
              <w:rPr>
                <w:sz w:val="20"/>
                <w:szCs w:val="20"/>
              </w:rPr>
              <w:t>Enabled EC2 instance</w:t>
            </w:r>
          </w:p>
        </w:tc>
        <w:tc>
          <w:tcPr>
            <w:tcW w:w="570" w:type="dxa"/>
            <w:tcBorders>
              <w:right w:val="single" w:sz="6" w:space="0" w:color="000000"/>
            </w:tcBorders>
          </w:tcPr>
          <w:p>
            <w:pPr>
              <w:pStyle w:val="Normal1"/>
              <w:widowControl w:val="false"/>
              <w:jc w:val="both"/>
              <w:rPr>
                <w:sz w:val="20"/>
                <w:szCs w:val="20"/>
              </w:rPr>
            </w:pPr>
            <w:r>
              <w:rPr>
                <w:sz w:val="20"/>
                <w:szCs w:val="20"/>
              </w:rPr>
            </w:r>
          </w:p>
        </w:tc>
      </w:tr>
      <w:tr>
        <w:trPr>
          <w:trHeight w:val="2535" w:hRule="atLeast"/>
        </w:trPr>
        <w:tc>
          <w:tcPr>
            <w:tcW w:w="1679" w:type="dxa"/>
            <w:tcBorders>
              <w:left w:val="single" w:sz="6" w:space="0" w:color="000000"/>
            </w:tcBorders>
          </w:tcPr>
          <w:p>
            <w:pPr>
              <w:pStyle w:val="Normal1"/>
              <w:widowControl w:val="false"/>
              <w:jc w:val="both"/>
              <w:rPr>
                <w:sz w:val="20"/>
                <w:szCs w:val="20"/>
              </w:rPr>
            </w:pPr>
            <w:r>
              <w:rPr>
                <w:sz w:val="20"/>
                <w:szCs w:val="20"/>
              </w:rPr>
              <w:t>Instructions</w:t>
            </w:r>
          </w:p>
        </w:tc>
        <w:tc>
          <w:tcPr>
            <w:tcW w:w="5761" w:type="dxa"/>
            <w:tcBorders/>
          </w:tcPr>
          <w:p>
            <w:pPr>
              <w:pStyle w:val="Normal1"/>
              <w:widowControl w:val="false"/>
              <w:numPr>
                <w:ilvl w:val="0"/>
                <w:numId w:val="1"/>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1"/>
              </w:numPr>
              <w:ind w:left="720" w:hanging="360"/>
              <w:jc w:val="both"/>
              <w:rPr>
                <w:sz w:val="20"/>
                <w:szCs w:val="20"/>
                <w:u w:val="none"/>
              </w:rPr>
            </w:pPr>
            <w:r>
              <w:rPr>
                <w:sz w:val="20"/>
                <w:szCs w:val="20"/>
              </w:rPr>
              <w:t>Check if the EC2 services are successful, if yes, check for the created instance on EC2 console</w:t>
            </w:r>
          </w:p>
        </w:tc>
        <w:tc>
          <w:tcPr>
            <w:tcW w:w="570" w:type="dxa"/>
            <w:tcBorders>
              <w:right w:val="single" w:sz="6" w:space="0" w:color="000000"/>
            </w:tcBorders>
          </w:tcPr>
          <w:p>
            <w:pPr>
              <w:pStyle w:val="Normal1"/>
              <w:widowControl w:val="false"/>
              <w:jc w:val="both"/>
              <w:rPr>
                <w:sz w:val="20"/>
                <w:szCs w:val="20"/>
              </w:rPr>
            </w:pPr>
            <w:r>
              <w:rPr>
                <w:sz w:val="20"/>
                <w:szCs w:val="20"/>
              </w:rPr>
            </w:r>
          </w:p>
        </w:tc>
      </w:tr>
      <w:tr>
        <w:trPr>
          <w:trHeight w:val="525" w:hRule="atLeast"/>
        </w:trPr>
        <w:tc>
          <w:tcPr>
            <w:tcW w:w="1679"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5761" w:type="dxa"/>
            <w:tcBorders>
              <w:bottom w:val="single" w:sz="6" w:space="0" w:color="000000"/>
            </w:tcBorders>
          </w:tcPr>
          <w:p>
            <w:pPr>
              <w:pStyle w:val="Normal1"/>
              <w:widowControl w:val="false"/>
              <w:numPr>
                <w:ilvl w:val="0"/>
                <w:numId w:val="9"/>
              </w:numPr>
              <w:ind w:left="720" w:hanging="360"/>
              <w:jc w:val="both"/>
              <w:rPr>
                <w:sz w:val="20"/>
                <w:szCs w:val="20"/>
                <w:u w:val="none"/>
              </w:rPr>
            </w:pPr>
            <w:r>
              <w:rPr>
                <w:sz w:val="20"/>
                <w:szCs w:val="20"/>
              </w:rPr>
              <w:t>Created EC2 instance</w:t>
            </w:r>
          </w:p>
        </w:tc>
        <w:tc>
          <w:tcPr>
            <w:tcW w:w="570"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b/>
          <w:b/>
          <w:sz w:val="20"/>
          <w:szCs w:val="20"/>
        </w:rPr>
      </w:pPr>
      <w:r>
        <w:rPr>
          <w:b/>
          <w:sz w:val="20"/>
          <w:szCs w:val="20"/>
        </w:rPr>
        <w:t>&lt;Insert Screenshot b(1) here&gt;</w:t>
      </w:r>
    </w:p>
    <w:p>
      <w:pPr>
        <w:pStyle w:val="Normal1"/>
        <w:jc w:val="both"/>
        <w:rPr>
          <w:b/>
          <w:b/>
          <w:color w:val="222222"/>
        </w:rPr>
      </w:pPr>
      <w:r>
        <w:rPr>
          <w:b/>
          <w:color w:val="2222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262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943600" cy="2262505"/>
                    </a:xfrm>
                    <a:prstGeom prst="rect">
                      <a:avLst/>
                    </a:prstGeom>
                  </pic:spPr>
                </pic:pic>
              </a:graphicData>
            </a:graphic>
          </wp:anchor>
        </w:drawing>
      </w:r>
    </w:p>
    <w:tbl>
      <w:tblPr>
        <w:tblStyle w:val="Table7"/>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Kinesis stream</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163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17"/>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17"/>
              </w:numPr>
              <w:ind w:left="720" w:hanging="360"/>
              <w:jc w:val="both"/>
              <w:rPr>
                <w:sz w:val="20"/>
                <w:szCs w:val="20"/>
                <w:u w:val="none"/>
              </w:rPr>
            </w:pPr>
            <w:r>
              <w:rPr>
                <w:sz w:val="20"/>
                <w:szCs w:val="20"/>
              </w:rPr>
              <w:t>Check if the kinesis services are successful, if yes, check for the created data stream on kinesis console</w:t>
            </w:r>
          </w:p>
          <w:p>
            <w:pPr>
              <w:pStyle w:val="Normal1"/>
              <w:widowControl w:val="false"/>
              <w:jc w:val="both"/>
              <w:rPr>
                <w:sz w:val="20"/>
                <w:szCs w:val="20"/>
              </w:rPr>
            </w:pPr>
            <w:r>
              <w:rPr>
                <w:sz w:val="20"/>
                <w:szCs w:val="20"/>
              </w:rPr>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525"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8"/>
              </w:numPr>
              <w:ind w:left="720" w:hanging="360"/>
              <w:jc w:val="both"/>
              <w:rPr>
                <w:sz w:val="20"/>
                <w:szCs w:val="20"/>
                <w:u w:val="none"/>
              </w:rPr>
            </w:pPr>
            <w:r>
              <w:rPr>
                <w:sz w:val="20"/>
                <w:szCs w:val="20"/>
              </w:rPr>
              <w:t>Create kinesis data stream</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sz w:val="20"/>
          <w:szCs w:val="20"/>
        </w:rPr>
      </w:pPr>
      <w:r>
        <w:rPr>
          <w:b/>
          <w:sz w:val="20"/>
          <w:szCs w:val="20"/>
        </w:rPr>
      </w:r>
    </w:p>
    <w:p>
      <w:pPr>
        <w:pStyle w:val="Normal1"/>
        <w:jc w:val="both"/>
        <w:rPr>
          <w:sz w:val="20"/>
          <w:szCs w:val="20"/>
        </w:rPr>
      </w:pPr>
      <w:r>
        <w:rPr>
          <w:sz w:val="20"/>
          <w:szCs w:val="20"/>
        </w:rPr>
      </w:r>
    </w:p>
    <w:p>
      <w:pPr>
        <w:pStyle w:val="Normal1"/>
        <w:jc w:val="both"/>
        <w:rPr>
          <w:b/>
          <w:b/>
        </w:rPr>
      </w:pPr>
      <w:r>
        <w:rPr>
          <w:b/>
          <w:sz w:val="20"/>
          <w:szCs w:val="20"/>
        </w:rPr>
        <w:t>&lt;Insert Screenshot c(1) here &gt;</w:t>
      </w:r>
    </w:p>
    <w:p>
      <w:pPr>
        <w:pStyle w:val="Normal1"/>
        <w:jc w:val="both"/>
        <w:rPr>
          <w:b/>
          <w:b/>
          <w:sz w:val="20"/>
          <w:szCs w:val="20"/>
        </w:rPr>
      </w:pPr>
      <w:r>
        <w:rPr>
          <w:b/>
          <w:sz w:val="20"/>
          <w:szCs w:val="20"/>
        </w:rPr>
      </w:r>
    </w:p>
    <w:p>
      <w:pPr>
        <w:pStyle w:val="Normal1"/>
        <w:jc w:val="both"/>
        <w:rPr>
          <w:b/>
          <w:b/>
          <w:color w:val="222222"/>
        </w:rPr>
      </w:pPr>
      <w:r>
        <w:rPr>
          <w:b/>
          <w:color w:val="2222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0568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5943600" cy="3056890"/>
                    </a:xfrm>
                    <a:prstGeom prst="rect">
                      <a:avLst/>
                    </a:prstGeom>
                  </pic:spPr>
                </pic:pic>
              </a:graphicData>
            </a:graphic>
          </wp:anchor>
        </w:drawing>
      </w:r>
    </w:p>
    <w:tbl>
      <w:tblPr>
        <w:tblStyle w:val="Table8"/>
        <w:tblW w:w="9505" w:type="dxa"/>
        <w:jc w:val="left"/>
        <w:tblInd w:w="0" w:type="dxa"/>
        <w:tblCellMar>
          <w:top w:w="40" w:type="dxa"/>
          <w:left w:w="40" w:type="dxa"/>
          <w:bottom w:w="40" w:type="dxa"/>
          <w:right w:w="40" w:type="dxa"/>
        </w:tblCellMar>
        <w:tblLook w:val="0600"/>
      </w:tblPr>
      <w:tblGrid>
        <w:gridCol w:w="4752"/>
        <w:gridCol w:w="4752"/>
      </w:tblGrid>
      <w:tr>
        <w:trPr>
          <w:trHeight w:val="315" w:hRule="atLeast"/>
        </w:trPr>
        <w:tc>
          <w:tcPr>
            <w:tcW w:w="4752"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4752" w:type="dxa"/>
            <w:tcBorders>
              <w:top w:val="single" w:sz="6" w:space="0" w:color="000000"/>
            </w:tcBorders>
          </w:tcPr>
          <w:p>
            <w:pPr>
              <w:pStyle w:val="Normal1"/>
              <w:widowControl w:val="false"/>
              <w:jc w:val="both"/>
              <w:rPr>
                <w:sz w:val="20"/>
                <w:szCs w:val="20"/>
              </w:rPr>
            </w:pPr>
            <w:r>
              <w:rPr>
                <w:sz w:val="20"/>
                <w:szCs w:val="20"/>
              </w:rPr>
              <w:t>d</w:t>
            </w:r>
          </w:p>
        </w:tc>
      </w:tr>
      <w:tr>
        <w:trPr>
          <w:trHeight w:val="315" w:hRule="atLeast"/>
        </w:trPr>
        <w:tc>
          <w:tcPr>
            <w:tcW w:w="4752" w:type="dxa"/>
            <w:tcBorders>
              <w:left w:val="single" w:sz="6" w:space="0" w:color="000000"/>
            </w:tcBorders>
          </w:tcPr>
          <w:p>
            <w:pPr>
              <w:pStyle w:val="Normal1"/>
              <w:widowControl w:val="false"/>
              <w:jc w:val="both"/>
              <w:rPr>
                <w:sz w:val="20"/>
                <w:szCs w:val="20"/>
              </w:rPr>
            </w:pPr>
            <w:r>
              <w:rPr>
                <w:sz w:val="20"/>
                <w:szCs w:val="20"/>
              </w:rPr>
              <w:t>Step name</w:t>
            </w:r>
          </w:p>
        </w:tc>
        <w:tc>
          <w:tcPr>
            <w:tcW w:w="4752" w:type="dxa"/>
            <w:tcBorders/>
          </w:tcPr>
          <w:p>
            <w:pPr>
              <w:pStyle w:val="Normal1"/>
              <w:widowControl w:val="false"/>
              <w:jc w:val="both"/>
              <w:rPr>
                <w:sz w:val="20"/>
                <w:szCs w:val="20"/>
              </w:rPr>
            </w:pPr>
            <w:r>
              <w:rPr>
                <w:sz w:val="20"/>
                <w:szCs w:val="20"/>
              </w:rPr>
              <w:t>Enabled SNS arn</w:t>
            </w:r>
          </w:p>
        </w:tc>
      </w:tr>
      <w:tr>
        <w:trPr>
          <w:trHeight w:val="1635" w:hRule="atLeast"/>
        </w:trPr>
        <w:tc>
          <w:tcPr>
            <w:tcW w:w="4752" w:type="dxa"/>
            <w:tcBorders>
              <w:left w:val="single" w:sz="6" w:space="0" w:color="000000"/>
            </w:tcBorders>
          </w:tcPr>
          <w:p>
            <w:pPr>
              <w:pStyle w:val="Normal1"/>
              <w:widowControl w:val="false"/>
              <w:jc w:val="both"/>
              <w:rPr>
                <w:sz w:val="20"/>
                <w:szCs w:val="20"/>
              </w:rPr>
            </w:pPr>
            <w:r>
              <w:rPr>
                <w:sz w:val="20"/>
                <w:szCs w:val="20"/>
              </w:rPr>
              <w:t>Instructions</w:t>
            </w:r>
          </w:p>
        </w:tc>
        <w:tc>
          <w:tcPr>
            <w:tcW w:w="4752" w:type="dxa"/>
            <w:tcBorders/>
          </w:tcPr>
          <w:p>
            <w:pPr>
              <w:pStyle w:val="Normal1"/>
              <w:widowControl w:val="false"/>
              <w:numPr>
                <w:ilvl w:val="0"/>
                <w:numId w:val="26"/>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26"/>
              </w:numPr>
              <w:ind w:left="720" w:hanging="360"/>
              <w:jc w:val="both"/>
              <w:rPr>
                <w:sz w:val="20"/>
                <w:szCs w:val="20"/>
                <w:u w:val="none"/>
              </w:rPr>
            </w:pPr>
            <w:r>
              <w:rPr>
                <w:sz w:val="20"/>
                <w:szCs w:val="20"/>
              </w:rPr>
              <w:t xml:space="preserve">Check if the SNS service are successful, if yes, goto SNS console and create a subscription for the created topic/arn </w:t>
            </w:r>
          </w:p>
        </w:tc>
      </w:tr>
      <w:tr>
        <w:trPr>
          <w:trHeight w:val="525" w:hRule="atLeast"/>
        </w:trPr>
        <w:tc>
          <w:tcPr>
            <w:tcW w:w="4752"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4752" w:type="dxa"/>
            <w:tcBorders>
              <w:bottom w:val="single" w:sz="6" w:space="0" w:color="000000"/>
            </w:tcBorders>
          </w:tcPr>
          <w:p>
            <w:pPr>
              <w:pStyle w:val="Normal1"/>
              <w:widowControl w:val="false"/>
              <w:numPr>
                <w:ilvl w:val="0"/>
                <w:numId w:val="24"/>
              </w:numPr>
              <w:ind w:left="720" w:right="-210" w:hanging="360"/>
              <w:jc w:val="both"/>
              <w:rPr>
                <w:sz w:val="20"/>
                <w:szCs w:val="20"/>
                <w:u w:val="none"/>
              </w:rPr>
            </w:pPr>
            <w:r>
              <w:rPr>
                <w:sz w:val="20"/>
                <w:szCs w:val="20"/>
              </w:rPr>
              <w:t>Created SNS arn</w:t>
            </w:r>
          </w:p>
          <w:p>
            <w:pPr>
              <w:pStyle w:val="Normal1"/>
              <w:widowControl w:val="false"/>
              <w:numPr>
                <w:ilvl w:val="0"/>
                <w:numId w:val="24"/>
              </w:numPr>
              <w:ind w:left="720" w:hanging="360"/>
              <w:jc w:val="both"/>
              <w:rPr>
                <w:sz w:val="20"/>
                <w:szCs w:val="20"/>
                <w:u w:val="none"/>
              </w:rPr>
            </w:pPr>
            <w:r>
              <w:rPr>
                <w:sz w:val="20"/>
                <w:szCs w:val="20"/>
              </w:rPr>
              <w:t>Created subscription and accepted subscription through mail</w:t>
            </w:r>
          </w:p>
        </w:tc>
      </w:tr>
    </w:tbl>
    <w:p>
      <w:pPr>
        <w:pStyle w:val="Normal1"/>
        <w:jc w:val="both"/>
        <w:rPr/>
      </w:pPr>
      <w:r>
        <w:rPr/>
      </w:r>
    </w:p>
    <w:p>
      <w:pPr>
        <w:pStyle w:val="Normal1"/>
        <w:jc w:val="both"/>
        <w:rPr>
          <w:sz w:val="20"/>
          <w:szCs w:val="20"/>
        </w:rPr>
      </w:pPr>
      <w:r>
        <w:rPr>
          <w:sz w:val="20"/>
          <w:szCs w:val="20"/>
        </w:rPr>
      </w:r>
    </w:p>
    <w:p>
      <w:pPr>
        <w:pStyle w:val="Normal1"/>
        <w:jc w:val="both"/>
        <w:rPr>
          <w:sz w:val="20"/>
          <w:szCs w:val="20"/>
        </w:rPr>
      </w:pPr>
      <w:r>
        <w:rPr>
          <w:b/>
          <w:sz w:val="20"/>
          <w:szCs w:val="20"/>
        </w:rPr>
        <w:t>&lt;Insert Screenshot d(1) here &gt;</w:t>
      </w:r>
    </w:p>
    <w:p>
      <w:pPr>
        <w:pStyle w:val="Normal1"/>
        <w:jc w:val="both"/>
        <w:rPr>
          <w:sz w:val="20"/>
          <w:szCs w:val="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8840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5943600" cy="1884045"/>
                    </a:xfrm>
                    <a:prstGeom prst="rect">
                      <a:avLst/>
                    </a:prstGeom>
                  </pic:spPr>
                </pic:pic>
              </a:graphicData>
            </a:graphic>
          </wp:anchor>
        </w:drawing>
      </w:r>
    </w:p>
    <w:p>
      <w:pPr>
        <w:pStyle w:val="Normal1"/>
        <w:jc w:val="both"/>
        <w:rPr>
          <w:b/>
          <w:b/>
          <w:sz w:val="20"/>
          <w:szCs w:val="20"/>
        </w:rPr>
      </w:pPr>
      <w:r>
        <w:rPr>
          <w:b/>
          <w:sz w:val="20"/>
          <w:szCs w:val="20"/>
        </w:rPr>
        <w:t>&lt;Insert Screenshot d(2) here &gt;</w:t>
      </w:r>
    </w:p>
    <w:p>
      <w:pPr>
        <w:pStyle w:val="Normal1"/>
        <w:jc w:val="both"/>
        <w:rPr>
          <w:b/>
          <w:b/>
          <w:sz w:val="20"/>
          <w:szCs w:val="2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6174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5943600" cy="2617470"/>
                    </a:xfrm>
                    <a:prstGeom prst="rect">
                      <a:avLst/>
                    </a:prstGeom>
                  </pic:spPr>
                </pic:pic>
              </a:graphicData>
            </a:graphic>
          </wp:anchor>
        </w:drawing>
      </w:r>
    </w:p>
    <w:p>
      <w:pPr>
        <w:pStyle w:val="Heading2"/>
        <w:jc w:val="both"/>
        <w:rPr/>
      </w:pPr>
      <w:bookmarkStart w:id="5" w:name="_heading=h.hz9xil1lyliz"/>
      <w:bookmarkEnd w:id="5"/>
      <w:r>
        <w:rPr/>
        <w:t>Task - 2:</w:t>
      </w:r>
    </w:p>
    <w:p>
      <w:pPr>
        <w:pStyle w:val="Normal1"/>
        <w:jc w:val="both"/>
        <w:rPr/>
      </w:pPr>
      <w:r>
        <w:rPr/>
      </w:r>
    </w:p>
    <w:tbl>
      <w:tblPr>
        <w:tblStyle w:val="Table9"/>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a</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Cloud formation summary page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4"/>
              </w:numPr>
              <w:ind w:left="720" w:hanging="360"/>
              <w:jc w:val="both"/>
              <w:rPr>
                <w:sz w:val="20"/>
                <w:szCs w:val="20"/>
              </w:rPr>
            </w:pPr>
            <w:r>
              <w:rPr>
                <w:sz w:val="20"/>
                <w:szCs w:val="20"/>
              </w:rPr>
              <w:t>Template file (JSON script) to enable mentioned services in Task -1 and Task-2</w:t>
            </w:r>
          </w:p>
          <w:p>
            <w:pPr>
              <w:pStyle w:val="Normal1"/>
              <w:widowControl w:val="false"/>
              <w:ind w:left="0" w:hanging="0"/>
              <w:jc w:val="both"/>
              <w:rPr>
                <w:sz w:val="20"/>
                <w:szCs w:val="20"/>
              </w:rPr>
            </w:pPr>
            <w:r>
              <w:rPr>
                <w:sz w:val="20"/>
                <w:szCs w:val="20"/>
              </w:rPr>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3"/>
              </w:numPr>
              <w:ind w:left="720" w:hanging="360"/>
              <w:jc w:val="both"/>
              <w:rPr>
                <w:sz w:val="20"/>
                <w:szCs w:val="20"/>
              </w:rPr>
            </w:pPr>
            <w:r>
              <w:rPr>
                <w:sz w:val="20"/>
                <w:szCs w:val="20"/>
              </w:rPr>
              <w:t>Cloud formation summary page</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b/>
        </w:rPr>
        <w:t>&lt;Insert Screenshot a(1) here&gt;</w:t>
      </w:r>
    </w:p>
    <w:p>
      <w:pPr>
        <w:pStyle w:val="Normal1"/>
        <w:jc w:val="both"/>
        <w:rPr>
          <w:b/>
          <w:b/>
        </w:rPr>
      </w:pPr>
      <w:r>
        <w:rPr/>
      </w:r>
    </w:p>
    <w:p>
      <w:pPr>
        <w:pStyle w:val="Normal1"/>
        <w:jc w:val="both"/>
        <w:rPr>
          <w:b/>
          <w:b/>
        </w:rPr>
      </w:pPr>
      <w:r>
        <w:rPr/>
      </w:r>
    </w:p>
    <w:p>
      <w:pPr>
        <w:pStyle w:val="Normal1"/>
        <w:jc w:val="both"/>
        <w:rPr>
          <w:b/>
          <w:b/>
        </w:rPr>
      </w:pPr>
      <w:r>
        <w:rPr/>
      </w:r>
    </w:p>
    <w:p>
      <w:pPr>
        <w:pStyle w:val="Normal1"/>
        <w:jc w:val="both"/>
        <w:rPr>
          <w:b/>
          <w:b/>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5894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943600" cy="1589405"/>
                    </a:xfrm>
                    <a:prstGeom prst="rect">
                      <a:avLst/>
                    </a:prstGeom>
                  </pic:spPr>
                </pic:pic>
              </a:graphicData>
            </a:graphic>
          </wp:anchor>
        </w:drawing>
      </w:r>
    </w:p>
    <w:p>
      <w:pPr>
        <w:pStyle w:val="Normal1"/>
        <w:jc w:val="both"/>
        <w:rPr/>
      </w:pPr>
      <w:r>
        <w:rPr/>
      </w:r>
    </w:p>
    <w:p>
      <w:pPr>
        <w:pStyle w:val="Normal1"/>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18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5"/>
                    <a:stretch>
                      <a:fillRect/>
                    </a:stretch>
                  </pic:blipFill>
                  <pic:spPr bwMode="auto">
                    <a:xfrm>
                      <a:off x="0" y="0"/>
                      <a:ext cx="5943600" cy="3187065"/>
                    </a:xfrm>
                    <a:prstGeom prst="rect">
                      <a:avLst/>
                    </a:prstGeom>
                  </pic:spPr>
                </pic:pic>
              </a:graphicData>
            </a:graphic>
          </wp:anchor>
        </w:drawing>
      </w:r>
    </w:p>
    <w:p>
      <w:pPr>
        <w:pStyle w:val="Normal1"/>
        <w:jc w:val="both"/>
        <w:rPr/>
      </w:pPr>
      <w:r>
        <w:rPr/>
      </w:r>
    </w:p>
    <w:p>
      <w:pPr>
        <w:pStyle w:val="Normal1"/>
        <w:jc w:val="both"/>
        <w:rPr/>
      </w:pPr>
      <w:r>
        <w:rPr/>
      </w:r>
    </w:p>
    <w:tbl>
      <w:tblPr>
        <w:tblStyle w:val="Table10"/>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b</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S3 service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6"/>
              </w:numPr>
              <w:ind w:left="720" w:hanging="360"/>
              <w:jc w:val="both"/>
              <w:rPr>
                <w:sz w:val="20"/>
                <w:szCs w:val="20"/>
              </w:rPr>
            </w:pPr>
            <w:r>
              <w:rPr>
                <w:sz w:val="20"/>
                <w:szCs w:val="20"/>
              </w:rPr>
              <w:t>Make sure that cloud formation operation is successful</w:t>
            </w:r>
          </w:p>
          <w:p>
            <w:pPr>
              <w:pStyle w:val="Normal1"/>
              <w:widowControl w:val="false"/>
              <w:numPr>
                <w:ilvl w:val="0"/>
                <w:numId w:val="6"/>
              </w:numPr>
              <w:ind w:left="720" w:hanging="360"/>
              <w:jc w:val="both"/>
              <w:rPr>
                <w:sz w:val="20"/>
                <w:szCs w:val="20"/>
              </w:rPr>
            </w:pPr>
            <w:r>
              <w:rPr>
                <w:sz w:val="20"/>
                <w:szCs w:val="20"/>
              </w:rPr>
              <w:t>Check if the S3 service are successful, if yes, goto S3 console and assure the created directory is available</w:t>
            </w:r>
          </w:p>
          <w:p>
            <w:pPr>
              <w:pStyle w:val="Normal1"/>
              <w:widowControl w:val="false"/>
              <w:numPr>
                <w:ilvl w:val="0"/>
                <w:numId w:val="6"/>
              </w:numPr>
              <w:ind w:left="720" w:hanging="360"/>
              <w:jc w:val="both"/>
              <w:rPr>
                <w:sz w:val="20"/>
                <w:szCs w:val="20"/>
                <w:u w:val="none"/>
              </w:rPr>
            </w:pPr>
            <w:r>
              <w:rPr>
                <w:sz w:val="20"/>
                <w:szCs w:val="20"/>
              </w:rPr>
              <w:t>Upload the relevant scripts and appsec.yml</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7"/>
              </w:numPr>
              <w:ind w:left="720" w:hanging="360"/>
              <w:jc w:val="both"/>
              <w:rPr>
                <w:sz w:val="20"/>
                <w:szCs w:val="20"/>
                <w:u w:val="none"/>
              </w:rPr>
            </w:pPr>
            <w:r>
              <w:rPr>
                <w:sz w:val="20"/>
                <w:szCs w:val="20"/>
              </w:rPr>
              <w:t>Enabled empty S3 service</w:t>
            </w:r>
          </w:p>
          <w:p>
            <w:pPr>
              <w:pStyle w:val="Normal1"/>
              <w:widowControl w:val="false"/>
              <w:numPr>
                <w:ilvl w:val="0"/>
                <w:numId w:val="7"/>
              </w:numPr>
              <w:ind w:left="720" w:hanging="360"/>
              <w:jc w:val="both"/>
              <w:rPr>
                <w:sz w:val="20"/>
                <w:szCs w:val="20"/>
                <w:u w:val="none"/>
              </w:rPr>
            </w:pPr>
            <w:r>
              <w:rPr>
                <w:sz w:val="20"/>
                <w:szCs w:val="20"/>
              </w:rPr>
              <w:t xml:space="preserve">S3 directory after uploading the application </w:t>
            </w:r>
          </w:p>
          <w:p>
            <w:pPr>
              <w:pStyle w:val="Normal1"/>
              <w:widowControl w:val="false"/>
              <w:numPr>
                <w:ilvl w:val="0"/>
                <w:numId w:val="7"/>
              </w:numPr>
              <w:ind w:left="720" w:hanging="360"/>
              <w:jc w:val="both"/>
              <w:rPr>
                <w:sz w:val="20"/>
                <w:szCs w:val="20"/>
                <w:u w:val="none"/>
              </w:rPr>
            </w:pPr>
            <w:r>
              <w:rPr>
                <w:sz w:val="20"/>
                <w:szCs w:val="20"/>
              </w:rPr>
              <w:t>S3 directory after uploading appsec.yml</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b/>
          <w:b/>
        </w:rPr>
      </w:pPr>
      <w:r>
        <w:rPr>
          <w:b/>
        </w:rPr>
        <w:t>&lt;Insert Screenshot b(1) here&gt;</w:t>
      </w:r>
    </w:p>
    <w:p>
      <w:pPr>
        <w:pStyle w:val="Normal1"/>
        <w:jc w:val="both"/>
        <w:rPr>
          <w:b/>
          <w:b/>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1431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6"/>
                    <a:stretch>
                      <a:fillRect/>
                    </a:stretch>
                  </pic:blipFill>
                  <pic:spPr bwMode="auto">
                    <a:xfrm>
                      <a:off x="0" y="0"/>
                      <a:ext cx="5943600" cy="2143125"/>
                    </a:xfrm>
                    <a:prstGeom prst="rect">
                      <a:avLst/>
                    </a:prstGeom>
                  </pic:spPr>
                </pic:pic>
              </a:graphicData>
            </a:graphic>
          </wp:anchor>
        </w:drawing>
      </w:r>
    </w:p>
    <w:p>
      <w:pPr>
        <w:pStyle w:val="Normal1"/>
        <w:jc w:val="both"/>
        <w:rPr>
          <w:b/>
          <w:b/>
        </w:rPr>
      </w:pPr>
      <w:r>
        <w:rPr>
          <w:b/>
        </w:rPr>
        <w:t>&lt;Insert Screenshot b(2) here&gt;</w:t>
      </w:r>
    </w:p>
    <w:p>
      <w:pPr>
        <w:pStyle w:val="Normal1"/>
        <w:jc w:val="both"/>
        <w:rPr>
          <w:b/>
          <w:b/>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2861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7"/>
                    <a:stretch>
                      <a:fillRect/>
                    </a:stretch>
                  </pic:blipFill>
                  <pic:spPr bwMode="auto">
                    <a:xfrm>
                      <a:off x="0" y="0"/>
                      <a:ext cx="5943600" cy="3286125"/>
                    </a:xfrm>
                    <a:prstGeom prst="rect">
                      <a:avLst/>
                    </a:prstGeom>
                  </pic:spPr>
                </pic:pic>
              </a:graphicData>
            </a:graphic>
          </wp:anchor>
        </w:drawing>
      </w:r>
    </w:p>
    <w:p>
      <w:pPr>
        <w:pStyle w:val="Normal1"/>
        <w:jc w:val="both"/>
        <w:rPr>
          <w:b/>
          <w:b/>
        </w:rPr>
      </w:pPr>
      <w:r>
        <w:rPr>
          <w:b/>
        </w:rPr>
        <w:t>&lt;Insert Screenshot b(3) here&gt;</w:t>
      </w:r>
    </w:p>
    <w:p>
      <w:pPr>
        <w:pStyle w:val="Normal1"/>
        <w:jc w:val="both"/>
        <w:rPr>
          <w:b/>
          <w:b/>
        </w:rPr>
      </w:pPr>
      <w:r>
        <w:rPr>
          <w:b/>
        </w:rPr>
      </w:r>
    </w:p>
    <w:p>
      <w:pPr>
        <w:pStyle w:val="Normal1"/>
        <w:jc w:val="both"/>
        <w:rPr>
          <w:b/>
          <w:b/>
        </w:rPr>
      </w:pPr>
      <w:r>
        <w:rPr>
          <w:b/>
        </w:rPr>
      </w:r>
    </w:p>
    <w:p>
      <w:pPr>
        <w:pStyle w:val="Normal1"/>
        <w:jc w:val="both"/>
        <w:rPr/>
      </w:pPr>
      <w:r>
        <w:rPr/>
      </w:r>
    </w:p>
    <w:tbl>
      <w:tblPr>
        <w:tblStyle w:val="Table11"/>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 xml:space="preserve">CodeDeploy </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5"/>
              </w:numPr>
              <w:ind w:left="720" w:hanging="360"/>
              <w:jc w:val="both"/>
              <w:rPr>
                <w:sz w:val="20"/>
                <w:szCs w:val="20"/>
                <w:u w:val="none"/>
              </w:rPr>
            </w:pPr>
            <w:r>
              <w:rPr>
                <w:sz w:val="20"/>
                <w:szCs w:val="20"/>
              </w:rPr>
              <w:t>Perform the CodeDeploy operation through AWS console</w:t>
            </w:r>
          </w:p>
          <w:p>
            <w:pPr>
              <w:pStyle w:val="Normal1"/>
              <w:widowControl w:val="false"/>
              <w:numPr>
                <w:ilvl w:val="0"/>
                <w:numId w:val="5"/>
              </w:numPr>
              <w:ind w:left="720" w:hanging="360"/>
              <w:jc w:val="both"/>
              <w:rPr>
                <w:sz w:val="20"/>
                <w:szCs w:val="20"/>
                <w:u w:val="none"/>
              </w:rPr>
            </w:pPr>
            <w:r>
              <w:rPr>
                <w:sz w:val="20"/>
                <w:szCs w:val="20"/>
              </w:rPr>
              <w:t>If CodeDeploy is successful look if the Anomaly detection related data is going into the relevant DB and SNS services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3"/>
              </w:numPr>
              <w:ind w:left="720" w:hanging="360"/>
              <w:jc w:val="both"/>
              <w:rPr>
                <w:sz w:val="20"/>
                <w:szCs w:val="20"/>
                <w:u w:val="none"/>
              </w:rPr>
            </w:pPr>
            <w:r>
              <w:rPr>
                <w:sz w:val="20"/>
                <w:szCs w:val="20"/>
              </w:rPr>
              <w:t>Successful CodeDeploy operation summary page</w:t>
            </w:r>
          </w:p>
          <w:p>
            <w:pPr>
              <w:pStyle w:val="Normal1"/>
              <w:widowControl w:val="false"/>
              <w:numPr>
                <w:ilvl w:val="0"/>
                <w:numId w:val="13"/>
              </w:numPr>
              <w:ind w:left="720" w:hanging="360"/>
              <w:jc w:val="both"/>
              <w:rPr>
                <w:sz w:val="20"/>
                <w:szCs w:val="20"/>
                <w:u w:val="none"/>
              </w:rPr>
            </w:pPr>
            <w:r>
              <w:rPr>
                <w:sz w:val="20"/>
                <w:szCs w:val="20"/>
              </w:rPr>
              <w:t>Anomaly data pushed in the DynamoDB</w:t>
            </w:r>
          </w:p>
          <w:p>
            <w:pPr>
              <w:pStyle w:val="Normal1"/>
              <w:widowControl w:val="false"/>
              <w:numPr>
                <w:ilvl w:val="0"/>
                <w:numId w:val="13"/>
              </w:numPr>
              <w:ind w:left="720" w:hanging="360"/>
              <w:jc w:val="both"/>
              <w:rPr>
                <w:sz w:val="20"/>
                <w:szCs w:val="20"/>
                <w:u w:val="none"/>
              </w:rPr>
            </w:pPr>
            <w:r>
              <w:rPr>
                <w:sz w:val="20"/>
                <w:szCs w:val="20"/>
              </w:rPr>
              <w:t xml:space="preserve">SNS notification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rPr>
      </w:pPr>
      <w:r>
        <w:rPr>
          <w:b/>
        </w:rPr>
      </w:r>
    </w:p>
    <w:p>
      <w:pPr>
        <w:pStyle w:val="Normal1"/>
        <w:jc w:val="both"/>
        <w:rPr>
          <w:b/>
          <w:b/>
        </w:rPr>
      </w:pPr>
      <w:r>
        <w:rPr>
          <w:b/>
        </w:rPr>
        <w:t>&lt;Insert Screenshot c(1) here&gt;</w:t>
      </w:r>
    </w:p>
    <w:p>
      <w:pPr>
        <w:pStyle w:val="Normal1"/>
        <w:jc w:val="both"/>
        <w:rPr>
          <w:b/>
          <w:b/>
        </w:rPr>
      </w:pPr>
      <w:r>
        <w:rPr>
          <w:b/>
        </w:rPr>
        <w:t>&lt;Insert Screenshot c(2) here&gt;</w:t>
      </w:r>
    </w:p>
    <w:p>
      <w:pPr>
        <w:pStyle w:val="Normal1"/>
        <w:jc w:val="both"/>
        <w:rPr>
          <w:b/>
          <w:b/>
        </w:rPr>
      </w:pPr>
      <w:r>
        <w:rPr>
          <w:b/>
        </w:rPr>
        <w:t>&lt;Insert Screenshot c(3) here&gt;</w:t>
      </w:r>
    </w:p>
    <w:p>
      <w:pPr>
        <w:pStyle w:val="Heading2"/>
        <w:jc w:val="both"/>
        <w:rPr/>
      </w:pPr>
      <w:bookmarkStart w:id="6" w:name="_heading=h.4wshxuxxt3ej"/>
      <w:bookmarkEnd w:id="6"/>
      <w:r>
        <w:rPr/>
        <w:t>Task - 3:</w:t>
      </w:r>
    </w:p>
    <w:p>
      <w:pPr>
        <w:pStyle w:val="Normal1"/>
        <w:jc w:val="both"/>
        <w:rPr/>
      </w:pPr>
      <w:r>
        <w:rPr/>
      </w:r>
    </w:p>
    <w:tbl>
      <w:tblPr>
        <w:tblStyle w:val="Table12"/>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a</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Cloud formation summary page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20"/>
              </w:numPr>
              <w:ind w:left="720" w:hanging="360"/>
              <w:jc w:val="both"/>
              <w:rPr>
                <w:sz w:val="20"/>
                <w:szCs w:val="20"/>
                <w:u w:val="none"/>
              </w:rPr>
            </w:pPr>
            <w:r>
              <w:rPr>
                <w:sz w:val="20"/>
                <w:szCs w:val="20"/>
              </w:rPr>
              <w:t>Template file (JSON script) to enable mentioned services in</w:t>
              <w:br/>
              <w:t>all three tasks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8"/>
              </w:numPr>
              <w:ind w:left="720" w:hanging="360"/>
              <w:jc w:val="both"/>
              <w:rPr>
                <w:sz w:val="20"/>
                <w:szCs w:val="20"/>
                <w:u w:val="none"/>
              </w:rPr>
            </w:pPr>
            <w:r>
              <w:rPr>
                <w:sz w:val="20"/>
                <w:szCs w:val="20"/>
              </w:rPr>
              <w:t>Cloud formation summary page</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b/>
        </w:rPr>
        <w:t>&lt;Insert Screenshot a(1) here&gt;</w:t>
      </w:r>
    </w:p>
    <w:p>
      <w:pPr>
        <w:pStyle w:val="Normal1"/>
        <w:jc w:val="both"/>
        <w:rPr/>
      </w:pPr>
      <w:r>
        <w:rPr/>
      </w:r>
    </w:p>
    <w:tbl>
      <w:tblPr>
        <w:tblStyle w:val="Table13"/>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b</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Enabled lambda handler service</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25"/>
              </w:numPr>
              <w:ind w:left="720" w:hanging="360"/>
              <w:jc w:val="both"/>
              <w:rPr>
                <w:sz w:val="20"/>
                <w:szCs w:val="20"/>
                <w:u w:val="none"/>
              </w:rPr>
            </w:pPr>
            <w:r>
              <w:rPr>
                <w:sz w:val="20"/>
                <w:szCs w:val="20"/>
              </w:rPr>
              <w:t>Make sure that cloud formation operation is successful</w:t>
            </w:r>
          </w:p>
          <w:p>
            <w:pPr>
              <w:pStyle w:val="Normal1"/>
              <w:widowControl w:val="false"/>
              <w:numPr>
                <w:ilvl w:val="0"/>
                <w:numId w:val="25"/>
              </w:numPr>
              <w:ind w:left="720" w:hanging="360"/>
              <w:jc w:val="both"/>
              <w:rPr>
                <w:sz w:val="20"/>
                <w:szCs w:val="20"/>
                <w:u w:val="none"/>
              </w:rPr>
            </w:pPr>
            <w:r>
              <w:rPr>
                <w:sz w:val="20"/>
                <w:szCs w:val="20"/>
              </w:rPr>
              <w:t>Check if the lambda handler service is successfully enabled</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23"/>
              </w:numPr>
              <w:ind w:left="720" w:hanging="360"/>
              <w:jc w:val="both"/>
              <w:rPr>
                <w:sz w:val="20"/>
                <w:szCs w:val="20"/>
                <w:u w:val="none"/>
              </w:rPr>
            </w:pPr>
            <w:r>
              <w:rPr>
                <w:sz w:val="20"/>
                <w:szCs w:val="20"/>
              </w:rPr>
              <w:t xml:space="preserve">Lambda handler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pPr>
      <w:r>
        <w:rPr/>
      </w:r>
    </w:p>
    <w:p>
      <w:pPr>
        <w:pStyle w:val="Normal1"/>
        <w:jc w:val="both"/>
        <w:rPr/>
      </w:pPr>
      <w:r>
        <w:rPr/>
      </w:r>
    </w:p>
    <w:p>
      <w:pPr>
        <w:pStyle w:val="Normal1"/>
        <w:jc w:val="both"/>
        <w:rPr>
          <w:b/>
          <w:b/>
        </w:rPr>
      </w:pPr>
      <w:r>
        <w:rPr>
          <w:b/>
        </w:rPr>
        <w:t>&lt;Insert Screenshot b(1) here&gt;</w:t>
      </w:r>
    </w:p>
    <w:p>
      <w:pPr>
        <w:pStyle w:val="Normal1"/>
        <w:jc w:val="both"/>
        <w:rPr>
          <w:b/>
          <w:b/>
        </w:rPr>
      </w:pPr>
      <w:r>
        <w:rPr>
          <w:b/>
        </w:rPr>
      </w:r>
    </w:p>
    <w:p>
      <w:pPr>
        <w:pStyle w:val="Normal1"/>
        <w:jc w:val="both"/>
        <w:rPr/>
      </w:pPr>
      <w:r>
        <w:rPr/>
      </w:r>
    </w:p>
    <w:tbl>
      <w:tblPr>
        <w:tblStyle w:val="Table14"/>
        <w:tblW w:w="8055" w:type="dxa"/>
        <w:jc w:val="left"/>
        <w:tblInd w:w="0" w:type="dxa"/>
        <w:tblCellMar>
          <w:top w:w="40" w:type="dxa"/>
          <w:left w:w="40" w:type="dxa"/>
          <w:bottom w:w="40" w:type="dxa"/>
          <w:right w:w="40" w:type="dxa"/>
        </w:tblCellMar>
        <w:tblLook w:val="0600"/>
      </w:tblPr>
      <w:tblGrid>
        <w:gridCol w:w="1440"/>
        <w:gridCol w:w="6494"/>
        <w:gridCol w:w="121"/>
      </w:tblGrid>
      <w:tr>
        <w:trPr>
          <w:trHeight w:val="315" w:hRule="atLeast"/>
        </w:trPr>
        <w:tc>
          <w:tcPr>
            <w:tcW w:w="1440" w:type="dxa"/>
            <w:tcBorders>
              <w:top w:val="single" w:sz="6" w:space="0" w:color="000000"/>
              <w:left w:val="single" w:sz="6" w:space="0" w:color="000000"/>
            </w:tcBorders>
          </w:tcPr>
          <w:p>
            <w:pPr>
              <w:pStyle w:val="Normal1"/>
              <w:widowControl w:val="false"/>
              <w:jc w:val="both"/>
              <w:rPr>
                <w:sz w:val="20"/>
                <w:szCs w:val="20"/>
              </w:rPr>
            </w:pPr>
            <w:r>
              <w:rPr>
                <w:sz w:val="20"/>
                <w:szCs w:val="20"/>
              </w:rPr>
              <w:t>Step number</w:t>
            </w:r>
          </w:p>
        </w:tc>
        <w:tc>
          <w:tcPr>
            <w:tcW w:w="6494" w:type="dxa"/>
            <w:tcBorders>
              <w:top w:val="single" w:sz="6" w:space="0" w:color="000000"/>
            </w:tcBorders>
          </w:tcPr>
          <w:p>
            <w:pPr>
              <w:pStyle w:val="Normal1"/>
              <w:widowControl w:val="false"/>
              <w:jc w:val="both"/>
              <w:rPr>
                <w:sz w:val="20"/>
                <w:szCs w:val="20"/>
              </w:rPr>
            </w:pPr>
            <w:r>
              <w:rPr>
                <w:sz w:val="20"/>
                <w:szCs w:val="20"/>
              </w:rPr>
              <w:t>c</w:t>
            </w:r>
          </w:p>
        </w:tc>
        <w:tc>
          <w:tcPr>
            <w:tcW w:w="121" w:type="dxa"/>
            <w:tcBorders>
              <w:top w:val="single" w:sz="6" w:space="0" w:color="000000"/>
              <w:right w:val="single" w:sz="6" w:space="0" w:color="000000"/>
            </w:tcBorders>
          </w:tcPr>
          <w:p>
            <w:pPr>
              <w:pStyle w:val="Normal1"/>
              <w:widowControl w:val="false"/>
              <w:jc w:val="both"/>
              <w:rPr>
                <w:sz w:val="20"/>
                <w:szCs w:val="20"/>
              </w:rPr>
            </w:pPr>
            <w:r>
              <w:rPr>
                <w:sz w:val="20"/>
                <w:szCs w:val="20"/>
              </w:rPr>
            </w:r>
          </w:p>
        </w:tc>
      </w:tr>
      <w:tr>
        <w:trPr>
          <w:trHeight w:val="315" w:hRule="atLeast"/>
        </w:trPr>
        <w:tc>
          <w:tcPr>
            <w:tcW w:w="1440" w:type="dxa"/>
            <w:tcBorders>
              <w:left w:val="single" w:sz="6" w:space="0" w:color="000000"/>
            </w:tcBorders>
          </w:tcPr>
          <w:p>
            <w:pPr>
              <w:pStyle w:val="Normal1"/>
              <w:widowControl w:val="false"/>
              <w:jc w:val="both"/>
              <w:rPr>
                <w:sz w:val="20"/>
                <w:szCs w:val="20"/>
              </w:rPr>
            </w:pPr>
            <w:r>
              <w:rPr>
                <w:sz w:val="20"/>
                <w:szCs w:val="20"/>
              </w:rPr>
              <w:t>Step name</w:t>
            </w:r>
          </w:p>
        </w:tc>
        <w:tc>
          <w:tcPr>
            <w:tcW w:w="6494" w:type="dxa"/>
            <w:tcBorders/>
          </w:tcPr>
          <w:p>
            <w:pPr>
              <w:pStyle w:val="Normal1"/>
              <w:widowControl w:val="false"/>
              <w:jc w:val="both"/>
              <w:rPr>
                <w:sz w:val="20"/>
                <w:szCs w:val="20"/>
              </w:rPr>
            </w:pPr>
            <w:r>
              <w:rPr>
                <w:sz w:val="20"/>
                <w:szCs w:val="20"/>
              </w:rPr>
              <w:t xml:space="preserve">CodeDeploy </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2985" w:hRule="atLeast"/>
        </w:trPr>
        <w:tc>
          <w:tcPr>
            <w:tcW w:w="1440" w:type="dxa"/>
            <w:tcBorders>
              <w:left w:val="single" w:sz="6" w:space="0" w:color="000000"/>
            </w:tcBorders>
          </w:tcPr>
          <w:p>
            <w:pPr>
              <w:pStyle w:val="Normal1"/>
              <w:widowControl w:val="false"/>
              <w:jc w:val="both"/>
              <w:rPr>
                <w:sz w:val="20"/>
                <w:szCs w:val="20"/>
              </w:rPr>
            </w:pPr>
            <w:r>
              <w:rPr>
                <w:sz w:val="20"/>
                <w:szCs w:val="20"/>
              </w:rPr>
              <w:t>Instructions</w:t>
            </w:r>
          </w:p>
        </w:tc>
        <w:tc>
          <w:tcPr>
            <w:tcW w:w="6494" w:type="dxa"/>
            <w:tcBorders/>
          </w:tcPr>
          <w:p>
            <w:pPr>
              <w:pStyle w:val="Normal1"/>
              <w:widowControl w:val="false"/>
              <w:numPr>
                <w:ilvl w:val="0"/>
                <w:numId w:val="5"/>
              </w:numPr>
              <w:ind w:left="720" w:hanging="360"/>
              <w:jc w:val="both"/>
              <w:rPr>
                <w:sz w:val="20"/>
                <w:szCs w:val="20"/>
              </w:rPr>
            </w:pPr>
            <w:r>
              <w:rPr>
                <w:sz w:val="20"/>
                <w:szCs w:val="20"/>
              </w:rPr>
              <w:t>Perform the CodeDeploy operation through AWS console</w:t>
            </w:r>
          </w:p>
          <w:p>
            <w:pPr>
              <w:pStyle w:val="Normal1"/>
              <w:widowControl w:val="false"/>
              <w:numPr>
                <w:ilvl w:val="0"/>
                <w:numId w:val="5"/>
              </w:numPr>
              <w:ind w:left="720" w:hanging="360"/>
              <w:jc w:val="both"/>
              <w:rPr>
                <w:sz w:val="20"/>
                <w:szCs w:val="20"/>
              </w:rPr>
            </w:pPr>
            <w:r>
              <w:rPr>
                <w:sz w:val="20"/>
                <w:szCs w:val="20"/>
              </w:rPr>
              <w:t>If CodeDeploy is successful look if the Anomaly detection related data is going into the relevant DB and SNS services</w:t>
            </w:r>
          </w:p>
        </w:tc>
        <w:tc>
          <w:tcPr>
            <w:tcW w:w="121" w:type="dxa"/>
            <w:tcBorders>
              <w:right w:val="single" w:sz="6" w:space="0" w:color="000000"/>
            </w:tcBorders>
          </w:tcPr>
          <w:p>
            <w:pPr>
              <w:pStyle w:val="Normal1"/>
              <w:widowControl w:val="false"/>
              <w:jc w:val="both"/>
              <w:rPr>
                <w:sz w:val="20"/>
                <w:szCs w:val="20"/>
              </w:rPr>
            </w:pPr>
            <w:r>
              <w:rPr>
                <w:sz w:val="20"/>
                <w:szCs w:val="20"/>
              </w:rPr>
            </w:r>
          </w:p>
        </w:tc>
      </w:tr>
      <w:tr>
        <w:trPr>
          <w:trHeight w:val="750" w:hRule="atLeast"/>
        </w:trPr>
        <w:tc>
          <w:tcPr>
            <w:tcW w:w="1440" w:type="dxa"/>
            <w:tcBorders>
              <w:left w:val="single" w:sz="6" w:space="0" w:color="000000"/>
              <w:bottom w:val="single" w:sz="6" w:space="0" w:color="000000"/>
            </w:tcBorders>
          </w:tcPr>
          <w:p>
            <w:pPr>
              <w:pStyle w:val="Normal1"/>
              <w:widowControl w:val="false"/>
              <w:jc w:val="both"/>
              <w:rPr>
                <w:sz w:val="20"/>
                <w:szCs w:val="20"/>
              </w:rPr>
            </w:pPr>
            <w:r>
              <w:rPr>
                <w:sz w:val="20"/>
                <w:szCs w:val="20"/>
              </w:rPr>
              <w:t>Expected screenshots</w:t>
            </w:r>
          </w:p>
        </w:tc>
        <w:tc>
          <w:tcPr>
            <w:tcW w:w="6494" w:type="dxa"/>
            <w:tcBorders>
              <w:bottom w:val="single" w:sz="6" w:space="0" w:color="000000"/>
            </w:tcBorders>
          </w:tcPr>
          <w:p>
            <w:pPr>
              <w:pStyle w:val="Normal1"/>
              <w:widowControl w:val="false"/>
              <w:numPr>
                <w:ilvl w:val="0"/>
                <w:numId w:val="13"/>
              </w:numPr>
              <w:ind w:left="720" w:hanging="360"/>
              <w:jc w:val="both"/>
              <w:rPr>
                <w:sz w:val="20"/>
                <w:szCs w:val="20"/>
              </w:rPr>
            </w:pPr>
            <w:r>
              <w:rPr>
                <w:sz w:val="20"/>
                <w:szCs w:val="20"/>
              </w:rPr>
              <w:t>Successful CodeDeploy operation summary page</w:t>
            </w:r>
          </w:p>
          <w:p>
            <w:pPr>
              <w:pStyle w:val="Normal1"/>
              <w:widowControl w:val="false"/>
              <w:numPr>
                <w:ilvl w:val="0"/>
                <w:numId w:val="13"/>
              </w:numPr>
              <w:ind w:left="720" w:hanging="360"/>
              <w:jc w:val="both"/>
              <w:rPr>
                <w:sz w:val="20"/>
                <w:szCs w:val="20"/>
              </w:rPr>
            </w:pPr>
            <w:r>
              <w:rPr>
                <w:sz w:val="20"/>
                <w:szCs w:val="20"/>
              </w:rPr>
              <w:t>Anomaly data pushed in the DynamoDB</w:t>
            </w:r>
          </w:p>
          <w:p>
            <w:pPr>
              <w:pStyle w:val="Normal1"/>
              <w:widowControl w:val="false"/>
              <w:numPr>
                <w:ilvl w:val="0"/>
                <w:numId w:val="13"/>
              </w:numPr>
              <w:ind w:left="720" w:hanging="360"/>
              <w:jc w:val="both"/>
              <w:rPr>
                <w:sz w:val="20"/>
                <w:szCs w:val="20"/>
              </w:rPr>
            </w:pPr>
            <w:r>
              <w:rPr>
                <w:sz w:val="20"/>
                <w:szCs w:val="20"/>
              </w:rPr>
              <w:t xml:space="preserve">SNS notification </w:t>
            </w:r>
          </w:p>
        </w:tc>
        <w:tc>
          <w:tcPr>
            <w:tcW w:w="121" w:type="dxa"/>
            <w:tcBorders>
              <w:bottom w:val="single" w:sz="6" w:space="0" w:color="000000"/>
              <w:right w:val="single" w:sz="6" w:space="0" w:color="000000"/>
            </w:tcBorders>
          </w:tcPr>
          <w:p>
            <w:pPr>
              <w:pStyle w:val="Normal1"/>
              <w:widowControl w:val="false"/>
              <w:jc w:val="both"/>
              <w:rPr>
                <w:sz w:val="20"/>
                <w:szCs w:val="20"/>
              </w:rPr>
            </w:pPr>
            <w:r>
              <w:rPr>
                <w:sz w:val="20"/>
                <w:szCs w:val="20"/>
              </w:rPr>
            </w:r>
          </w:p>
        </w:tc>
      </w:tr>
    </w:tbl>
    <w:p>
      <w:pPr>
        <w:pStyle w:val="Normal1"/>
        <w:jc w:val="both"/>
        <w:rPr>
          <w:b/>
          <w:b/>
        </w:rPr>
      </w:pPr>
      <w:r>
        <w:rPr>
          <w:b/>
        </w:rPr>
      </w:r>
    </w:p>
    <w:p>
      <w:pPr>
        <w:pStyle w:val="Normal1"/>
        <w:jc w:val="both"/>
        <w:rPr>
          <w:b/>
          <w:b/>
        </w:rPr>
      </w:pPr>
      <w:r>
        <w:rPr>
          <w:b/>
        </w:rPr>
        <w:t>&lt;Insert Screenshot c(1) here&gt;</w:t>
      </w:r>
    </w:p>
    <w:p>
      <w:pPr>
        <w:pStyle w:val="Normal1"/>
        <w:jc w:val="both"/>
        <w:rPr>
          <w:b/>
          <w:b/>
        </w:rPr>
      </w:pPr>
      <w:r>
        <w:rPr>
          <w:b/>
        </w:rPr>
        <w:t>&lt;Insert Screenshot c(2) here&gt;</w:t>
      </w:r>
    </w:p>
    <w:p>
      <w:pPr>
        <w:pStyle w:val="Normal1"/>
        <w:jc w:val="both"/>
        <w:rPr>
          <w:b/>
          <w:b/>
        </w:rPr>
      </w:pPr>
      <w:r>
        <w:rPr>
          <w:b/>
        </w:rPr>
        <w:t>&lt;Insert Screenshot c(3) here&gt;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aws.amazon.com/AWSCloudFormation/latest/UserGuide/aws-properties-ec2-instance.html" TargetMode="External"/><Relationship Id="rId4" Type="http://schemas.openxmlformats.org/officeDocument/2006/relationships/hyperlink" Target="https://docs.aws.amazon.com/AWSCloudFormation/latest/UserGuide/aws-resource-kinesis-stream.html" TargetMode="External"/><Relationship Id="rId5" Type="http://schemas.openxmlformats.org/officeDocument/2006/relationships/hyperlink" Target="https://docs.aws.amazon.com/AWSCloudFormation/latest/UserGuide/aws-resource-lambda-function.html" TargetMode="External"/><Relationship Id="rId6" Type="http://schemas.openxmlformats.org/officeDocument/2006/relationships/hyperlink" Target="https://docs.aws.amazon.com/AWSCloudFormation/latest/UserGuide/aws-properties-sns-topic.html" TargetMode="External"/><Relationship Id="rId7" Type="http://schemas.openxmlformats.org/officeDocument/2006/relationships/hyperlink" Target="https://docs.aws.amazon.com/AWSCloudFormation/latest/UserGuide/aws-resource-sns-subscription.html" TargetMode="External"/><Relationship Id="rId8" Type="http://schemas.openxmlformats.org/officeDocument/2006/relationships/hyperlink" Target="https://docs.aws.amazon.com/AWSCloudFormation/latest/UserGuide/aws-resource-dynamodb-table.html"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aDL7tWbHuapQg1U2KwVMpBF/Ww==">AMUW2mU2ru9zH2EiyBenuA28UawD72HzIzqDoEvLecbKEWVManjIig4nFgxJztj78ZIfllY/MtaQVI+ia+Vt81IGVaZCS7PJs6Nr2C/NOi6Q0uS1POjLETvLEVDsvF/uM4U0DPdjXbEe5SNFFQOQ8B7o4SxDxlmQdd5SAvJO4Lzj8/IOxcLe+wx/6w4PvJRGbhuL7MOGo7MlI559xX8o5kY0u5XKqrw73/4uOcpXYitpNMtWvkXFXNUzRcbfy34H7l4MJ3dltLZSY11YI395hscvX+nW+y0f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13</Pages>
  <Words>1668</Words>
  <Characters>8981</Characters>
  <CharactersWithSpaces>10400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2021-10-17T23:57:03Z</dcterms:modified>
  <cp:revision>3</cp:revision>
  <dc:subject/>
  <dc:title/>
</cp:coreProperties>
</file>