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964"/>
          <w:sz w:val="44"/>
        </w:rPr>
        <w:t>CILA — AI Voice Agent</w:t>
      </w:r>
    </w:p>
    <w:p>
      <w:pPr>
        <w:jc w:val="center"/>
      </w:pPr>
      <w:r>
        <w:rPr>
          <w:b/>
          <w:color w:val="2E74B5"/>
          <w:sz w:val="32"/>
        </w:rPr>
        <w:t>Comprehensive Code Review Report</w:t>
      </w:r>
    </w:p>
    <w:p>
      <w:pPr>
        <w:jc w:val="center"/>
      </w:pPr>
      <w:r>
        <w:rPr>
          <w:color w:val="595959"/>
          <w:sz w:val="22"/>
        </w:rPr>
        <w:t>GD College  ·  February 26, 2026</w:t>
      </w:r>
    </w:p>
    <w:p/>
    <w:p>
      <w:pPr>
        <w:jc w:val="center"/>
      </w:pPr>
      <w:r>
        <w:rPr>
          <w:i/>
          <w:color w:val="595959"/>
          <w:sz w:val="20"/>
        </w:rPr>
        <w:t>Confidential — Internal Use Only</w:t>
      </w:r>
    </w:p>
    <w:p>
      <w:r>
        <w:br w:type="page"/>
      </w:r>
    </w:p>
    <w:p>
      <w:pPr>
        <w:spacing w:before="320" w:after="80"/>
      </w:pPr>
      <w:r>
        <w:rPr>
          <w:b/>
          <w:color w:val="1F3964"/>
          <w:sz w:val="32"/>
        </w:rPr>
        <w:t>Table of Contents</w:t>
      </w:r>
    </w:p>
    <w:p>
      <w:pPr>
        <w:spacing w:after="40"/>
      </w:pPr>
      <w:r>
        <w:rPr>
          <w:b/>
          <w:color w:val="2E74B5"/>
          <w:sz w:val="21"/>
        </w:rPr>
        <w:t xml:space="preserve">1.  </w:t>
      </w:r>
      <w:r>
        <w:rPr>
          <w:sz w:val="21"/>
        </w:rPr>
        <w:t>Layer-by-Layer Code Review</w:t>
      </w:r>
    </w:p>
    <w:p>
      <w:pPr>
        <w:spacing w:after="40"/>
      </w:pPr>
      <w:r>
        <w:rPr>
          <w:b/>
          <w:color w:val="2E74B5"/>
          <w:sz w:val="21"/>
        </w:rPr>
        <w:t xml:space="preserve">   1.1  </w:t>
      </w:r>
      <w:r>
        <w:rPr>
          <w:sz w:val="21"/>
        </w:rPr>
        <w:t>Layer 1 — Contracts / Interfaces</w:t>
      </w:r>
    </w:p>
    <w:p>
      <w:pPr>
        <w:spacing w:after="40"/>
      </w:pPr>
      <w:r>
        <w:rPr>
          <w:b/>
          <w:color w:val="2E74B5"/>
          <w:sz w:val="21"/>
        </w:rPr>
        <w:t xml:space="preserve">   1.2  </w:t>
      </w:r>
      <w:r>
        <w:rPr>
          <w:sz w:val="21"/>
        </w:rPr>
        <w:t>Layer 2 — Retrieval</w:t>
      </w:r>
    </w:p>
    <w:p>
      <w:pPr>
        <w:spacing w:after="40"/>
      </w:pPr>
      <w:r>
        <w:rPr>
          <w:b/>
          <w:color w:val="2E74B5"/>
          <w:sz w:val="21"/>
        </w:rPr>
        <w:t xml:space="preserve">   1.3  </w:t>
      </w:r>
      <w:r>
        <w:rPr>
          <w:sz w:val="21"/>
        </w:rPr>
        <w:t>Layer 3 — Brain (LLM)</w:t>
      </w:r>
    </w:p>
    <w:p>
      <w:pPr>
        <w:spacing w:after="40"/>
      </w:pPr>
      <w:r>
        <w:rPr>
          <w:b/>
          <w:color w:val="2E74B5"/>
          <w:sz w:val="21"/>
        </w:rPr>
        <w:t xml:space="preserve">   1.4  </w:t>
      </w:r>
      <w:r>
        <w:rPr>
          <w:sz w:val="21"/>
        </w:rPr>
        <w:t>Layer 4 — Orchestrator</w:t>
      </w:r>
    </w:p>
    <w:p>
      <w:pPr>
        <w:spacing w:after="40"/>
      </w:pPr>
      <w:r>
        <w:rPr>
          <w:b/>
          <w:color w:val="2E74B5"/>
          <w:sz w:val="21"/>
        </w:rPr>
        <w:t xml:space="preserve">   1.5  </w:t>
      </w:r>
      <w:r>
        <w:rPr>
          <w:sz w:val="21"/>
        </w:rPr>
        <w:t>Layer 5 — Transport (Telephony / STT / TTS)</w:t>
      </w:r>
    </w:p>
    <w:p>
      <w:pPr>
        <w:spacing w:after="40"/>
      </w:pPr>
      <w:r>
        <w:rPr>
          <w:b/>
          <w:color w:val="2E74B5"/>
          <w:sz w:val="21"/>
        </w:rPr>
        <w:t xml:space="preserve">   1.6  </w:t>
      </w:r>
      <w:r>
        <w:rPr>
          <w:sz w:val="21"/>
        </w:rPr>
        <w:t>Layer 6 — CRM Integration</w:t>
      </w:r>
    </w:p>
    <w:p>
      <w:pPr>
        <w:spacing w:after="40"/>
      </w:pPr>
      <w:r>
        <w:rPr>
          <w:b/>
          <w:color w:val="2E74B5"/>
          <w:sz w:val="21"/>
        </w:rPr>
        <w:t xml:space="preserve">   1.7  </w:t>
      </w:r>
      <w:r>
        <w:rPr>
          <w:sz w:val="21"/>
        </w:rPr>
        <w:t>Layer 7 — Logging &amp; Storage</w:t>
      </w:r>
    </w:p>
    <w:p>
      <w:pPr>
        <w:spacing w:after="40"/>
      </w:pPr>
      <w:r>
        <w:rPr>
          <w:b/>
          <w:color w:val="2E74B5"/>
          <w:sz w:val="21"/>
        </w:rPr>
        <w:t xml:space="preserve">   1.8  </w:t>
      </w:r>
      <w:r>
        <w:rPr>
          <w:sz w:val="21"/>
        </w:rPr>
        <w:t>Summary by Severity</w:t>
      </w:r>
    </w:p>
    <w:p>
      <w:pPr>
        <w:spacing w:after="40"/>
      </w:pPr>
      <w:r>
        <w:rPr>
          <w:b/>
          <w:color w:val="2E74B5"/>
          <w:sz w:val="21"/>
        </w:rPr>
        <w:t xml:space="preserve">2.  </w:t>
      </w:r>
      <w:r>
        <w:rPr>
          <w:sz w:val="21"/>
        </w:rPr>
        <w:t>Architecture Layer Mapping</w:t>
      </w:r>
    </w:p>
    <w:p>
      <w:pPr>
        <w:spacing w:after="40"/>
      </w:pPr>
      <w:r>
        <w:rPr>
          <w:b/>
          <w:color w:val="2E74B5"/>
          <w:sz w:val="21"/>
        </w:rPr>
        <w:t xml:space="preserve">3.  </w:t>
      </w:r>
      <w:r>
        <w:rPr>
          <w:sz w:val="21"/>
        </w:rPr>
        <w:t>CRM Integration Deep-Dive</w:t>
      </w:r>
    </w:p>
    <w:p>
      <w:pPr>
        <w:spacing w:after="40"/>
      </w:pPr>
      <w:r>
        <w:rPr>
          <w:b/>
          <w:color w:val="2E74B5"/>
          <w:sz w:val="21"/>
        </w:rPr>
        <w:t xml:space="preserve">   3.1  </w:t>
      </w:r>
      <w:r>
        <w:rPr>
          <w:sz w:val="21"/>
        </w:rPr>
        <w:t>Ticket Call-Site Inventory</w:t>
      </w:r>
    </w:p>
    <w:p>
      <w:pPr>
        <w:spacing w:after="40"/>
      </w:pPr>
      <w:r>
        <w:rPr>
          <w:b/>
          <w:color w:val="2E74B5"/>
          <w:sz w:val="21"/>
        </w:rPr>
        <w:t xml:space="preserve">   3.2  </w:t>
      </w:r>
      <w:r>
        <w:rPr>
          <w:sz w:val="21"/>
        </w:rPr>
        <w:t>Findings (F1 – F7)</w:t>
      </w:r>
    </w:p>
    <w:p>
      <w:pPr>
        <w:spacing w:after="40"/>
      </w:pPr>
      <w:r>
        <w:rPr>
          <w:b/>
          <w:color w:val="2E74B5"/>
          <w:sz w:val="21"/>
        </w:rPr>
        <w:t xml:space="preserve">   3.3  </w:t>
      </w:r>
      <w:r>
        <w:rPr>
          <w:sz w:val="21"/>
        </w:rPr>
        <w:t>Coverage Map — Every Call Scenario</w:t>
      </w:r>
    </w:p>
    <w:p>
      <w:pPr>
        <w:spacing w:after="40"/>
      </w:pPr>
      <w:r>
        <w:rPr>
          <w:b/>
          <w:color w:val="2E74B5"/>
          <w:sz w:val="21"/>
        </w:rPr>
        <w:t xml:space="preserve">   3.4  </w:t>
      </w:r>
      <w:r>
        <w:rPr>
          <w:sz w:val="21"/>
        </w:rPr>
        <w:t>Summary Table</w:t>
      </w:r>
    </w:p>
    <w:p>
      <w:r>
        <w:br w:type="page"/>
      </w:r>
    </w:p>
    <w:p>
      <w:pPr>
        <w:spacing w:before="320" w:after="80"/>
      </w:pPr>
      <w:r>
        <w:rPr>
          <w:b/>
          <w:color w:val="1F3964"/>
          <w:sz w:val="32"/>
        </w:rPr>
        <w:t>1. Layer-by-Layer Code Review</w:t>
      </w:r>
    </w:p>
    <w:p>
      <w:pPr>
        <w:spacing w:after="60" w:before="0"/>
        <w:ind w:left="0"/>
      </w:pPr>
      <w:r>
        <w:rPr>
          <w:color w:val="000000"/>
          <w:sz w:val="21"/>
        </w:rPr>
        <w:t>This section documents all findings discovered during a full read of the CILA codebase, organised by architectural layer. Severity levels follow the scale: Critical → High → Medium → Low.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1.1  Layer 1 — Contracts / Interfaces  (contracts/)</w:t>
      </w:r>
    </w:p>
    <w:p>
      <w:pPr>
        <w:spacing w:before="160" w:after="20"/>
      </w:pPr>
      <w:r>
        <w:rPr>
          <w:b/>
          <w:color w:val="1F3964"/>
          <w:sz w:val="22"/>
        </w:rPr>
        <w:t>interfaces.py — Protocol Mismatches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interfaces.py : 28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KnowledgeBaseEngine.search() protocol signature is (query, top_k=2) but the actual KnowledgeBase.search() takes (query, call_logger, top_k=3, trace_id) — 4 extra parameters not in the Protocol.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interfaces.py : 37-43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LLMEngine.generate_stream() protocol is missing the intent and trace_id parameters that Brain.generate_stream() actually uses.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interfaces.py : 55-66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CRMEngine.create_ticket() doesn't include call_logger and call_id parameters that CRMClient.create_ticket() uses in practice.</w:t>
            </w:r>
          </w:p>
        </w:tc>
      </w:tr>
    </w:tbl>
    <w:p/>
    <w:p>
      <w:pPr>
        <w:spacing w:before="160" w:after="20"/>
      </w:pPr>
      <w:r>
        <w:rPr>
          <w:b/>
          <w:color w:val="1F3964"/>
          <w:sz w:val="22"/>
        </w:rPr>
        <w:t>schemas.py — Dead Code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82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782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LLMRequest and LLMResponse are defined but never instantiated anywhere in the codebase — dead Pydantic models.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782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from typing_extensions import Protocol is imported but unused.</w:t>
            </w:r>
          </w:p>
        </w:tc>
      </w:tr>
    </w:tbl>
    <w:p/>
    <w:p>
      <w:pPr>
        <w:spacing w:before="160" w:after="20"/>
      </w:pPr>
      <w:r>
        <w:rPr>
          <w:b/>
          <w:color w:val="1F3964"/>
          <w:sz w:val="22"/>
        </w:rPr>
        <w:t>state.py — Behavioural Bugs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247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ED7D31"/>
                <w:sz w:val="19"/>
              </w:rPr>
              <w:t>High</w:t>
            </w:r>
          </w:p>
        </w:tc>
        <w:tc>
          <w:tcPr>
            <w:tcW w:type="dxa" w:w="2154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state.py : 80</w:t>
            </w:r>
          </w:p>
        </w:tc>
        <w:tc>
          <w:tcPr>
            <w:tcW w:type="dxa" w:w="5669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asyncio.create_task() is called inside the synchronous transition_to() method. If called outside a running event loop (e.g. during unit tests or early-boot code) this will raise RuntimeError: no running event loop.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state.py : 65-88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Invalid state transitions silently proceed. The comment says 'For now, log warning' but self.current_state = new_state executes unconditionally after the log block. The state machine has no actual enforcement.</w:t>
            </w:r>
          </w:p>
        </w:tc>
      </w:tr>
    </w:tbl>
    <w:p/>
    <w:p>
      <w:pPr>
        <w:spacing w:before="160" w:after="20"/>
      </w:pPr>
      <w:r>
        <w:rPr>
          <w:b/>
          <w:color w:val="1F3964"/>
          <w:sz w:val="22"/>
        </w:rPr>
        <w:t>policy.py — Logic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policy.py : 72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validate_response() blocks any response longer than 500 characters. A 2-sentence answer about tuition and program details easily exceeds 500 chars. Legitimate responses are silently blocked.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policy.py : 47-57 &amp; 82-87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Duplicate ASCII-ratio heuristic — identical logic in both _is_english() and validate_response(). The latter does not call the former; it re-implements it inline.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policy.py : 97-98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check_escalation() uses substring match — 'agent' matches 'intelligence agent', 'manager' matches 'program manager'. Potential false positives.</w:t>
            </w:r>
          </w:p>
        </w:tc>
      </w:tr>
    </w:tbl>
    <w:p/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1.2  Layer 2 — Retrieval  (retrieval/vector_store.py)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1247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154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vector_store.py : 92</w:t>
            </w:r>
          </w:p>
        </w:tc>
        <w:tc>
          <w:tcPr>
            <w:tcW w:type="dxa" w:w="5669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When the safety gate blocks a result it returns the string literal "BLOCKED_BY_SAFETY_GUARDRAIL" as context_text. In brain.py:132 the check only excludes "No specific documents found." — so this sentinel passes the grounding check (has_grounding = True) and the raw string is injected into the LLM prompt as real college knowledge. Same issue with "LOW_CONFIDENCE_FALLBACK" at line 136.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vector_store.py : 113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Floating-point equality comparison to find the top match: next((m for m in matches if m.get('score') == top_score), {}). A match with score 0.8000000001 will not equal top_score = 0.8. Use max(matches, key=...) instead.</w:t>
            </w:r>
          </w:p>
        </w:tc>
      </w:tr>
    </w:tbl>
    <w:p/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1.3  Layer 3 — Brain / LLM  (orchestrator/brain.py)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1247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154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brain.py : 344-347</w:t>
            </w:r>
          </w:p>
        </w:tc>
        <w:tc>
          <w:tcPr>
            <w:tcW w:type="dxa" w:w="5669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Runtime crash in generate_response(): iterates async for chunk, meta in generate_stream(...) with tuple unpacking. But generate_stream() yields plain strings in 3 error paths (lines 108, 250, 334). These will raise ValueError: not enough values to unpack.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brain.py : 313-320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Two consecutive except ResourceExhausted blocks. The second (lines 318-320) is unreachable dead code. Worse, the two handlers behave differently — one yields a tuple, the other yields a plain string — compounding Finding 13.</w:t>
            </w:r>
          </w:p>
        </w:tc>
      </w:tr>
      <w:tr>
        <w:tc>
          <w:tcPr>
            <w:tcW w:type="dxa" w:w="510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247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ED7D31"/>
                <w:sz w:val="19"/>
              </w:rPr>
              <w:t>High</w:t>
            </w:r>
          </w:p>
        </w:tc>
        <w:tc>
          <w:tcPr>
            <w:tcW w:type="dxa" w:w="2154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brain.py : 71-76</w:t>
            </w:r>
          </w:p>
        </w:tc>
        <w:tc>
          <w:tcPr>
            <w:tcW w:type="dxa" w:w="5669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All four Gemini safety categories set to BLOCK_NONE. This disables all built-in LLM safety filters. If policy.py misses something, there is no Gemini-level fallback.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brain.py : 174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 prompt injection string "Make sure to mention this found record!." is an internal instruction embedded in the user-facing RAG prompt. This could confuse the model in edge cases and is a prompt hygiene issue.</w:t>
            </w:r>
          </w:p>
        </w:tc>
      </w:tr>
    </w:tbl>
    <w:p/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1.4  Layer 4 — Orchestrator  (orchestrator/)</w:t>
      </w:r>
    </w:p>
    <w:p>
      <w:pPr>
        <w:spacing w:before="160" w:after="20"/>
      </w:pPr>
      <w:r>
        <w:rPr>
          <w:b/>
          <w:color w:val="1F3964"/>
          <w:sz w:val="22"/>
        </w:rPr>
        <w:t>manager.py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1247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ED7D31"/>
                <w:sz w:val="19"/>
              </w:rPr>
              <w:t>High</w:t>
            </w:r>
          </w:p>
        </w:tc>
        <w:tc>
          <w:tcPr>
            <w:tcW w:type="dxa" w:w="2154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649-679</w:t>
            </w:r>
          </w:p>
        </w:tc>
        <w:tc>
          <w:tcPr>
            <w:tcW w:type="dxa" w:w="5669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Duplicate cleanup block: response-task cancellation logic appears twice — once at lines 661-668 (outside try/except) and again at lines 671-679 (inside try/except). The second attempt always finds the task done.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107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import time inside _on_transcript() method body — time is already imported at module level on line 7. Redundant mid-function import.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519-524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CallContext is created with caller_number="unknown" hardcoded despite self.session.caller_number being available. The context passed to policy.validate_response() has incorrect caller data.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385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Bare except: pass in crash recovery block — intentional but swallows all exceptions silently with no logging.</w:t>
            </w:r>
          </w:p>
        </w:tc>
      </w:tr>
    </w:tbl>
    <w:p/>
    <w:p>
      <w:pPr>
        <w:spacing w:before="160" w:after="20"/>
      </w:pPr>
      <w:r>
        <w:rPr>
          <w:b/>
          <w:color w:val="1F3964"/>
          <w:sz w:val="22"/>
        </w:rPr>
        <w:t>session.py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session.py : 32-33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conversation_history: List[...] = [] and retrieved_chunks_cache: List[...] = [] are mutable list defaults in a Pydantic model without Field(default_factory=list). In Pydantic v1 this can cause shared state across instances.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session.py : 42-43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class Config: arbitrary_types_allowed = True is Pydantic v1 style. Pydantic v2 requires model_config = ConfigDict(arbitrary_types_allowed=True).</w:t>
            </w:r>
          </w:p>
        </w:tc>
      </w:tr>
    </w:tbl>
    <w:p/>
    <w:p>
      <w:pPr>
        <w:spacing w:before="160" w:after="20"/>
      </w:pPr>
      <w:r>
        <w:rPr>
          <w:b/>
          <w:color w:val="1F3964"/>
          <w:sz w:val="22"/>
        </w:rPr>
        <w:t>session_manager.py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session_manager.py : 25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Zombie collector checks every 60 s with a 5-minute TTL — sessions can live up to 6 minutes before collection. Currently acceptable but worth documenting.</w:t>
            </w:r>
          </w:p>
        </w:tc>
      </w:tr>
    </w:tbl>
    <w:p/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1.5  Layer 5 — Transport  (telephony/ · stt/ · tts/)</w:t>
      </w:r>
    </w:p>
    <w:p>
      <w:pPr>
        <w:spacing w:before="160" w:after="20"/>
      </w:pPr>
      <w:r>
        <w:rPr>
          <w:b/>
          <w:color w:val="1F3964"/>
          <w:sz w:val="22"/>
        </w:rPr>
        <w:t>telephony/server.py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server.py : 96-98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asyncio.CancelledError is caught but not re-raised. CancelledError must propagate so the event loop can properly clean up tasks. Catching it silently may cause tasks to appear hung or not terminate correctly.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server.py : 30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@app.on_event("startup") is deprecated in FastAPI 0.93+. Preferred pattern is @asynccontextmanager lifespan.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server.py : 63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TwiML XML built via f-string with no XML escaping. If host or query params ever contain &lt;, &gt;, or &amp;, the TwiML will be malformed.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server.py : 146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open("test_chat.html", "r") uses a relative path — will break if the server process is started from a different working directory.</w:t>
            </w:r>
          </w:p>
        </w:tc>
      </w:tr>
    </w:tbl>
    <w:p/>
    <w:p>
      <w:pPr>
        <w:spacing w:before="160" w:after="20"/>
      </w:pPr>
      <w:r>
        <w:rPr>
          <w:b/>
          <w:color w:val="1F3964"/>
          <w:sz w:val="22"/>
        </w:rPr>
        <w:t>stt/transcriber.py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1247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2154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transcriber.py : 57-103</w:t>
            </w:r>
          </w:p>
        </w:tc>
        <w:tc>
          <w:tcPr>
            <w:tcW w:type="dxa" w:w="5669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Synchronous file I/O inside async loop: open() + write() to deepgram_debug.txt is called on every single Deepgram message inside the async _listen() loop. This blocks the entire event loop on each transcript. In production this is a performance regression and creates an ever-growing file. These are debug artifacts that must be removed or gated behind a debug flag.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transcriber.py : 39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connect() hardcodes model=nova-2 in the URL params but __init__ exposes self.model via os.getenv("DEEPGRAM_MODEL", "nova-2-phone"). The configured model is ignored — the client always connects with nova-2 regardless of the environment variable.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transcriber.py : 130-134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Diagnostic counters (_packet_counter, _total_packets, etc.) lazily initialised with if not hasattr(self, ...) inside send_audio(). These should be set in __init__.</w:t>
            </w:r>
          </w:p>
        </w:tc>
      </w:tr>
    </w:tbl>
    <w:p/>
    <w:p>
      <w:pPr>
        <w:spacing w:before="160" w:after="20"/>
      </w:pPr>
      <w:r>
        <w:rPr>
          <w:b/>
          <w:color w:val="1F3964"/>
          <w:sz w:val="22"/>
        </w:rPr>
        <w:t>tts/synthesizer.py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synthesizer.py : 23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Voice model aura-asteria-en is hardcoded in the URL — not configurable via env var. Changing the voice requires a code change.</w:t>
            </w:r>
          </w:p>
        </w:tc>
      </w:tr>
    </w:tbl>
    <w:p/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1.6  Layer 6 — CRM Integration  (crm/client.py)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1247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ED7D31"/>
                <w:sz w:val="19"/>
              </w:rPr>
              <w:t>High</w:t>
            </w:r>
          </w:p>
        </w:tc>
        <w:tc>
          <w:tcPr>
            <w:tcW w:type="dxa" w:w="2154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crm/client.py : 29</w:t>
            </w:r>
          </w:p>
        </w:tc>
        <w:tc>
          <w:tcPr>
            <w:tcW w:type="dxa" w:w="5669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Per-instance idempotency cache: self.processed_calls = {} is a new dict for every CRMClient instance. Since manager.py creates CRMClient() once per call, this cache resets with every new call and is completely ineffective for cross-call deduplication. A shared singleton or Redis is required for real idempotency.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crm/client.py : 24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self.api_key = "placeholder_key" — the entire CRM is mocked. get_ticket_status() returns a generic mock and get_ticket_by_phone() always returns None. CRM Auto-ID lookups in brain.py will always miss.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crm/client.py : 103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_send_request_safe() returns "MOCK-12345" for every call — all tickets get the same ID in the cache, which would cause the idempotency check to falsely match on the second call if the client were ever shared.</w:t>
            </w:r>
          </w:p>
        </w:tc>
      </w:tr>
    </w:tbl>
    <w:p/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1.7  Layer 7 — Logging &amp; Storage  (agent_logging/ · audit_logging/)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15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: Line</w:t>
            </w:r>
          </w:p>
        </w:tc>
        <w:tc>
          <w:tcPr>
            <w:tcW w:type="dxa" w:w="566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51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2154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call_logger.py : 57</w:t>
            </w:r>
          </w:p>
        </w:tc>
        <w:tc>
          <w:tcPr>
            <w:tcW w:type="dxa" w:w="566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event_entry.update(meta) — if meta contains keys like "timestamp", "type", "event", or "call_id", they will silently overwrite the canonical event fields. A caller passing meta={"type": "custom"} corrupts the event type.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call_logger.py : 118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save_log() rewrites the entire JSON file on every call. Called on every turn. For a 10-minute call with many turns this is repeated full-file rewrites. Consider append-only JSONL.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call_logger.py : 32-36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Phone anonymisation number[:3] + "***" + number[-2:] is weak — exposes country code and last 2 digits. For "+14031234567" this yields "+14***67".</w:t>
            </w:r>
          </w:p>
        </w:tc>
      </w:tr>
      <w:tr>
        <w:tc>
          <w:tcPr>
            <w:tcW w:type="dxa" w:w="51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2154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recorder.py : 60-61</w:t>
            </w:r>
          </w:p>
        </w:tc>
        <w:tc>
          <w:tcPr>
            <w:tcW w:type="dxa" w:w="566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except Exception as e: pass in write_chunk() — audio write errors are silently swallowed with no logging.</w:t>
            </w:r>
          </w:p>
        </w:tc>
      </w:tr>
    </w:tbl>
    <w:p/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1.8  Summary by Severity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85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737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Key Issues</w:t>
            </w:r>
          </w:p>
        </w:tc>
      </w:tr>
      <w:tr>
        <w:tc>
          <w:tcPr>
            <w:tcW w:type="dxa" w:w="1417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850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370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generate_response() tuple-unpacking crash; sentinel strings injected into LLM prompt; blocking file I/O in async STT loop.</w:t>
            </w:r>
          </w:p>
        </w:tc>
      </w:tr>
      <w:tr>
        <w:tc>
          <w:tcPr>
            <w:tcW w:type="dxa" w:w="1417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ED7D31"/>
                <w:sz w:val="19"/>
              </w:rPr>
              <w:t>High</w:t>
            </w:r>
          </w:p>
        </w:tc>
        <w:tc>
          <w:tcPr>
            <w:tcW w:type="dxa" w:w="850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370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All Gemini safety filters disabled; state machine does not enforce transitions; duplicate cleanup block; per-call idempotency cache is non-functional.</w:t>
            </w:r>
          </w:p>
        </w:tc>
      </w:tr>
      <w:tr>
        <w:tc>
          <w:tcPr>
            <w:tcW w:type="dxa" w:w="141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85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7370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Protocol mismatches on all three interface contracts; response length hard-cap at 500 chars; CancelledError not re-raised; hardcoded Deepgram model ignores env var; meta dict overwrites reserved log fields; CallContext uses wrong caller number.</w:t>
            </w:r>
          </w:p>
        </w:tc>
      </w:tr>
      <w:tr>
        <w:tc>
          <w:tcPr>
            <w:tcW w:type="dxa" w:w="141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85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7370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Dead code (LLMRequest / LLMResponse); deprecated FastAPI startup event; mutable Pydantic list defaults; debug files shipping to production; TwiML f-string not XML-safe; weak phone anonymisation; full-file log rewrites on every turn; etc.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b/>
          <w:color w:val="1F3964"/>
          <w:sz w:val="32"/>
        </w:rPr>
        <w:t>2. Architecture Layer Mapping</w:t>
      </w:r>
    </w:p>
    <w:p>
      <w:pPr>
        <w:spacing w:after="60" w:before="0"/>
        <w:ind w:left="0"/>
      </w:pPr>
      <w:r>
        <w:rPr>
          <w:color w:val="000000"/>
          <w:sz w:val="21"/>
        </w:rPr>
        <w:t>Every source file mapped to the seven CILA architecture layers: Telephony, Voice Gateway, STT/TTS, Dialogue Controller, RAG Retrieval, CRM Integration, and Storage.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Layer 1 — Telephony</w:t>
      </w:r>
    </w:p>
    <w:p>
      <w:pPr>
        <w:spacing w:after="60" w:before="0"/>
        <w:ind w:left="0"/>
      </w:pPr>
      <w:r>
        <w:rPr>
          <w:color w:val="000000"/>
          <w:sz w:val="21"/>
        </w:rPr>
        <w:t>Phone network ingress. Handles the PSTN call from Twilio and produces the TwiML instruction set.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/ Location</w:t>
            </w:r>
          </w:p>
        </w:tc>
        <w:tc>
          <w:tcPr>
            <w:tcW w:type="dxa" w:w="481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TwiML endpoint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telephony/server.py : 39-64  (/voice)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Receives Twilio webhook POST; generates TwiML &lt;Connect&gt;&lt;Stream&gt; to open WebSocket back to the agent.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Twilio config script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scripts/update_twilio.py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Offline utility — updates Twilio webhook URL after ngrok restart.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Entry point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run_server.py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Process entry; sets sys.path, loads .env, starts uvicorn.</w:t>
            </w:r>
          </w:p>
        </w:tc>
      </w:tr>
    </w:tbl>
    <w:p/>
    <w:p>
      <w:pPr>
        <w:spacing w:before="240" w:after="40"/>
      </w:pPr>
      <w:r>
        <w:rPr>
          <w:b/>
          <w:color w:val="2E74B5"/>
          <w:sz w:val="26"/>
        </w:rPr>
        <w:t>Layer 2 — Voice Gateway</w:t>
      </w:r>
    </w:p>
    <w:p>
      <w:pPr>
        <w:spacing w:after="60" w:before="0"/>
        <w:ind w:left="0"/>
      </w:pPr>
      <w:r>
        <w:rPr>
          <w:color w:val="000000"/>
          <w:sz w:val="21"/>
        </w:rPr>
        <w:t>WebSocket lifecycle management. Bridges raw Twilio media streams to the Orchestrator. Three distinct gateway paths exist.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/ Location</w:t>
            </w:r>
          </w:p>
        </w:tc>
        <w:tc>
          <w:tcPr>
            <w:tcW w:type="dxa" w:w="481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Twilio media stream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telephony/server.py : 66-108  (/media-stream)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Accepts Twilio WebSocket; creates CallLogger; delegates to VoiceOrchestrator.handle_audio_stream().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Browser sandbox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telephony/server.py : 110-140  (/ws/browser)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Direct PCM-16kHz path for browser-based testing; bypasses Twilio.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Text chat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telephony/server.py : 149-178  (/chat)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WebSocket for text-only testing; injects MockSTT / MockTTS; calls handle_text_stream().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UI clients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test_chat.html · static/tester.html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Browser clients for the text and browser gateways.</w:t>
            </w:r>
          </w:p>
        </w:tc>
      </w:tr>
    </w:tbl>
    <w:p/>
    <w:p>
      <w:pPr>
        <w:spacing w:before="240" w:after="40"/>
      </w:pPr>
      <w:r>
        <w:rPr>
          <w:b/>
          <w:color w:val="2E74B5"/>
          <w:sz w:val="26"/>
        </w:rPr>
        <w:t>Layer 3 — STT / TTS</w:t>
      </w:r>
    </w:p>
    <w:p>
      <w:pPr>
        <w:spacing w:after="60" w:before="0"/>
        <w:ind w:left="0"/>
      </w:pPr>
      <w:r>
        <w:rPr>
          <w:color w:val="000000"/>
          <w:sz w:val="21"/>
        </w:rPr>
        <w:t>Bidirectional audio conversion. Abstractions defined here; concrete providers swappable via the factory.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/ Location</w:t>
            </w:r>
          </w:p>
        </w:tc>
        <w:tc>
          <w:tcPr>
            <w:tcW w:type="dxa" w:w="481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STTProvider ABC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orchestrator/interfaces.py : 4-19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Abstract base for all STT providers (connect, set_callback, send_audio, close).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TTSProvider ABC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orchestrator/interfaces.py : 21-28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Abstract base for all TTS providers (speak, close).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STTEngine Protocol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contracts/interfaces.py : 4-13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Looser Protocol — not enforced at runtime (see Section 1.1).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TTSEngine Protocol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contracts/interfaces.py : 15-21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Same — parallel but disconnected contract.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Transcriber (Deepgram)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stt/transcriber.py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Real STT: WebSocket to Deepgram Nova-2; async listen loop; fires _on_transcript callback.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Synthesizer (Deepgram)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tts/synthesizer.py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Real TTS: HTTP streaming POST to Deepgram Aura; persistent httpx.AsyncClient; yields audio byte chunks.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MockSTT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orchestrator/mocks.py : 4-18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Test stub — send_audio() is a no-op; callback must be triggered manually.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MockTTS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orchestrator/mocks.py : 20-26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Test stub — speak() yields text encoded as UTF-8 bytes (not real audio).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Provider factory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orchestrator/factory.py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create_default_orchestrator() wires Transcriber + Synthesizer; create_custom_orchestrator() accepts any provider class.</w:t>
            </w:r>
          </w:p>
        </w:tc>
      </w:tr>
    </w:tbl>
    <w:p/>
    <w:p>
      <w:pPr>
        <w:spacing w:before="240" w:after="40"/>
      </w:pPr>
      <w:r>
        <w:rPr>
          <w:b/>
          <w:color w:val="2E74B5"/>
          <w:sz w:val="26"/>
        </w:rPr>
        <w:t>Layer 4 — Dialogue Controller</w:t>
      </w:r>
    </w:p>
    <w:p>
      <w:pPr>
        <w:spacing w:after="60" w:before="0"/>
        <w:ind w:left="0"/>
      </w:pPr>
      <w:r>
        <w:rPr>
          <w:color w:val="000000"/>
          <w:sz w:val="21"/>
        </w:rPr>
        <w:t>Runtime core. Owns the entire call lifecycle, state machine, policy gate, session management, and the streaming pipeline.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/ Location</w:t>
            </w:r>
          </w:p>
        </w:tc>
        <w:tc>
          <w:tcPr>
            <w:tcW w:type="dxa" w:w="481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VoiceOrchestrator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orchestrator/manager.py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Central mediator: barge-in, non-English detection, policy pre-check, LLM dispatch, parallel TTS queue, cleanup.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handle_audio_stream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264-388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Twilio path: extracts SID, enters session scope, plays greeting, runs media loop.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handle_text_stream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390-430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Text chat path: UUID session, same _on_transcript callback.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_on_transcript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77-223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Core callback: confidence filtering → non-English detection → policy check → task dispatch.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generate_and_speak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433-604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Streaming pipeline: starts TTS worker task in parallel, streams Brain output sentence-by-sentence.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speak_refusal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225-262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Synchronous refusal path that bypasses the Brain entirely.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StateMachine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contracts/state.py : 18-98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9-state FSM (CALL_INIT → … → CALL_END); logs violations but does not enforce them.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CallState enum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contracts/state.py : 7-16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Canonical state identifiers.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Session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orchestrator/session.py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Pydantic model: conversation_history, current_state, interruption_snapshot, termination_reason.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SessionManager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orchestrator/session_manager.py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In-memory Dict[str, Session]; session_scope() context manager; zombie collector (60 s, 5-min TTL).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ResponsePolicyEngine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contracts/policy.py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Pre-Brain gate: classify_intent(), check_escalation(), validate_response().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FeatureConfig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contracts/config.py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Env-aware feature flags: OV_DISABLE_INTAKE, OV_FORCE_ESCALATION, OV_DISABLE_RETRIEVAL.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Brain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orchestrator/brain.py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Gemini 2.5 Flash wrapper: RAG augmentation, CRM context injection, decision logging, sentence-by-sentence streaming.</w:t>
            </w:r>
          </w:p>
        </w:tc>
      </w:tr>
    </w:tbl>
    <w:p/>
    <w:p>
      <w:pPr>
        <w:spacing w:before="240" w:after="40"/>
      </w:pPr>
      <w:r>
        <w:rPr>
          <w:b/>
          <w:color w:val="2E74B5"/>
          <w:sz w:val="26"/>
        </w:rPr>
        <w:t>Layer 5 — RAG Retrieval</w:t>
      </w:r>
    </w:p>
    <w:p>
      <w:pPr>
        <w:spacing w:after="60" w:before="0"/>
        <w:ind w:left="0"/>
      </w:pPr>
      <w:r>
        <w:rPr>
          <w:color w:val="000000"/>
          <w:sz w:val="21"/>
        </w:rPr>
        <w:t>Grounds LLM responses in college-specific knowledge. Two implementations exist — one active, one orphaned.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/ Location</w:t>
            </w:r>
          </w:p>
        </w:tc>
        <w:tc>
          <w:tcPr>
            <w:tcW w:type="dxa" w:w="481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KnowledgeBase (active)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retrieval/vector_store.py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Stateful class: Pinecone + Gemini connection; search() runs double-filter (safety gate then confidence gate).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retrieve_context (orphan)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retrieval/loader.py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Standalone function with identical logic but returns a dict. Not imported or called anywhere at runtime.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ingest_data()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retrieval/ingest.py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One-shot offline script: chunks knowledge, generates embeddings, upserts to Pinecone with safety metadata.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Knowledge corpus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retrieval/ingest.py : 48-60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8 hardcoded fact strings; 2 are intentional sensitive-topic decoys for safety-gate testing.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Pinecone index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Remote  (gd-college)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Serverless, AWS us-east-1, cosine metric, 3072-dim (Gemini Embedding-001).</w:t>
            </w:r>
          </w:p>
        </w:tc>
      </w:tr>
    </w:tbl>
    <w:p/>
    <w:p>
      <w:pPr>
        <w:spacing w:before="240" w:after="40"/>
      </w:pPr>
      <w:r>
        <w:rPr>
          <w:b/>
          <w:color w:val="2E74B5"/>
          <w:sz w:val="26"/>
        </w:rPr>
        <w:t>Layer 6 — CRM Integration</w:t>
      </w:r>
    </w:p>
    <w:p>
      <w:pPr>
        <w:spacing w:after="60" w:before="0"/>
        <w:ind w:left="0"/>
      </w:pPr>
      <w:r>
        <w:rPr>
          <w:color w:val="000000"/>
          <w:sz w:val="21"/>
        </w:rPr>
        <w:t>Ticket creation, callback scheduling, and call record archiving into LeadSquared.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/ Location</w:t>
            </w:r>
          </w:p>
        </w:tc>
        <w:tc>
          <w:tcPr>
            <w:tcW w:type="dxa" w:w="481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CRMClient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crm/client.py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LeadSquared client (mocked): idempotency guard, tenacity retry (3 × exponential), Dead Letter Queue on all-fail.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create_ticket()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crm/client.py : 34-80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Async ticket creation — called from Brain, Orchestrator (5 distinct sites), and StateMachine.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_save_to_dlq()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crm/client.py : 105-127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JSONL append to logs/crm_dlq.json when all retries fail. No consumer exists.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get_ticket_status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crm/client.py : 134-135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Stub — returns static mock.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get_ticket_by_phone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crm/client.py : 137-138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Stub — always returns None.</w:t>
            </w:r>
          </w:p>
        </w:tc>
      </w:tr>
    </w:tbl>
    <w:p/>
    <w:p>
      <w:pPr>
        <w:spacing w:before="240" w:after="40"/>
      </w:pPr>
      <w:r>
        <w:rPr>
          <w:b/>
          <w:color w:val="2E74B5"/>
          <w:sz w:val="26"/>
        </w:rPr>
        <w:t>Layer 7 — Storage</w:t>
      </w:r>
    </w:p>
    <w:p>
      <w:pPr>
        <w:spacing w:after="60" w:before="0"/>
        <w:ind w:left="0"/>
      </w:pPr>
      <w:r>
        <w:rPr>
          <w:color w:val="000000"/>
          <w:sz w:val="21"/>
        </w:rPr>
        <w:t>All persistence: structured call logs, audio recordings, conversation text, and the audit trail.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 / Location</w:t>
            </w:r>
          </w:p>
        </w:tc>
        <w:tc>
          <w:tcPr>
            <w:tcW w:type="dxa" w:w="481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CallLogger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agent_logging/call_logger.py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Per-call structured JSON event log; phone number anonymised; ghost file written at connect time.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voice_logger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agent_logging/voice_logger.py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Root logger: JSON rotating file (10 MB × 10), console handler; async-context-aware via ContextVar.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log_conversation_turn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agent_logging/voice_logger.py:101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Legacy append-only plaintext conversation log (conversation_log.txt). Labelled LEGACY in code.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generate_summary_line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call_logger.py : 61-116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One-liner summary per call (duration, turns, avg latency) appended to logs/call_summary.log.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CallRecorder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audit_logging/recorder.py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Mixes caller + AI audio into a single WAV; converts mulaw → PCM on write.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deepgram_debug.txt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stt/transcriber.py : 57-103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⚠ Debug artefact writing synchronously on every STT message — not a designed storage layer.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 DLQ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logs/crm_dlq.json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JSONL file for failed CRM submissions. Write-only; no consumer or replay mechanism.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Pinecone index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Remote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Vector knowledge base — write via ingest.py, read via KnowledgeBase.search().</w:t>
            </w:r>
          </w:p>
        </w:tc>
      </w:tr>
    </w:tbl>
    <w:p/>
    <w:p>
      <w:pPr>
        <w:spacing w:before="240" w:after="40"/>
      </w:pPr>
      <w:r>
        <w:rPr>
          <w:b/>
          <w:color w:val="2E74B5"/>
          <w:sz w:val="26"/>
        </w:rPr>
        <w:t>Key Structural Observations</w:t>
      </w:r>
    </w:p>
    <w:p>
      <w:pPr>
        <w:spacing w:before="80" w:after="40"/>
      </w:pPr>
      <w:r>
        <w:rPr>
          <w:b/>
          <w:color w:val="1F3964"/>
          <w:sz w:val="21"/>
        </w:rPr>
        <w:t xml:space="preserve">Two parallel interface systems coexist without reconciliation.  </w:t>
      </w:r>
      <w:r>
        <w:rPr>
          <w:sz w:val="21"/>
        </w:rPr>
        <w:t>orchestrator/interfaces.py defines ABCs (STTProvider, TTSProvider) that are actually enforced at runtime. contracts/interfaces.py defines Protocols (STTEngine, LLMEngine, etc.) that are never imported by the concrete classes. The contracts layer is effectively decorative.</w:t>
      </w:r>
    </w:p>
    <w:p>
      <w:pPr>
        <w:spacing w:before="80" w:after="40"/>
      </w:pPr>
      <w:r>
        <w:rPr>
          <w:b/>
          <w:color w:val="1F3964"/>
          <w:sz w:val="21"/>
        </w:rPr>
        <w:t xml:space="preserve">retrieval/loader.py is a dead code module.  </w:t>
      </w:r>
      <w:r>
        <w:rPr>
          <w:sz w:val="21"/>
        </w:rPr>
        <w:t>It replicates all of vector_store.py's logic (same double-filter, same thresholds duplicated) but returns a dict instead of a tuple and is never imported by brain.py. It appears to be a pre-refactor artefact.</w:t>
      </w:r>
    </w:p>
    <w:p>
      <w:pPr>
        <w:spacing w:before="80" w:after="40"/>
      </w:pPr>
      <w:r>
        <w:rPr>
          <w:b/>
          <w:color w:val="1F3964"/>
          <w:sz w:val="21"/>
        </w:rPr>
        <w:t xml:space="preserve">Storage is split across three append mechanisms with no unified interface.  </w:t>
      </w:r>
      <w:r>
        <w:rPr>
          <w:sz w:val="21"/>
        </w:rPr>
        <w:t>CallLogger (structured JSON events), voice_logger (rotating log file), and conversation_log.txt (legacy plaintext) all write the same conversation data in different formats to different files simultaneously, with no single query path across all three.</w:t>
      </w:r>
    </w:p>
    <w:p>
      <w:pPr>
        <w:spacing w:before="80" w:after="40"/>
      </w:pPr>
      <w:r>
        <w:rPr>
          <w:b/>
          <w:color w:val="1F3964"/>
          <w:sz w:val="21"/>
        </w:rPr>
        <w:t xml:space="preserve">The Dialogue Controller layer has the highest coupling.  </w:t>
      </w:r>
      <w:r>
        <w:rPr>
          <w:sz w:val="21"/>
        </w:rPr>
        <w:t>orchestrator/manager.py directly imports from 9 different modules across 5 layers. It is the only component not substitutable without touching the gateway layer above it.</w:t>
      </w:r>
    </w:p>
    <w:p>
      <w:r>
        <w:br w:type="page"/>
      </w:r>
    </w:p>
    <w:p>
      <w:pPr>
        <w:spacing w:before="320" w:after="80"/>
      </w:pPr>
      <w:r>
        <w:rPr>
          <w:b/>
          <w:color w:val="1F3964"/>
          <w:sz w:val="32"/>
        </w:rPr>
        <w:t>3. CRM Integration Deep-Dive</w:t>
      </w:r>
    </w:p>
    <w:p>
      <w:pPr>
        <w:spacing w:after="60" w:before="0"/>
        <w:ind w:left="0"/>
      </w:pPr>
      <w:r>
        <w:rPr>
          <w:color w:val="000000"/>
          <w:sz w:val="21"/>
        </w:rPr>
        <w:t>This section audits whether a ticket is created for every call without exception, and evaluates the failover / DLQ logic when the CRM is unavailable.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3.1  Ticket Call-Site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Site</w:t>
            </w:r>
          </w:p>
        </w:tc>
        <w:tc>
          <w:tcPr>
            <w:tcW w:type="dxa" w:w="1701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268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2551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Dispatch Method</w:t>
            </w:r>
          </w:p>
        </w:tc>
        <w:tc>
          <w:tcPr>
            <w:tcW w:type="dxa" w:w="2551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call_id Used</w:t>
            </w:r>
          </w:p>
        </w:tc>
      </w:tr>
      <w:t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state.py : 80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State machine violation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asyncio.create_task() (bare, untracked)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None — no call_id passed</w:t>
            </w:r>
          </w:p>
        </w:tc>
      </w:tr>
      <w:t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194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Policy violation (sensitive / refusal)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_create_task_with_log() fire-and-forget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session.session_id</w:t>
            </w:r>
          </w:p>
        </w:tc>
      </w:tr>
      <w:t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553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AI response validation failure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_create_task_with_log() fire-and-forget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session.session_id</w:t>
            </w:r>
          </w:p>
        </w:tc>
      </w:tr>
      <w:t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586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Every completed non-greeting turn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_create_task_with_log() fire-and-forget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session.session_id</w:t>
            </w:r>
          </w:p>
        </w:tc>
      </w:tr>
      <w:tr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manager.py : 699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cleanup() — final session archive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await (blocking)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sid (= session.session_id)</w:t>
            </w:r>
          </w:p>
        </w:tc>
      </w:tr>
    </w:tbl>
    <w:p/>
    <w:p>
      <w:pPr>
        <w:spacing w:after="60" w:before="0"/>
        <w:ind w:left="0"/>
      </w:pPr>
      <w:r>
        <w:rPr>
          <w:color w:val="000000"/>
          <w:sz w:val="21"/>
        </w:rPr>
        <w:t>Sites B, C, D, and E all share the same call_id value (session_id). This is the root cause of Finding F1 below.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3.2  Findings</w:t>
      </w:r>
    </w:p>
    <w:p>
      <w:pPr>
        <w:spacing w:before="200" w:after="40"/>
      </w:pPr>
      <w:r>
        <w:rPr>
          <w:b/>
          <w:color w:val="C00000"/>
          <w:sz w:val="22"/>
        </w:rPr>
        <w:t xml:space="preserve">F1 — Critical: </w:t>
      </w:r>
      <w:r>
        <w:rPr>
          <w:b/>
          <w:color w:val="1F3964"/>
          <w:sz w:val="22"/>
        </w:rPr>
        <w:t>Idempotency Key Destroys the Final Session Archive</w:t>
      </w:r>
    </w:p>
    <w:p>
      <w:pPr>
        <w:spacing w:after="60"/>
      </w:pPr>
      <w:r>
        <w:rPr>
          <w:i/>
          <w:color w:val="595959"/>
          <w:sz w:val="20"/>
        </w:rPr>
        <w:t xml:space="preserve">File(s): </w:t>
      </w:r>
      <w:r>
        <w:rPr>
          <w:rFonts w:ascii="Courier New" w:hAnsi="Courier New"/>
          <w:color w:val="2E74B5"/>
          <w:sz w:val="19"/>
        </w:rPr>
        <w:t>crm/client.py : 40-44  ·  manager.py : 586-592  ·  manager.py : 699-705</w:t>
      </w:r>
    </w:p>
    <w:p>
      <w:pPr>
        <w:pStyle w:val="ListBullet"/>
        <w:spacing w:after="40"/>
        <w:ind w:left="283"/>
      </w:pPr>
      <w:r>
        <w:rPr>
          <w:sz w:val="21"/>
        </w:rPr>
        <w:t>Every call site (B, C, D, E) passes the same session_id as call_id.</w:t>
      </w:r>
    </w:p>
    <w:p>
      <w:pPr>
        <w:pStyle w:val="ListBullet"/>
        <w:spacing w:after="40"/>
        <w:ind w:left="283"/>
      </w:pPr>
      <w:r>
        <w:rPr>
          <w:sz w:val="21"/>
        </w:rPr>
        <w:t>CRMClient is instantiated once per orchestrator and lives for the entire call.</w:t>
      </w:r>
    </w:p>
    <w:p>
      <w:pPr>
        <w:pStyle w:val="ListBullet"/>
        <w:spacing w:after="40"/>
        <w:ind w:left="283"/>
      </w:pPr>
      <w:r>
        <w:rPr>
          <w:sz w:val="21"/>
        </w:rPr>
        <w:t>When Turn 1 completes, site D fires and caches session_id → "MOCK-12345".</w:t>
      </w:r>
    </w:p>
    <w:p>
      <w:pPr>
        <w:pStyle w:val="ListBullet"/>
        <w:spacing w:after="40"/>
        <w:ind w:left="283"/>
      </w:pPr>
      <w:r>
        <w:rPr>
          <w:sz w:val="21"/>
        </w:rPr>
        <w:t>Every subsequent turn (site D) hits the idempotency guard and is silently skipped.</w:t>
      </w:r>
    </w:p>
    <w:p>
      <w:pPr>
        <w:pStyle w:val="ListBullet"/>
        <w:spacing w:after="40"/>
        <w:ind w:left="283"/>
      </w:pPr>
      <w:r>
        <w:rPr>
          <w:sz w:val="21"/>
        </w:rPr>
        <w:t>cleanup() (site E) also uses session_id and always hits the idempotency guard.</w:t>
      </w:r>
    </w:p>
    <w:p>
      <w:pPr>
        <w:pStyle w:val="ListBullet"/>
        <w:spacing w:after="40"/>
        <w:ind w:left="283"/>
      </w:pPr>
      <w:r>
        <w:rPr>
          <w:sz w:val="21"/>
        </w:rPr>
        <w:t>The final session archive — the only place the full conversation transcript is assembled — is always suppressed after the first mid-call ticket.</w:t>
      </w:r>
    </w:p>
    <w:p>
      <w:pPr>
        <w:pStyle w:val="ListBullet"/>
        <w:spacing w:after="40"/>
        <w:ind w:left="283"/>
      </w:pPr>
      <w:r>
        <w:rPr>
          <w:sz w:val="21"/>
        </w:rPr>
        <w:t>Additionally: the priority variable set at manager.py:694-697 for system_failure calls is never passed to create_ticket(). It is a dead local variable.</w:t>
      </w:r>
    </w:p>
    <w:p/>
    <w:p>
      <w:pPr>
        <w:spacing w:before="200" w:after="40"/>
      </w:pPr>
      <w:r>
        <w:rPr>
          <w:b/>
          <w:color w:val="ED7D31"/>
          <w:sz w:val="22"/>
        </w:rPr>
        <w:t xml:space="preserve">F2 — High: </w:t>
      </w:r>
      <w:r>
        <w:rPr>
          <w:b/>
          <w:color w:val="1F3964"/>
          <w:sz w:val="22"/>
        </w:rPr>
        <w:t>Priority Mapping is Universally Dead</w:t>
      </w:r>
    </w:p>
    <w:p>
      <w:pPr>
        <w:spacing w:after="60"/>
      </w:pPr>
      <w:r>
        <w:rPr>
          <w:i/>
          <w:color w:val="595959"/>
          <w:sz w:val="20"/>
        </w:rPr>
        <w:t xml:space="preserve">File(s): </w:t>
      </w:r>
      <w:r>
        <w:rPr>
          <w:rFonts w:ascii="Courier New" w:hAnsi="Courier New"/>
          <w:color w:val="2E74B5"/>
          <w:sz w:val="19"/>
        </w:rPr>
        <w:t>crm/client.py : 50</w:t>
      </w:r>
    </w:p>
    <w:p>
      <w:pPr>
        <w:pStyle w:val="ListBullet"/>
        <w:spacing w:after="40"/>
        <w:ind w:left="283"/>
      </w:pPr>
      <w:r>
        <w:rPr>
          <w:sz w:val="21"/>
        </w:rPr>
        <w:t>Ticket priority is set as: "High" if sentiment == "Negative" else "Normal".</w:t>
      </w:r>
    </w:p>
    <w:p>
      <w:pPr>
        <w:pStyle w:val="ListBullet"/>
        <w:spacing w:after="40"/>
        <w:ind w:left="283"/>
      </w:pPr>
      <w:r>
        <w:rPr>
          <w:sz w:val="21"/>
        </w:rPr>
        <w:t>Sentiments used across all call sites: SECURITY_ALERT, QUALITY_FAILURE, ESCALATION, SYSTEM_ERROR, Final, Neutral.</w:t>
      </w:r>
    </w:p>
    <w:p>
      <w:pPr>
        <w:pStyle w:val="ListBullet"/>
        <w:spacing w:after="40"/>
        <w:ind w:left="283"/>
      </w:pPr>
      <w:r>
        <w:rPr>
          <w:sz w:val="21"/>
        </w:rPr>
        <w:t>None of them equals the string "Negative".</w:t>
      </w:r>
    </w:p>
    <w:p>
      <w:pPr>
        <w:pStyle w:val="ListBullet"/>
        <w:spacing w:after="40"/>
        <w:ind w:left="283"/>
      </w:pPr>
      <w:r>
        <w:rPr>
          <w:sz w:val="21"/>
        </w:rPr>
        <w:t>Every ticket — including security violations and system errors — is created with Priority: Normal.</w:t>
      </w:r>
    </w:p>
    <w:p>
      <w:pPr>
        <w:pStyle w:val="ListBullet"/>
        <w:spacing w:after="40"/>
        <w:ind w:left="283"/>
      </w:pPr>
      <w:r>
        <w:rPr>
          <w:sz w:val="21"/>
        </w:rPr>
        <w:t>The High-priority path is unreachable code.</w:t>
      </w:r>
    </w:p>
    <w:p/>
    <w:p>
      <w:pPr>
        <w:spacing w:before="200" w:after="40"/>
      </w:pPr>
      <w:r>
        <w:rPr>
          <w:b/>
          <w:color w:val="ED7D31"/>
          <w:sz w:val="22"/>
        </w:rPr>
        <w:t xml:space="preserve">F3 — High: </w:t>
      </w:r>
      <w:r>
        <w:rPr>
          <w:b/>
          <w:color w:val="1F3964"/>
          <w:sz w:val="22"/>
        </w:rPr>
        <w:t>Three Call Paths Never Reach a Ticket</w:t>
      </w:r>
    </w:p>
    <w:p>
      <w:pPr>
        <w:spacing w:after="60"/>
      </w:pPr>
      <w:r>
        <w:rPr>
          <w:i/>
          <w:color w:val="595959"/>
          <w:sz w:val="20"/>
        </w:rPr>
        <w:t xml:space="preserve">File(s): </w:t>
      </w:r>
      <w:r>
        <w:rPr>
          <w:rFonts w:ascii="Courier New" w:hAnsi="Courier New"/>
          <w:color w:val="2E74B5"/>
          <w:sz w:val="19"/>
        </w:rPr>
        <w:t>manager.py : 345, 501, 565, 596, 688</w:t>
      </w:r>
    </w:p>
    <w:p>
      <w:pPr>
        <w:pStyle w:val="ListBullet"/>
        <w:spacing w:after="40"/>
        <w:ind w:left="283"/>
      </w:pPr>
      <w:r>
        <w:rPr>
          <w:sz w:val="21"/>
        </w:rPr>
        <w:t>Immediate hangup: cleanup() guards the archive behind if self.session and self.session.conversation_history. If the caller disconnects before the greeting task appends to history, the guard is False and no ticket is created. The call is invisible to the CRM.</w:t>
      </w:r>
    </w:p>
    <w:p>
      <w:pPr>
        <w:pStyle w:val="ListBullet"/>
        <w:spacing w:after="40"/>
        <w:ind w:left="283"/>
      </w:pPr>
      <w:r>
        <w:rPr>
          <w:sz w:val="21"/>
        </w:rPr>
        <w:t>Interrupted (barge-in) response: when the user barges in, CancelledError is caught at manager.py:596. The per-turn CRM ticket at lines 586-592 comes after await worker_task at line 565 and is therefore unreachable after cancellation.</w:t>
      </w:r>
    </w:p>
    <w:p>
      <w:pPr>
        <w:pStyle w:val="ListBullet"/>
        <w:spacing w:after="40"/>
        <w:ind w:left="283"/>
      </w:pPr>
      <w:r>
        <w:rPr>
          <w:sz w:val="21"/>
        </w:rPr>
        <w:t>General exception in generate_and_speak(): the except block at line 602 only logs the error. No ticket is created for failed response generation.</w:t>
      </w:r>
    </w:p>
    <w:p/>
    <w:p>
      <w:pPr>
        <w:spacing w:before="200" w:after="40"/>
      </w:pPr>
      <w:r>
        <w:rPr>
          <w:b/>
          <w:color w:val="ED7D31"/>
          <w:sz w:val="22"/>
        </w:rPr>
        <w:t xml:space="preserve">F4 — High: </w:t>
      </w:r>
      <w:r>
        <w:rPr>
          <w:b/>
          <w:color w:val="1F3964"/>
          <w:sz w:val="22"/>
        </w:rPr>
        <w:t>Cleanup CRM Call is Behind an Unguarded Dependency</w:t>
      </w:r>
    </w:p>
    <w:p>
      <w:pPr>
        <w:spacing w:after="60"/>
      </w:pPr>
      <w:r>
        <w:rPr>
          <w:i/>
          <w:color w:val="595959"/>
          <w:sz w:val="20"/>
        </w:rPr>
        <w:t xml:space="preserve">File(s): </w:t>
      </w:r>
      <w:r>
        <w:rPr>
          <w:rFonts w:ascii="Courier New" w:hAnsi="Courier New"/>
          <w:color w:val="2E74B5"/>
          <w:sz w:val="19"/>
        </w:rPr>
        <w:t>manager.py : 681-705</w:t>
      </w:r>
    </w:p>
    <w:p>
      <w:pPr>
        <w:pStyle w:val="ListBullet"/>
        <w:spacing w:after="40"/>
        <w:ind w:left="283"/>
      </w:pPr>
      <w:r>
        <w:rPr>
          <w:sz w:val="21"/>
        </w:rPr>
        <w:t>Inside the try block in cleanup(), the sequence is: (1) await self.transcriber.close()  (2) await self.synthesizer.close()  [no exception handler]  (3) await self.crm.create_ticket().</w:t>
      </w:r>
    </w:p>
    <w:p>
      <w:pPr>
        <w:pStyle w:val="ListBullet"/>
        <w:spacing w:after="40"/>
        <w:ind w:left="283"/>
      </w:pPr>
      <w:r>
        <w:rPr>
          <w:sz w:val="21"/>
        </w:rPr>
        <w:t>synthesizer.close() calls httpx.AsyncClient.aclose() with no surrounding try/except.</w:t>
      </w:r>
    </w:p>
    <w:p>
      <w:pPr>
        <w:pStyle w:val="ListBullet"/>
        <w:spacing w:after="40"/>
        <w:ind w:left="283"/>
      </w:pPr>
      <w:r>
        <w:rPr>
          <w:sz w:val="21"/>
        </w:rPr>
        <w:t>If the HTTP client raises, the except Exception at line 721 fires, skipping the CRM call entirely.</w:t>
      </w:r>
    </w:p>
    <w:p>
      <w:pPr>
        <w:pStyle w:val="ListBullet"/>
        <w:spacing w:after="40"/>
        <w:ind w:left="283"/>
      </w:pPr>
      <w:r>
        <w:rPr>
          <w:sz w:val="21"/>
        </w:rPr>
        <w:t>The only output is a print() to stderr. The session record is lost.</w:t>
      </w:r>
    </w:p>
    <w:p/>
    <w:p>
      <w:pPr>
        <w:spacing w:before="200" w:after="40"/>
      </w:pPr>
      <w:r>
        <w:rPr>
          <w:b/>
          <w:color w:val="ED7D31"/>
          <w:sz w:val="22"/>
        </w:rPr>
        <w:t xml:space="preserve">F5 — High: </w:t>
      </w:r>
      <w:r>
        <w:rPr>
          <w:b/>
          <w:color w:val="1F3964"/>
          <w:sz w:val="22"/>
        </w:rPr>
        <w:t>Retry Logic Only Covers One Exception Type</w:t>
      </w:r>
    </w:p>
    <w:p>
      <w:pPr>
        <w:spacing w:after="60"/>
      </w:pPr>
      <w:r>
        <w:rPr>
          <w:i/>
          <w:color w:val="595959"/>
          <w:sz w:val="20"/>
        </w:rPr>
        <w:t xml:space="preserve">File(s): </w:t>
      </w:r>
      <w:r>
        <w:rPr>
          <w:rFonts w:ascii="Courier New" w:hAnsi="Courier New"/>
          <w:color w:val="2E74B5"/>
          <w:sz w:val="19"/>
        </w:rPr>
        <w:t>crm/client.py : 83-88</w:t>
      </w:r>
    </w:p>
    <w:p>
      <w:pPr>
        <w:pStyle w:val="ListBullet"/>
        <w:spacing w:after="40"/>
        <w:ind w:left="283"/>
      </w:pPr>
      <w:r>
        <w:rPr>
          <w:sz w:val="21"/>
        </w:rPr>
        <w:t>Retry is configured as: retry=retry_if_exception_type(CRMConnectionError).</w:t>
      </w:r>
    </w:p>
    <w:p>
      <w:pPr>
        <w:pStyle w:val="ListBullet"/>
        <w:spacing w:after="40"/>
        <w:ind w:left="283"/>
      </w:pPr>
      <w:r>
        <w:rPr>
          <w:sz w:val="21"/>
        </w:rPr>
        <w:t>CRMConnectionError is a custom exception raised only by the 503 simulation hook in the mock.</w:t>
      </w:r>
    </w:p>
    <w:p>
      <w:pPr>
        <w:pStyle w:val="ListBullet"/>
        <w:spacing w:after="40"/>
        <w:ind w:left="283"/>
      </w:pPr>
      <w:r>
        <w:rPr>
          <w:sz w:val="21"/>
        </w:rPr>
        <w:t>In a real implementation using httpx, network failures raise httpx.ConnectError, httpx.TimeoutException, or httpx.HTTPStatusError for 5xx responses.</w:t>
      </w:r>
    </w:p>
    <w:p>
      <w:pPr>
        <w:pStyle w:val="ListBullet"/>
        <w:spacing w:after="40"/>
        <w:ind w:left="283"/>
      </w:pPr>
      <w:r>
        <w:rPr>
          <w:sz w:val="21"/>
        </w:rPr>
        <w:t>None of these are CRMConnectionError, so none would be retried.</w:t>
      </w:r>
    </w:p>
    <w:p>
      <w:pPr>
        <w:pStyle w:val="ListBullet"/>
        <w:spacing w:after="40"/>
        <w:ind w:left="283"/>
      </w:pPr>
      <w:r>
        <w:rPr>
          <w:sz w:val="21"/>
        </w:rPr>
        <w:t>Real network failures skip retry and fall directly to the DLQ after a single attempt.</w:t>
      </w:r>
    </w:p>
    <w:p/>
    <w:p>
      <w:pPr>
        <w:spacing w:before="200" w:after="40"/>
      </w:pPr>
      <w:r>
        <w:rPr>
          <w:b/>
          <w:color w:val="7F6000"/>
          <w:sz w:val="22"/>
        </w:rPr>
        <w:t xml:space="preserve">F6 — Medium: </w:t>
      </w:r>
      <w:r>
        <w:rPr>
          <w:b/>
          <w:color w:val="1F3964"/>
          <w:sz w:val="22"/>
        </w:rPr>
        <w:t>State Machine Ticket: No Idempotency and Bare create_task</w:t>
      </w:r>
    </w:p>
    <w:p>
      <w:pPr>
        <w:spacing w:after="60"/>
      </w:pPr>
      <w:r>
        <w:rPr>
          <w:i/>
          <w:color w:val="595959"/>
          <w:sz w:val="20"/>
        </w:rPr>
        <w:t xml:space="preserve">File(s): </w:t>
      </w:r>
      <w:r>
        <w:rPr>
          <w:rFonts w:ascii="Courier New" w:hAnsi="Courier New"/>
          <w:color w:val="2E74B5"/>
          <w:sz w:val="19"/>
        </w:rPr>
        <w:t>contracts/state.py : 79-85</w:t>
      </w:r>
    </w:p>
    <w:p>
      <w:pPr>
        <w:pStyle w:val="ListBullet"/>
        <w:spacing w:after="40"/>
        <w:ind w:left="283"/>
      </w:pPr>
      <w:r>
        <w:rPr>
          <w:sz w:val="21"/>
        </w:rPr>
        <w:t>No call_id is passed → idempotency check is bypassed (if call_id and ...).</w:t>
      </w:r>
    </w:p>
    <w:p>
      <w:pPr>
        <w:pStyle w:val="ListBullet"/>
        <w:spacing w:after="40"/>
        <w:ind w:left="283"/>
      </w:pPr>
      <w:r>
        <w:rPr>
          <w:sz w:val="21"/>
        </w:rPr>
        <w:t>If the same violation fires multiple times in a call, duplicate tickets are submitted with no deduplication.</w:t>
      </w:r>
    </w:p>
    <w:p>
      <w:pPr>
        <w:pStyle w:val="ListBullet"/>
        <w:spacing w:after="40"/>
        <w:ind w:left="283"/>
      </w:pPr>
      <w:r>
        <w:rPr>
          <w:sz w:val="21"/>
        </w:rPr>
        <w:t>asyncio.create_task() is called inside a synchronous method. Outside a running event loop (e.g. in tests or early boot) this raises RuntimeError: no running event loop.</w:t>
      </w:r>
    </w:p>
    <w:p>
      <w:pPr>
        <w:pStyle w:val="ListBullet"/>
        <w:spacing w:after="40"/>
        <w:ind w:left="283"/>
      </w:pPr>
      <w:r>
        <w:rPr>
          <w:sz w:val="21"/>
        </w:rPr>
        <w:t>The task is untracked — no done-callback, no held reference. If the event loop tears down before the coroutine runs, the CRM call is silently dropped.</w:t>
      </w:r>
    </w:p>
    <w:p/>
    <w:p>
      <w:pPr>
        <w:spacing w:before="200" w:after="40"/>
      </w:pPr>
      <w:r>
        <w:rPr>
          <w:b/>
          <w:color w:val="7F6000"/>
          <w:sz w:val="22"/>
        </w:rPr>
        <w:t xml:space="preserve">F7 — Medium: </w:t>
      </w:r>
      <w:r>
        <w:rPr>
          <w:b/>
          <w:color w:val="1F3964"/>
          <w:sz w:val="22"/>
        </w:rPr>
        <w:t>DLQ Has No Consumer and Uses Blocking I/O</w:t>
      </w:r>
    </w:p>
    <w:p>
      <w:pPr>
        <w:spacing w:after="60"/>
      </w:pPr>
      <w:r>
        <w:rPr>
          <w:i/>
          <w:color w:val="595959"/>
          <w:sz w:val="20"/>
        </w:rPr>
        <w:t xml:space="preserve">File(s): </w:t>
      </w:r>
      <w:r>
        <w:rPr>
          <w:rFonts w:ascii="Courier New" w:hAnsi="Courier New"/>
          <w:color w:val="2E74B5"/>
          <w:sz w:val="19"/>
        </w:rPr>
        <w:t>crm/client.py : 105-127</w:t>
      </w:r>
    </w:p>
    <w:p>
      <w:pPr>
        <w:pStyle w:val="ListBullet"/>
        <w:spacing w:after="40"/>
        <w:ind w:left="283"/>
      </w:pPr>
      <w:r>
        <w:rPr>
          <w:sz w:val="21"/>
        </w:rPr>
        <w:t>Blocking I/O in async context: _save_to_dlq() is synchronous and called directly from async create_ticket(). During CRM downtime, this open+write blocks the asyncio event loop, stalling all concurrent calls.</w:t>
      </w:r>
    </w:p>
    <w:p>
      <w:pPr>
        <w:pStyle w:val="ListBullet"/>
        <w:spacing w:after="40"/>
        <w:ind w:left="283"/>
      </w:pPr>
      <w:r>
        <w:rPr>
          <w:sz w:val="21"/>
        </w:rPr>
        <w:t>No consumer: the DLQ is append-only. There is no background worker, no /admin/replay endpoint, no cron job, and no startup reprocessing. Entries written here are permanently orphaned from the CRM.</w:t>
      </w:r>
    </w:p>
    <w:p>
      <w:pPr>
        <w:pStyle w:val="ListBullet"/>
        <w:spacing w:after="40"/>
        <w:ind w:left="283"/>
      </w:pPr>
      <w:r>
        <w:rPr>
          <w:sz w:val="21"/>
        </w:rPr>
        <w:t>Path inconsistency: the DLQ uses os.path.join(os.getcwd(), "logs", "crm_dlq.json") while CallLogger uses a file-relative path. If the server starts from a non-project-root directory, the DLQ lands in a different logs/ folder than all other call logs.</w:t>
      </w:r>
    </w:p>
    <w:p/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3.3  Coverage Map — Every Call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268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Call Scenario</w:t>
            </w:r>
          </w:p>
        </w:tc>
        <w:tc>
          <w:tcPr>
            <w:tcW w:type="dxa" w:w="102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Site B</w:t>
              <w:br/>
              <w:t>Policy</w:t>
            </w:r>
          </w:p>
        </w:tc>
        <w:tc>
          <w:tcPr>
            <w:tcW w:type="dxa" w:w="1020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Site C</w:t>
              <w:br/>
              <w:t>Validation</w:t>
            </w:r>
          </w:p>
        </w:tc>
        <w:tc>
          <w:tcPr>
            <w:tcW w:type="dxa" w:w="1701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Site D</w:t>
              <w:br/>
              <w:t>Turn</w:t>
            </w:r>
          </w:p>
        </w:tc>
        <w:tc>
          <w:tcPr>
            <w:tcW w:type="dxa" w:w="158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Site E</w:t>
              <w:br/>
              <w:t>Archive</w:t>
            </w:r>
          </w:p>
        </w:tc>
        <w:tc>
          <w:tcPr>
            <w:tcW w:type="dxa" w:w="1984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Net Result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Normal call, 3 turns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Turn 1 ✓</w:t>
              <w:br/>
              <w:t>Turns 2-3 blocked by idempotency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Blocked by idempotency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 ticket (Turn 1 only); archive lost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Call with policy violation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✓ fires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Blocked by idempotency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Blocked by idempotency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 ticket (violation only); archive lost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Call with barge-in on Turn 1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Never reached after cancellation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Blocked by idempotency (if any prior ticket)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0 or 1 ticket; archive lost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Immediate hangup (&lt; greeting)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Guard fails (empty history)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0 tickets — call invisible to CRM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Normal call, synthesizer.close() raises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Turn 1 ✓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Skipped (exception before CRM line)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1 ticket; archive lost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State machine violation (Site A)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Blocked by idempotency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Unreliable (bare task, no call_id); archive lost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CRM down — all retries fail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DLQ (sync I/O)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DLQ (sync I/O)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DLQ (sync I/O)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DLQ (sync I/O, never replayed)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DLQ only; no CRM record ever created</w:t>
            </w:r>
          </w:p>
        </w:tc>
      </w:tr>
    </w:tbl>
    <w:p/>
    <w:p>
      <w:pPr>
        <w:spacing w:before="40" w:after="40"/>
        <w:pBdr>
          <w:bottom w:val="single" w:sz="6" w:space="1" w:color="2E74B5"/>
        </w:pBdr>
      </w:pPr>
    </w:p>
    <w:p>
      <w:pPr>
        <w:spacing w:before="240" w:after="40"/>
      </w:pPr>
      <w:r>
        <w:rPr>
          <w:b/>
          <w:color w:val="2E74B5"/>
          <w:sz w:val="26"/>
        </w:rPr>
        <w:t>3.4  Summary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819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1247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515"/>
            <w:shd w:val="clear" w:color="auto" w:fill="1F3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819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F1: Idempotency key shared across all ticket types — session archive always suppressed</w:t>
            </w:r>
          </w:p>
        </w:tc>
        <w:tc>
          <w:tcPr>
            <w:tcW w:type="dxa" w:w="1247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C00000"/>
                <w:sz w:val="19"/>
              </w:rPr>
              <w:t>Critical</w:t>
            </w:r>
          </w:p>
        </w:tc>
        <w:tc>
          <w:tcPr>
            <w:tcW w:type="dxa" w:w="3515"/>
            <w:shd w:val="clear" w:color="auto" w:fill="F2DCD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Final call transcript never reaches CRM.</w:t>
            </w:r>
          </w:p>
        </w:tc>
      </w:tr>
      <w:tr>
        <w:tc>
          <w:tcPr>
            <w:tcW w:type="dxa" w:w="4819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F2: priority = "high" computed but never passed to create_ticket()</w:t>
            </w:r>
          </w:p>
        </w:tc>
        <w:tc>
          <w:tcPr>
            <w:tcW w:type="dxa" w:w="1247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ED7D31"/>
                <w:sz w:val="19"/>
              </w:rPr>
              <w:t>High</w:t>
            </w:r>
          </w:p>
        </w:tc>
        <w:tc>
          <w:tcPr>
            <w:tcW w:type="dxa" w:w="3515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All tickets created at Normal priority including system failures and security alerts.</w:t>
            </w:r>
          </w:p>
        </w:tc>
      </w:tr>
      <w:tr>
        <w:tc>
          <w:tcPr>
            <w:tcW w:type="dxa" w:w="4819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F3: Immediate hangup generates zero tickets</w:t>
            </w:r>
          </w:p>
        </w:tc>
        <w:tc>
          <w:tcPr>
            <w:tcW w:type="dxa" w:w="1247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ED7D31"/>
                <w:sz w:val="19"/>
              </w:rPr>
              <w:t>High</w:t>
            </w:r>
          </w:p>
        </w:tc>
        <w:tc>
          <w:tcPr>
            <w:tcW w:type="dxa" w:w="3515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Short / silent calls are invisible to CRM.</w:t>
            </w:r>
          </w:p>
        </w:tc>
      </w:tr>
      <w:tr>
        <w:tc>
          <w:tcPr>
            <w:tcW w:type="dxa" w:w="4819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F3: Interrupted (barge-in) turns never produce a per-turn ticket</w:t>
            </w:r>
          </w:p>
        </w:tc>
        <w:tc>
          <w:tcPr>
            <w:tcW w:type="dxa" w:w="1247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ED7D31"/>
                <w:sz w:val="19"/>
              </w:rPr>
              <w:t>High</w:t>
            </w:r>
          </w:p>
        </w:tc>
        <w:tc>
          <w:tcPr>
            <w:tcW w:type="dxa" w:w="3515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Interrupted turns leave no mid-call CRM record.</w:t>
            </w:r>
          </w:p>
        </w:tc>
      </w:tr>
      <w:tr>
        <w:tc>
          <w:tcPr>
            <w:tcW w:type="dxa" w:w="4819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F4: synthesizer.close() failure skips the archive CRM call</w:t>
            </w:r>
          </w:p>
        </w:tc>
        <w:tc>
          <w:tcPr>
            <w:tcW w:type="dxa" w:w="1247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ED7D31"/>
                <w:sz w:val="19"/>
              </w:rPr>
              <w:t>High</w:t>
            </w:r>
          </w:p>
        </w:tc>
        <w:tc>
          <w:tcPr>
            <w:tcW w:type="dxa" w:w="3515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One I/O teardown error silences the entire session record.</w:t>
            </w:r>
          </w:p>
        </w:tc>
      </w:tr>
      <w:tr>
        <w:tc>
          <w:tcPr>
            <w:tcW w:type="dxa" w:w="4819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F5: Retry covers only CRMConnectionError, not real HTTP errors</w:t>
            </w:r>
          </w:p>
        </w:tc>
        <w:tc>
          <w:tcPr>
            <w:tcW w:type="dxa" w:w="1247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ED7D31"/>
                <w:sz w:val="19"/>
              </w:rPr>
              <w:t>High</w:t>
            </w:r>
          </w:p>
        </w:tc>
        <w:tc>
          <w:tcPr>
            <w:tcW w:type="dxa" w:w="3515"/>
            <w:shd w:val="clear" w:color="auto" w:fill="FCE4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Real network failures skip retry and go straight to dead DLQ.</w:t>
            </w:r>
          </w:p>
        </w:tc>
      </w:tr>
      <w:tr>
        <w:tc>
          <w:tcPr>
            <w:tcW w:type="dxa" w:w="481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F6: State machine uses bare create_task() with no call_id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3515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Violation tickets are untracked, can duplicate, and may be lost on shutdown.</w:t>
            </w:r>
          </w:p>
        </w:tc>
      </w:tr>
      <w:tr>
        <w:tc>
          <w:tcPr>
            <w:tcW w:type="dxa" w:w="481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F7: DLQ is write-only — no consumer, no replay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3515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Entries in DLQ are permanently lost from CRM perspective.</w:t>
            </w:r>
          </w:p>
        </w:tc>
      </w:tr>
      <w:tr>
        <w:tc>
          <w:tcPr>
            <w:tcW w:type="dxa" w:w="4819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F7: _save_to_dlq() is synchronous I/O in async context</w:t>
            </w:r>
          </w:p>
        </w:tc>
        <w:tc>
          <w:tcPr>
            <w:tcW w:type="dxa" w:w="1247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7F6000"/>
                <w:sz w:val="19"/>
              </w:rPr>
              <w:t>Medium</w:t>
            </w:r>
          </w:p>
        </w:tc>
        <w:tc>
          <w:tcPr>
            <w:tcW w:type="dxa" w:w="3515"/>
            <w:shd w:val="clear" w:color="auto" w:fill="FFFDD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Blocks event loop during CRM outage — exactly when resilience is most needed.</w:t>
            </w:r>
          </w:p>
        </w:tc>
      </w:tr>
      <w:tr>
        <w:tc>
          <w:tcPr>
            <w:tcW w:type="dxa" w:w="4819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F7: DLQ path uses os.getcwd() — inconsistent with other log paths</w:t>
            </w:r>
          </w:p>
        </w:tc>
        <w:tc>
          <w:tcPr>
            <w:tcW w:type="dxa" w:w="1247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b/>
                <w:color w:val="595959"/>
                <w:sz w:val="19"/>
              </w:rPr>
              <w:t>Low</w:t>
            </w:r>
          </w:p>
        </w:tc>
        <w:tc>
          <w:tcPr>
            <w:tcW w:type="dxa" w:w="3515"/>
            <w:shd w:val="clear" w:color="auto" w:fill="EDEDE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/>
            <w:r>
              <w:rPr>
                <w:sz w:val="19"/>
              </w:rPr>
              <w:t>DLQ may land in a different directory depending on startup CWD.</w:t>
            </w:r>
          </w:p>
        </w:tc>
      </w:tr>
    </w:tbl>
    <w:p/>
    <w:p>
      <w:r>
        <w:br w:type="page"/>
      </w:r>
    </w:p>
    <w:p>
      <w:pPr>
        <w:spacing w:before="600"/>
        <w:jc w:val="center"/>
      </w:pPr>
      <w:r>
        <w:rPr>
          <w:i/>
          <w:color w:val="595959"/>
          <w:sz w:val="18"/>
        </w:rPr>
        <w:t>CILA Code Review  ·  Generated 2026-02-26 16:22  ·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