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A comprehensive survey on facial action unit analysis</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Abstract:</w:t>
      </w:r>
    </w:p>
    <w:p w:rsidR="00000000" w:rsidDel="00000000" w:rsidP="00000000" w:rsidRDefault="00000000" w:rsidRPr="00000000" w14:paraId="00000004">
      <w:pPr>
        <w:rPr/>
      </w:pPr>
      <w:r w:rsidDel="00000000" w:rsidR="00000000" w:rsidRPr="00000000">
        <w:rPr>
          <w:rtl w:val="0"/>
        </w:rPr>
        <w:t xml:space="preserve">This paper provides a detailed comparison of our approach to </w:t>
      </w:r>
      <w:r w:rsidDel="00000000" w:rsidR="00000000" w:rsidRPr="00000000">
        <w:rPr>
          <w:b w:val="1"/>
          <w:rtl w:val="0"/>
        </w:rPr>
        <w:t xml:space="preserve">Action Unit (AU) recognition</w:t>
      </w:r>
      <w:r w:rsidDel="00000000" w:rsidR="00000000" w:rsidRPr="00000000">
        <w:rPr>
          <w:rtl w:val="0"/>
        </w:rPr>
        <w:t xml:space="preserve"> with existing state-of-the-art methods. By employing advanced deep learning architectures like Vision Transformers and Swin Transformers, we aim to enhance both the accuracy and efficiency of AU detection in practical, real-world applications. In this review, we examine various aspects of AU recognition, such as feature extraction methods, model architectures, and performance evaluation metrics, in comparison to the current body of research. We conducted a thorough analysis of literature from well-established sources, including </w:t>
      </w:r>
      <w:r w:rsidDel="00000000" w:rsidR="00000000" w:rsidRPr="00000000">
        <w:rPr>
          <w:b w:val="1"/>
          <w:rtl w:val="0"/>
        </w:rPr>
        <w:t xml:space="preserve">arXiv</w:t>
      </w:r>
      <w:r w:rsidDel="00000000" w:rsidR="00000000" w:rsidRPr="00000000">
        <w:rPr>
          <w:rtl w:val="0"/>
        </w:rPr>
        <w:t xml:space="preserve">, </w:t>
      </w:r>
      <w:r w:rsidDel="00000000" w:rsidR="00000000" w:rsidRPr="00000000">
        <w:rPr>
          <w:b w:val="1"/>
          <w:rtl w:val="0"/>
        </w:rPr>
        <w:t xml:space="preserve">IEEE</w:t>
      </w:r>
      <w:r w:rsidDel="00000000" w:rsidR="00000000" w:rsidRPr="00000000">
        <w:rPr>
          <w:rtl w:val="0"/>
        </w:rPr>
        <w:t xml:space="preserve">, and </w:t>
      </w:r>
      <w:r w:rsidDel="00000000" w:rsidR="00000000" w:rsidRPr="00000000">
        <w:rPr>
          <w:b w:val="1"/>
          <w:rtl w:val="0"/>
        </w:rPr>
        <w:t xml:space="preserve">ResearchGate</w:t>
      </w:r>
      <w:r w:rsidDel="00000000" w:rsidR="00000000" w:rsidRPr="00000000">
        <w:rPr>
          <w:rtl w:val="0"/>
        </w:rPr>
        <w:t xml:space="preserve">, to compile the most relevant and up-to-date studies on the subject.</w:t>
      </w:r>
    </w:p>
    <w:p w:rsidR="00000000" w:rsidDel="00000000" w:rsidP="00000000" w:rsidRDefault="00000000" w:rsidRPr="00000000" w14:paraId="00000005">
      <w:pPr>
        <w:rPr/>
      </w:pPr>
      <w:r w:rsidDel="00000000" w:rsidR="00000000" w:rsidRPr="00000000">
        <w:rPr>
          <w:rtl w:val="0"/>
        </w:rPr>
        <w:t xml:space="preserve">This comparative study not only highlights the strengths and limitations of the existing techniques but also identifies gaps in the current research, offering insights into how AU recognition systems can be further improved. Our results emphasize the critical role of innovative feature extraction strategies and the importance of optimizing models to boost the accuracy of AU detection. By exploring these areas, we aim to contribute to the ongoing development of more robust and scalable AU recognition systems.</w:t>
      </w:r>
    </w:p>
    <w:p w:rsidR="00000000" w:rsidDel="00000000" w:rsidP="00000000" w:rsidRDefault="00000000" w:rsidRPr="00000000" w14:paraId="00000006">
      <w:pPr>
        <w:rPr/>
      </w:pPr>
      <w:r w:rsidDel="00000000" w:rsidR="00000000" w:rsidRPr="00000000">
        <w:rPr>
          <w:b w:val="1"/>
          <w:rtl w:val="0"/>
        </w:rPr>
        <w:t xml:space="preserve">Keywords</w:t>
      </w:r>
      <w:r w:rsidDel="00000000" w:rsidR="00000000" w:rsidRPr="00000000">
        <w:rPr>
          <w:rtl w:val="0"/>
        </w:rPr>
        <w:t xml:space="preserve">: Facial Action Unit Recognition, Affective Computing, Deep Learning, Vision Transformers, Swin Transformers, Feature Extraction, Emotion Detection, Human-Computer Interaction, arXiv, Google Scholar, ResearchGate, Comparative Study, Machine Learning</w:t>
      </w:r>
    </w:p>
    <w:p w:rsidR="00000000" w:rsidDel="00000000" w:rsidP="00000000" w:rsidRDefault="00000000" w:rsidRPr="00000000" w14:paraId="00000007">
      <w:pPr>
        <w:rPr>
          <w:b w:val="1"/>
        </w:rPr>
      </w:pPr>
      <w:r w:rsidDel="00000000" w:rsidR="00000000" w:rsidRPr="00000000">
        <w:rPr>
          <w:b w:val="1"/>
          <w:rtl w:val="0"/>
        </w:rPr>
        <w:t xml:space="preserve">Paper Structure</w:t>
      </w:r>
    </w:p>
    <w:p w:rsidR="00000000" w:rsidDel="00000000" w:rsidP="00000000" w:rsidRDefault="00000000" w:rsidRPr="00000000" w14:paraId="00000008">
      <w:pPr>
        <w:rPr>
          <w:sz w:val="16"/>
          <w:szCs w:val="16"/>
        </w:rPr>
      </w:pPr>
      <w:r w:rsidDel="00000000" w:rsidR="00000000" w:rsidRPr="00000000">
        <w:rPr>
          <w:sz w:val="16"/>
          <w:szCs w:val="16"/>
          <w:rtl w:val="0"/>
        </w:rPr>
        <w:t xml:space="preserve">1. Introduction</w:t>
      </w:r>
    </w:p>
    <w:p w:rsidR="00000000" w:rsidDel="00000000" w:rsidP="00000000" w:rsidRDefault="00000000" w:rsidRPr="00000000" w14:paraId="00000009">
      <w:pPr>
        <w:rPr>
          <w:sz w:val="16"/>
          <w:szCs w:val="16"/>
        </w:rPr>
      </w:pPr>
      <w:r w:rsidDel="00000000" w:rsidR="00000000" w:rsidRPr="00000000">
        <w:rPr>
          <w:sz w:val="16"/>
          <w:szCs w:val="16"/>
          <w:rtl w:val="0"/>
        </w:rPr>
        <w:t xml:space="preserve">2. Literature Search and Selection</w:t>
      </w:r>
    </w:p>
    <w:p w:rsidR="00000000" w:rsidDel="00000000" w:rsidP="00000000" w:rsidRDefault="00000000" w:rsidRPr="00000000" w14:paraId="0000000A">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2.1 Search Strategy </w:t>
      </w:r>
    </w:p>
    <w:p w:rsidR="00000000" w:rsidDel="00000000" w:rsidP="00000000" w:rsidRDefault="00000000" w:rsidRPr="00000000" w14:paraId="0000000B">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2.2 Inclusion/Exclusion Criteria for Selected Papers</w:t>
      </w:r>
    </w:p>
    <w:p w:rsidR="00000000" w:rsidDel="00000000" w:rsidP="00000000" w:rsidRDefault="00000000" w:rsidRPr="00000000" w14:paraId="0000000C">
      <w:pPr>
        <w:rPr>
          <w:sz w:val="16"/>
          <w:szCs w:val="16"/>
        </w:rPr>
      </w:pPr>
      <w:r w:rsidDel="00000000" w:rsidR="00000000" w:rsidRPr="00000000">
        <w:rPr>
          <w:sz w:val="16"/>
          <w:szCs w:val="16"/>
          <w:rtl w:val="0"/>
        </w:rPr>
        <w:t xml:space="preserve">3. Facial Action Unit Recognition Fundamentals</w:t>
      </w:r>
    </w:p>
    <w:p w:rsidR="00000000" w:rsidDel="00000000" w:rsidP="00000000" w:rsidRDefault="00000000" w:rsidRPr="00000000" w14:paraId="0000000D">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3.1 Definition and Representation of AUs</w:t>
      </w:r>
    </w:p>
    <w:p w:rsidR="00000000" w:rsidDel="00000000" w:rsidP="00000000" w:rsidRDefault="00000000" w:rsidRPr="00000000" w14:paraId="0000000E">
      <w:pPr>
        <w:rPr>
          <w:sz w:val="16"/>
          <w:szCs w:val="16"/>
        </w:rPr>
      </w:pPr>
      <w:r w:rsidDel="00000000" w:rsidR="00000000" w:rsidRPr="00000000">
        <w:rPr>
          <w:sz w:val="16"/>
          <w:szCs w:val="16"/>
          <w:rtl w:val="0"/>
        </w:rPr>
        <w:t xml:space="preserve">   └── 3.2  Feature Extraction Techniques (e.g., LBP, HOG)</w:t>
      </w:r>
    </w:p>
    <w:p w:rsidR="00000000" w:rsidDel="00000000" w:rsidP="00000000" w:rsidRDefault="00000000" w:rsidRPr="00000000" w14:paraId="0000000F">
      <w:pPr>
        <w:rPr>
          <w:sz w:val="16"/>
          <w:szCs w:val="16"/>
        </w:rPr>
      </w:pPr>
      <w:r w:rsidDel="00000000" w:rsidR="00000000" w:rsidRPr="00000000">
        <w:rPr>
          <w:sz w:val="16"/>
          <w:szCs w:val="16"/>
          <w:rtl w:val="0"/>
        </w:rPr>
        <w:t xml:space="preserve">4. Datasets and Benchmarking</w:t>
      </w:r>
    </w:p>
    <w:p w:rsidR="00000000" w:rsidDel="00000000" w:rsidP="00000000" w:rsidRDefault="00000000" w:rsidRPr="00000000" w14:paraId="00000010">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4.1 Publicly Available AU Datasets (e.g., DISFA, BP4D)</w:t>
      </w:r>
    </w:p>
    <w:p w:rsidR="00000000" w:rsidDel="00000000" w:rsidP="00000000" w:rsidRDefault="00000000" w:rsidRPr="00000000" w14:paraId="00000011">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4.2 Dataset Collection Methods</w:t>
      </w:r>
    </w:p>
    <w:p w:rsidR="00000000" w:rsidDel="00000000" w:rsidP="00000000" w:rsidRDefault="00000000" w:rsidRPr="00000000" w14:paraId="00000012">
      <w:pPr>
        <w:rPr>
          <w:sz w:val="16"/>
          <w:szCs w:val="16"/>
        </w:rPr>
      </w:pPr>
      <w:r w:rsidDel="00000000" w:rsidR="00000000" w:rsidRPr="00000000">
        <w:rPr>
          <w:sz w:val="16"/>
          <w:szCs w:val="16"/>
          <w:rtl w:val="0"/>
        </w:rPr>
        <w:t xml:space="preserve">   └── 4.3 Evaluation Metrics for AU Recognition Models</w:t>
      </w:r>
    </w:p>
    <w:p w:rsidR="00000000" w:rsidDel="00000000" w:rsidP="00000000" w:rsidRDefault="00000000" w:rsidRPr="00000000" w14:paraId="00000013">
      <w:pPr>
        <w:rPr>
          <w:sz w:val="16"/>
          <w:szCs w:val="16"/>
        </w:rPr>
      </w:pPr>
      <w:r w:rsidDel="00000000" w:rsidR="00000000" w:rsidRPr="00000000">
        <w:rPr>
          <w:sz w:val="16"/>
          <w:szCs w:val="16"/>
          <w:rtl w:val="0"/>
        </w:rPr>
        <w:t xml:space="preserve">5. Comparative Analysis</w:t>
      </w:r>
    </w:p>
    <w:p w:rsidR="00000000" w:rsidDel="00000000" w:rsidP="00000000" w:rsidRDefault="00000000" w:rsidRPr="00000000" w14:paraId="00000014">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5.1 Our Work</w:t>
      </w:r>
    </w:p>
    <w:p w:rsidR="00000000" w:rsidDel="00000000" w:rsidP="00000000" w:rsidRDefault="00000000" w:rsidRPr="00000000" w14:paraId="00000015">
      <w:pPr>
        <w:rPr>
          <w:sz w:val="16"/>
          <w:szCs w:val="16"/>
        </w:rPr>
      </w:pPr>
      <w:r w:rsidDel="00000000" w:rsidR="00000000" w:rsidRPr="00000000">
        <w:rPr>
          <w:sz w:val="16"/>
          <w:szCs w:val="16"/>
          <w:rtl w:val="0"/>
        </w:rPr>
        <w:t xml:space="preserve">   └── 5.2 Comparing our work done with benchmarks models</w:t>
      </w:r>
    </w:p>
    <w:p w:rsidR="00000000" w:rsidDel="00000000" w:rsidP="00000000" w:rsidRDefault="00000000" w:rsidRPr="00000000" w14:paraId="00000016">
      <w:pPr>
        <w:rPr>
          <w:sz w:val="16"/>
          <w:szCs w:val="16"/>
        </w:rPr>
      </w:pPr>
      <w:r w:rsidDel="00000000" w:rsidR="00000000" w:rsidRPr="00000000">
        <w:rPr>
          <w:sz w:val="16"/>
          <w:szCs w:val="16"/>
          <w:rtl w:val="0"/>
        </w:rPr>
        <w:t xml:space="preserve">   └── 5.2 Limitations of Current Systems and Our Contributions</w:t>
      </w:r>
    </w:p>
    <w:p w:rsidR="00000000" w:rsidDel="00000000" w:rsidP="00000000" w:rsidRDefault="00000000" w:rsidRPr="00000000" w14:paraId="00000017">
      <w:pPr>
        <w:rPr>
          <w:sz w:val="16"/>
          <w:szCs w:val="16"/>
        </w:rPr>
      </w:pPr>
      <w:r w:rsidDel="00000000" w:rsidR="00000000" w:rsidRPr="00000000">
        <w:rPr>
          <w:sz w:val="16"/>
          <w:szCs w:val="16"/>
          <w:rtl w:val="0"/>
        </w:rPr>
        <w:t xml:space="preserve">6. Conclusion</w:t>
      </w:r>
    </w:p>
    <w:p w:rsidR="00000000" w:rsidDel="00000000" w:rsidP="00000000" w:rsidRDefault="00000000" w:rsidRPr="00000000" w14:paraId="00000018">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6.1 Summary of Key Findings</w:t>
      </w:r>
    </w:p>
    <w:p w:rsidR="00000000" w:rsidDel="00000000" w:rsidP="00000000" w:rsidRDefault="00000000" w:rsidRPr="00000000" w14:paraId="00000019">
      <w:pPr>
        <w:rPr>
          <w:sz w:val="16"/>
          <w:szCs w:val="16"/>
        </w:rPr>
      </w:pPr>
      <w:r w:rsidDel="00000000" w:rsidR="00000000" w:rsidRPr="00000000">
        <w:rPr>
          <w:sz w:val="16"/>
          <w:szCs w:val="16"/>
          <w:rtl w:val="0"/>
        </w:rPr>
        <w:t xml:space="preserve">   </w:t>
      </w:r>
      <w:r w:rsidDel="00000000" w:rsidR="00000000" w:rsidRPr="00000000">
        <w:rPr>
          <w:rFonts w:ascii="Arial" w:cs="Arial" w:eastAsia="Arial" w:hAnsi="Arial"/>
          <w:sz w:val="16"/>
          <w:szCs w:val="16"/>
          <w:rtl w:val="0"/>
        </w:rPr>
        <w:t xml:space="preserve">├</w:t>
      </w:r>
      <w:r w:rsidDel="00000000" w:rsidR="00000000" w:rsidRPr="00000000">
        <w:rPr>
          <w:sz w:val="16"/>
          <w:szCs w:val="16"/>
          <w:rtl w:val="0"/>
        </w:rPr>
        <w:t xml:space="preserve">── 6.2 Impact of AU Recognition in Various Domains</w:t>
      </w:r>
    </w:p>
    <w:p w:rsidR="00000000" w:rsidDel="00000000" w:rsidP="00000000" w:rsidRDefault="00000000" w:rsidRPr="00000000" w14:paraId="0000001A">
      <w:pPr>
        <w:rPr>
          <w:sz w:val="16"/>
          <w:szCs w:val="16"/>
        </w:rPr>
      </w:pPr>
      <w:r w:rsidDel="00000000" w:rsidR="00000000" w:rsidRPr="00000000">
        <w:rPr>
          <w:sz w:val="16"/>
          <w:szCs w:val="16"/>
          <w:rtl w:val="0"/>
        </w:rPr>
        <w:t xml:space="preserve">   └──- 6.3 Final Thoughts and Future Work</w:t>
      </w:r>
    </w:p>
    <w:p w:rsidR="00000000" w:rsidDel="00000000" w:rsidP="00000000" w:rsidRDefault="00000000" w:rsidRPr="00000000" w14:paraId="0000001B">
      <w:pPr>
        <w:rPr>
          <w:sz w:val="16"/>
          <w:szCs w:val="16"/>
        </w:rPr>
      </w:pPr>
      <w:r w:rsidDel="00000000" w:rsidR="00000000" w:rsidRPr="00000000">
        <w:rPr>
          <w:sz w:val="16"/>
          <w:szCs w:val="16"/>
          <w:rtl w:val="0"/>
        </w:rPr>
        <w:t xml:space="preserve">7. References</w:t>
      </w:r>
    </w:p>
    <w:p w:rsidR="00000000" w:rsidDel="00000000" w:rsidP="00000000" w:rsidRDefault="00000000" w:rsidRPr="00000000" w14:paraId="0000001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1.Introduction</w:t>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Facial expressions play a crucial role in human communication, conveying emotions and intentions non-verbally. One of the most systematic ways to decode and analyse these expressions is through the </w:t>
      </w:r>
      <w:r w:rsidDel="00000000" w:rsidR="00000000" w:rsidRPr="00000000">
        <w:rPr>
          <w:rFonts w:ascii="Calibri" w:cs="Calibri" w:eastAsia="Calibri" w:hAnsi="Calibri"/>
          <w:b w:val="1"/>
          <w:sz w:val="24"/>
          <w:szCs w:val="24"/>
          <w:rtl w:val="0"/>
        </w:rPr>
        <w:t xml:space="preserve">Facial Action Coding System</w:t>
      </w:r>
      <w:r w:rsidDel="00000000" w:rsidR="00000000" w:rsidRPr="00000000">
        <w:rPr>
          <w:rFonts w:ascii="Calibri" w:cs="Calibri" w:eastAsia="Calibri" w:hAnsi="Calibri"/>
          <w:sz w:val="24"/>
          <w:szCs w:val="24"/>
          <w:rtl w:val="0"/>
        </w:rPr>
        <w:t xml:space="preserve"> (FACS), a comprehensive framework developed by Paul Ekman and Wallace V. Friesen in 1978. FACS is based on identifying specific muscle movements, referred to as Action Units (AUs), which correspond to distinct facial muscle activations. Unlike traditional emotion recognition approaches, which categorize expressions into discrete emotions like happiness, sadness, or anger, FACS provides a finer level of granularity by focusing on the fundamental building blocks of expressions. By combining multiple AUs, FACS can represent a wide range of complex emotional states and nuanced expressions.</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ability to automatically detect and classify AUs from facial images has important applications across various domains, such as psychology, human-computer interaction, healthcare, and security. In healthcare, for instance, AU recognition can assist in diagnosing disorders like </w:t>
      </w:r>
      <w:r w:rsidDel="00000000" w:rsidR="00000000" w:rsidRPr="00000000">
        <w:rPr>
          <w:rFonts w:ascii="Calibri" w:cs="Calibri" w:eastAsia="Calibri" w:hAnsi="Calibri"/>
          <w:b w:val="1"/>
          <w:sz w:val="24"/>
          <w:szCs w:val="24"/>
          <w:rtl w:val="0"/>
        </w:rPr>
        <w:t xml:space="preserve">autism</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b w:val="1"/>
          <w:sz w:val="24"/>
          <w:szCs w:val="24"/>
          <w:rtl w:val="0"/>
        </w:rPr>
        <w:t xml:space="preserve">depression</w:t>
      </w:r>
      <w:r w:rsidDel="00000000" w:rsidR="00000000" w:rsidRPr="00000000">
        <w:rPr>
          <w:rFonts w:ascii="Calibri" w:cs="Calibri" w:eastAsia="Calibri" w:hAnsi="Calibri"/>
          <w:sz w:val="24"/>
          <w:szCs w:val="24"/>
          <w:rtl w:val="0"/>
        </w:rPr>
        <w:t xml:space="preserve"> by analysing facial expressions of patients over time. In human-computer interaction, AU detection allows systems to become more emotionally intelligent, enabling more natural and effective communication between humans and machines.</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 the years, AU recognition has evolved significantly, especially with the advancement of machine learning and deep learning techniques. Traditional approaches for AU recognition relied heavily on hand-crafted features such as local binary patterns (LBP), Gabor filters, and histogram of oriented gradients (HOG)</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These methods were limited in their capacity to generalize across diverse conditions, such as varying lighting, occlusion, or head poses. While they achieved moderate success, they often struggled to maintain high accuracy in real-world scenarios.</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rise of deep learning, especially convolutional neural networks (CNNs), the field of AU recognition experienced a paradigm shift. </w:t>
      </w:r>
      <w:r w:rsidDel="00000000" w:rsidR="00000000" w:rsidRPr="00000000">
        <w:rPr>
          <w:rFonts w:ascii="Calibri" w:cs="Calibri" w:eastAsia="Calibri" w:hAnsi="Calibri"/>
          <w:b w:val="1"/>
          <w:sz w:val="24"/>
          <w:szCs w:val="24"/>
          <w:rtl w:val="0"/>
        </w:rPr>
        <w:t xml:space="preserve">CNN</w:t>
      </w:r>
      <w:r w:rsidDel="00000000" w:rsidR="00000000" w:rsidRPr="00000000">
        <w:rPr>
          <w:rFonts w:ascii="Calibri" w:cs="Calibri" w:eastAsia="Calibri" w:hAnsi="Calibri"/>
          <w:sz w:val="24"/>
          <w:szCs w:val="24"/>
          <w:rtl w:val="0"/>
        </w:rPr>
        <w:t xml:space="preserve">-based models are capable of learning hierarchical feature representations directly from raw image data, bypassing the need for manual feature engineering. These models have significantly improved performance in recognizing AUs under more complex and variable conditions. However, despite their success, CNNs face limitations when it comes to capturing long-range dependencies across facial regions and global spatial relationships.</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Recently, the introduction of </w:t>
      </w:r>
      <w:r w:rsidDel="00000000" w:rsidR="00000000" w:rsidRPr="00000000">
        <w:rPr>
          <w:rFonts w:ascii="Calibri" w:cs="Calibri" w:eastAsia="Calibri" w:hAnsi="Calibri"/>
          <w:b w:val="1"/>
          <w:sz w:val="24"/>
          <w:szCs w:val="24"/>
          <w:rtl w:val="0"/>
        </w:rPr>
        <w:t xml:space="preserve">Vision Transformers</w:t>
      </w:r>
      <w:r w:rsidDel="00000000" w:rsidR="00000000" w:rsidRPr="00000000">
        <w:rPr>
          <w:rFonts w:ascii="Calibri" w:cs="Calibri" w:eastAsia="Calibri" w:hAnsi="Calibri"/>
          <w:sz w:val="24"/>
          <w:szCs w:val="24"/>
          <w:rtl w:val="0"/>
        </w:rPr>
        <w:t xml:space="preserve"> (ViT) and Swin Transformers has brought new possibilities to the field of AU recognition. These transformer-based models excel at capturing both local and global features by employing </w:t>
      </w:r>
      <w:r w:rsidDel="00000000" w:rsidR="00000000" w:rsidRPr="00000000">
        <w:rPr>
          <w:rFonts w:ascii="Calibri" w:cs="Calibri" w:eastAsia="Calibri" w:hAnsi="Calibri"/>
          <w:b w:val="1"/>
          <w:sz w:val="24"/>
          <w:szCs w:val="24"/>
          <w:rtl w:val="0"/>
        </w:rPr>
        <w:t xml:space="preserve">self-attention</w:t>
      </w:r>
      <w:r w:rsidDel="00000000" w:rsidR="00000000" w:rsidRPr="00000000">
        <w:rPr>
          <w:rFonts w:ascii="Calibri" w:cs="Calibri" w:eastAsia="Calibri" w:hAnsi="Calibri"/>
          <w:sz w:val="24"/>
          <w:szCs w:val="24"/>
          <w:rtl w:val="0"/>
        </w:rPr>
        <w:t xml:space="preserve"> mechanisms, which allow the model to weigh the importance of different facial regions when identifying AUs. Vision Transformers, in particular, have been found to perform well in tasks that require a comprehensive understanding of spatial relationships, making them well-suited for AU detection. </w:t>
      </w:r>
      <w:r w:rsidDel="00000000" w:rsidR="00000000" w:rsidRPr="00000000">
        <w:rPr>
          <w:rFonts w:ascii="Calibri" w:cs="Calibri" w:eastAsia="Calibri" w:hAnsi="Calibri"/>
          <w:b w:val="1"/>
          <w:sz w:val="24"/>
          <w:szCs w:val="24"/>
          <w:rtl w:val="0"/>
        </w:rPr>
        <w:t xml:space="preserve">Swin Transformers</w:t>
      </w:r>
      <w:r w:rsidDel="00000000" w:rsidR="00000000" w:rsidRPr="00000000">
        <w:rPr>
          <w:rFonts w:ascii="Calibri" w:cs="Calibri" w:eastAsia="Calibri" w:hAnsi="Calibri"/>
          <w:sz w:val="24"/>
          <w:szCs w:val="24"/>
          <w:rtl w:val="0"/>
        </w:rPr>
        <w:t xml:space="preserve">, which introduce a hierarchical structure with shifted windows, further refine the process by improving computational efficiency and scalability.</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review, we compare various deep learning architectures, including CNNs, ViTs, and Swin Transformers, in terms of their effectiveness in AU detection. Additionally, we examine the role of feature extraction techniques and how innovations in this area, such as attention mechanisms and </w:t>
      </w:r>
      <w:r w:rsidDel="00000000" w:rsidR="00000000" w:rsidRPr="00000000">
        <w:rPr>
          <w:rFonts w:ascii="Calibri" w:cs="Calibri" w:eastAsia="Calibri" w:hAnsi="Calibri"/>
          <w:b w:val="1"/>
          <w:sz w:val="24"/>
          <w:szCs w:val="24"/>
          <w:rtl w:val="0"/>
        </w:rPr>
        <w:t xml:space="preserve">multi-scale feature fusion</w:t>
      </w:r>
      <w:r w:rsidDel="00000000" w:rsidR="00000000" w:rsidRPr="00000000">
        <w:rPr>
          <w:rFonts w:ascii="Calibri" w:cs="Calibri" w:eastAsia="Calibri" w:hAnsi="Calibri"/>
          <w:sz w:val="24"/>
          <w:szCs w:val="24"/>
          <w:rtl w:val="0"/>
        </w:rPr>
        <w:t xml:space="preserve">, have contributed to improved performance. Moreover, we analyze different evaluation metrics used in AU recognition research, such as the F1 score and accuracy and explore how current methods fare in terms of these benchmarks.</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ability to accurately and efficiently detect AUs has profound implications across multiple disciplines. In the field of mental health, AU recognition can aid in detecting subtle expressions that may indicate underlying emotional states or </w:t>
      </w:r>
      <w:r w:rsidDel="00000000" w:rsidR="00000000" w:rsidRPr="00000000">
        <w:rPr>
          <w:rFonts w:ascii="Calibri" w:cs="Calibri" w:eastAsia="Calibri" w:hAnsi="Calibri"/>
          <w:b w:val="1"/>
          <w:sz w:val="24"/>
          <w:szCs w:val="24"/>
          <w:rtl w:val="0"/>
        </w:rPr>
        <w:t xml:space="preserve">psychological conditions[8]</w:t>
      </w:r>
      <w:r w:rsidDel="00000000" w:rsidR="00000000" w:rsidRPr="00000000">
        <w:rPr>
          <w:rFonts w:ascii="Calibri" w:cs="Calibri" w:eastAsia="Calibri" w:hAnsi="Calibri"/>
          <w:sz w:val="24"/>
          <w:szCs w:val="24"/>
          <w:rtl w:val="0"/>
        </w:rPr>
        <w:t xml:space="preserve">. For instance, patients with depression or anxiety often exhibit micro-expressions that are hard to perceive with the naked eye but can be captured through automated AU detection systems. This makes AU recognition a valuable tool in therapy and diagnostics, allowing healthcare providers to monitor patient progress or assess emotional well-being more objectively.</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context of </w:t>
      </w:r>
      <w:r w:rsidDel="00000000" w:rsidR="00000000" w:rsidRPr="00000000">
        <w:rPr>
          <w:rFonts w:ascii="Calibri" w:cs="Calibri" w:eastAsia="Calibri" w:hAnsi="Calibri"/>
          <w:b w:val="1"/>
          <w:sz w:val="24"/>
          <w:szCs w:val="24"/>
          <w:rtl w:val="0"/>
        </w:rPr>
        <w:t xml:space="preserve">human-computer interaction</w:t>
      </w:r>
      <w:r w:rsidDel="00000000" w:rsidR="00000000" w:rsidRPr="00000000">
        <w:rPr>
          <w:rFonts w:ascii="Calibri" w:cs="Calibri" w:eastAsia="Calibri" w:hAnsi="Calibri"/>
          <w:sz w:val="24"/>
          <w:szCs w:val="24"/>
          <w:rtl w:val="0"/>
        </w:rPr>
        <w:t xml:space="preserve">, AU recognition enhances the development of emotionally aware systems. Applications range from virtual assistants that can respond empathetically to user emotions, to video games that adapt dynamically based on a player’s facial expressions. Additionally, AU recognition plays a critical role in </w:t>
      </w:r>
      <w:r w:rsidDel="00000000" w:rsidR="00000000" w:rsidRPr="00000000">
        <w:rPr>
          <w:rFonts w:ascii="Calibri" w:cs="Calibri" w:eastAsia="Calibri" w:hAnsi="Calibri"/>
          <w:b w:val="1"/>
          <w:sz w:val="24"/>
          <w:szCs w:val="24"/>
          <w:rtl w:val="0"/>
        </w:rPr>
        <w:t xml:space="preserve">affective computing[9]</w:t>
      </w:r>
      <w:r w:rsidDel="00000000" w:rsidR="00000000" w:rsidRPr="00000000">
        <w:rPr>
          <w:rFonts w:ascii="Calibri" w:cs="Calibri" w:eastAsia="Calibri" w:hAnsi="Calibri"/>
          <w:sz w:val="24"/>
          <w:szCs w:val="24"/>
          <w:rtl w:val="0"/>
        </w:rPr>
        <w:t xml:space="preserve">, where machines are designed to interpret and respond to human emotions, making interactions more seamless and intuitive.</w:t>
      </w:r>
    </w:p>
    <w:p w:rsidR="00000000" w:rsidDel="00000000" w:rsidP="00000000" w:rsidRDefault="00000000" w:rsidRPr="00000000" w14:paraId="0000002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2.Literature search and strategy </w:t>
      </w:r>
    </w:p>
    <w:p w:rsidR="00000000" w:rsidDel="00000000" w:rsidP="00000000" w:rsidRDefault="00000000" w:rsidRPr="00000000" w14:paraId="0000002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2.1 search strategy</w:t>
      </w:r>
    </w:p>
    <w:p w:rsidR="00000000" w:rsidDel="00000000" w:rsidP="00000000" w:rsidRDefault="00000000" w:rsidRPr="00000000" w14:paraId="00000027">
      <w:pPr>
        <w:rPr/>
      </w:pPr>
      <w:r w:rsidDel="00000000" w:rsidR="00000000" w:rsidRPr="00000000">
        <w:rPr>
          <w:rtl w:val="0"/>
        </w:rPr>
        <w:t xml:space="preserve">We have gone through papers from various research sites using search keywords and have filtered papers which are too old and also the papers which have used complicated methods(GNN) for action unit detection(action unit identification and action unit intensity identification). We found most papers through the keywords  ViT, affective computing , Swin transformer and emotion detection and we have compared our work with the work done on different datasets mentioned in the papers which we will be looking at in this paper.</w:t>
      </w:r>
    </w:p>
    <w:p w:rsidR="00000000" w:rsidDel="00000000" w:rsidP="00000000" w:rsidRDefault="00000000" w:rsidRPr="00000000" w14:paraId="00000028">
      <w:pPr>
        <w:rPr>
          <w:b w:val="1"/>
        </w:rPr>
      </w:pPr>
      <w:r w:rsidDel="00000000" w:rsidR="00000000" w:rsidRPr="00000000">
        <w:rPr>
          <w:b w:val="1"/>
          <w:rtl w:val="0"/>
        </w:rPr>
        <w:t xml:space="preserve">2.2. Inclusion/Exclusion criteria</w:t>
      </w:r>
    </w:p>
    <w:p w:rsidR="00000000" w:rsidDel="00000000" w:rsidP="00000000" w:rsidRDefault="00000000" w:rsidRPr="00000000" w14:paraId="00000029">
      <w:pPr>
        <w:rPr/>
      </w:pPr>
      <w:r w:rsidDel="00000000" w:rsidR="00000000" w:rsidRPr="00000000">
        <w:rPr>
          <w:rtl w:val="0"/>
        </w:rPr>
        <w:t xml:space="preserve">We have considered the papers which are published in scientific journals and conference proceedings. We have taken 200 papers for analysis and filtered out 100 papers which have same implementation or the duplicates and also removed the Graph Neural Network implementation to detect facial action units , we have ViT , DNN,CNN and other traditional feature extraction techniques implemented papers after screening the selected research papers.</w:t>
      </w:r>
    </w:p>
    <w:p w:rsidR="00000000" w:rsidDel="00000000" w:rsidP="00000000" w:rsidRDefault="00000000" w:rsidRPr="00000000" w14:paraId="0000002A">
      <w:pPr>
        <w:rPr/>
      </w:pPr>
      <w:r w:rsidDel="00000000" w:rsidR="00000000" w:rsidRPr="00000000">
        <w:rPr>
          <w:rtl w:val="0"/>
        </w:rPr>
        <w:t xml:space="preserve">1.  </w:t>
      </w:r>
      <w:r w:rsidDel="00000000" w:rsidR="00000000" w:rsidRPr="00000000">
        <w:rPr>
          <w:b w:val="1"/>
          <w:rtl w:val="0"/>
        </w:rPr>
        <w:t xml:space="preserve">Identification</w:t>
      </w:r>
      <w:r w:rsidDel="00000000" w:rsidR="00000000" w:rsidRPr="00000000">
        <w:rPr>
          <w:rtl w:val="0"/>
        </w:rPr>
        <w:br w:type="textWrapping"/>
        <w:t xml:space="preserve">Records identified from </w:t>
      </w:r>
      <w:r w:rsidDel="00000000" w:rsidR="00000000" w:rsidRPr="00000000">
        <w:rPr>
          <w:b w:val="1"/>
          <w:rtl w:val="0"/>
        </w:rPr>
        <w:t xml:space="preserve">scientific journals</w:t>
      </w:r>
      <w:r w:rsidDel="00000000" w:rsidR="00000000" w:rsidRPr="00000000">
        <w:rPr>
          <w:rtl w:val="0"/>
        </w:rPr>
        <w:t xml:space="preserve"> and </w:t>
      </w:r>
      <w:r w:rsidDel="00000000" w:rsidR="00000000" w:rsidRPr="00000000">
        <w:rPr>
          <w:b w:val="1"/>
          <w:rtl w:val="0"/>
        </w:rPr>
        <w:t xml:space="preserve">conference proceedings</w:t>
      </w:r>
      <w:r w:rsidDel="00000000" w:rsidR="00000000" w:rsidRPr="00000000">
        <w:rPr>
          <w:rtl w:val="0"/>
        </w:rPr>
        <w:t xml:space="preserve"> (n=120)</w:t>
      </w:r>
    </w:p>
    <w:p w:rsidR="00000000" w:rsidDel="00000000" w:rsidP="00000000" w:rsidRDefault="00000000" w:rsidRPr="00000000" w14:paraId="0000002B">
      <w:pPr>
        <w:numPr>
          <w:ilvl w:val="0"/>
          <w:numId w:val="6"/>
        </w:numPr>
        <w:ind w:left="720" w:hanging="360"/>
        <w:rPr/>
      </w:pPr>
      <w:r w:rsidDel="00000000" w:rsidR="00000000" w:rsidRPr="00000000">
        <w:rPr>
          <w:b w:val="1"/>
          <w:rtl w:val="0"/>
        </w:rPr>
        <w:t xml:space="preserve">Duplicates removed</w:t>
      </w:r>
      <w:r w:rsidDel="00000000" w:rsidR="00000000" w:rsidRPr="00000000">
        <w:rPr>
          <w:rtl w:val="0"/>
        </w:rPr>
      </w:r>
    </w:p>
    <w:p w:rsidR="00000000" w:rsidDel="00000000" w:rsidP="00000000" w:rsidRDefault="00000000" w:rsidRPr="00000000" w14:paraId="0000002C">
      <w:pPr>
        <w:numPr>
          <w:ilvl w:val="0"/>
          <w:numId w:val="6"/>
        </w:numPr>
        <w:ind w:left="720" w:hanging="360"/>
        <w:rPr/>
      </w:pPr>
      <w:r w:rsidDel="00000000" w:rsidR="00000000" w:rsidRPr="00000000">
        <w:rPr>
          <w:rtl w:val="0"/>
        </w:rPr>
        <w:t xml:space="preserve">Removed </w:t>
      </w:r>
      <w:r w:rsidDel="00000000" w:rsidR="00000000" w:rsidRPr="00000000">
        <w:rPr>
          <w:b w:val="1"/>
          <w:rtl w:val="0"/>
        </w:rPr>
        <w:t xml:space="preserve">old and slightly modified</w:t>
      </w:r>
      <w:r w:rsidDel="00000000" w:rsidR="00000000" w:rsidRPr="00000000">
        <w:rPr>
          <w:rtl w:val="0"/>
        </w:rPr>
        <w:t xml:space="preserve"> implementations of famous papers.</w:t>
        <w:br w:type="textWrapping"/>
        <w:t xml:space="preserve">(n=70 excluded)</w:t>
      </w:r>
    </w:p>
    <w:p w:rsidR="00000000" w:rsidDel="00000000" w:rsidP="00000000" w:rsidRDefault="00000000" w:rsidRPr="00000000" w14:paraId="0000002D">
      <w:pPr>
        <w:rPr/>
      </w:pPr>
      <w:r w:rsidDel="00000000" w:rsidR="00000000" w:rsidRPr="00000000">
        <w:rPr>
          <w:rtl w:val="0"/>
        </w:rPr>
        <w:t xml:space="preserve">2. </w:t>
      </w:r>
      <w:r w:rsidDel="00000000" w:rsidR="00000000" w:rsidRPr="00000000">
        <w:rPr>
          <w:b w:val="1"/>
          <w:rtl w:val="0"/>
        </w:rPr>
        <w:t xml:space="preserve">First Screening</w:t>
      </w:r>
      <w:r w:rsidDel="00000000" w:rsidR="00000000" w:rsidRPr="00000000">
        <w:rPr>
          <w:rtl w:val="0"/>
        </w:rPr>
      </w:r>
    </w:p>
    <w:p w:rsidR="00000000" w:rsidDel="00000000" w:rsidP="00000000" w:rsidRDefault="00000000" w:rsidRPr="00000000" w14:paraId="0000002E">
      <w:pPr>
        <w:numPr>
          <w:ilvl w:val="0"/>
          <w:numId w:val="7"/>
        </w:numPr>
        <w:ind w:left="720" w:hanging="360"/>
        <w:rPr/>
      </w:pPr>
      <w:r w:rsidDel="00000000" w:rsidR="00000000" w:rsidRPr="00000000">
        <w:rPr>
          <w:rtl w:val="0"/>
        </w:rPr>
        <w:t xml:space="preserve">Papers using </w:t>
      </w:r>
      <w:r w:rsidDel="00000000" w:rsidR="00000000" w:rsidRPr="00000000">
        <w:rPr>
          <w:b w:val="1"/>
          <w:rtl w:val="0"/>
        </w:rPr>
        <w:t xml:space="preserve">Vision Transformers (ViT)</w:t>
      </w:r>
      <w:r w:rsidDel="00000000" w:rsidR="00000000" w:rsidRPr="00000000">
        <w:rPr>
          <w:rtl w:val="0"/>
        </w:rPr>
      </w:r>
    </w:p>
    <w:p w:rsidR="00000000" w:rsidDel="00000000" w:rsidP="00000000" w:rsidRDefault="00000000" w:rsidRPr="00000000" w14:paraId="0000002F">
      <w:pPr>
        <w:numPr>
          <w:ilvl w:val="0"/>
          <w:numId w:val="7"/>
        </w:numPr>
        <w:ind w:left="720" w:hanging="360"/>
        <w:rPr/>
      </w:pPr>
      <w:r w:rsidDel="00000000" w:rsidR="00000000" w:rsidRPr="00000000">
        <w:rPr>
          <w:b w:val="1"/>
          <w:rtl w:val="0"/>
        </w:rPr>
        <w:t xml:space="preserve">Deep Neural Networks (DNN)</w:t>
      </w:r>
      <w:r w:rsidDel="00000000" w:rsidR="00000000" w:rsidRPr="00000000">
        <w:rPr>
          <w:rtl w:val="0"/>
        </w:rPr>
        <w:t xml:space="preserve"> used for Facial Action Unit (AU) detection</w:t>
      </w:r>
    </w:p>
    <w:p w:rsidR="00000000" w:rsidDel="00000000" w:rsidP="00000000" w:rsidRDefault="00000000" w:rsidRPr="00000000" w14:paraId="00000030">
      <w:pPr>
        <w:numPr>
          <w:ilvl w:val="0"/>
          <w:numId w:val="7"/>
        </w:numPr>
        <w:ind w:left="720" w:hanging="360"/>
        <w:rPr/>
      </w:pPr>
      <w:r w:rsidDel="00000000" w:rsidR="00000000" w:rsidRPr="00000000">
        <w:rPr>
          <w:b w:val="1"/>
          <w:rtl w:val="0"/>
        </w:rPr>
        <w:t xml:space="preserve">Convolutional Neural Networks (CNNs)</w:t>
      </w:r>
      <w:r w:rsidDel="00000000" w:rsidR="00000000" w:rsidRPr="00000000">
        <w:rPr>
          <w:rtl w:val="0"/>
        </w:rPr>
        <w:t xml:space="preserve"> for AU detection</w:t>
      </w:r>
    </w:p>
    <w:p w:rsidR="00000000" w:rsidDel="00000000" w:rsidP="00000000" w:rsidRDefault="00000000" w:rsidRPr="00000000" w14:paraId="00000031">
      <w:pPr>
        <w:numPr>
          <w:ilvl w:val="0"/>
          <w:numId w:val="7"/>
        </w:numPr>
        <w:ind w:left="720" w:hanging="360"/>
        <w:rPr/>
      </w:pPr>
      <w:r w:rsidDel="00000000" w:rsidR="00000000" w:rsidRPr="00000000">
        <w:rPr>
          <w:rtl w:val="0"/>
        </w:rPr>
        <w:t xml:space="preserve">Papers using </w:t>
      </w:r>
      <w:r w:rsidDel="00000000" w:rsidR="00000000" w:rsidRPr="00000000">
        <w:rPr>
          <w:b w:val="1"/>
          <w:rtl w:val="0"/>
        </w:rPr>
        <w:t xml:space="preserve">other feature extraction techniques</w:t>
      </w:r>
      <w:r w:rsidDel="00000000" w:rsidR="00000000" w:rsidRPr="00000000">
        <w:rPr>
          <w:rtl w:val="0"/>
        </w:rPr>
        <w:br w:type="textWrapping"/>
        <w:t xml:space="preserve">(n=35)</w:t>
      </w:r>
    </w:p>
    <w:p w:rsidR="00000000" w:rsidDel="00000000" w:rsidP="00000000" w:rsidRDefault="00000000" w:rsidRPr="00000000" w14:paraId="00000032">
      <w:pPr>
        <w:numPr>
          <w:ilvl w:val="0"/>
          <w:numId w:val="8"/>
        </w:numPr>
        <w:ind w:left="720" w:hanging="360"/>
        <w:rPr/>
      </w:pPr>
      <w:r w:rsidDel="00000000" w:rsidR="00000000" w:rsidRPr="00000000">
        <w:rPr>
          <w:b w:val="1"/>
          <w:rtl w:val="0"/>
        </w:rPr>
        <w:t xml:space="preserve">Records excluded</w:t>
      </w:r>
      <w:r w:rsidDel="00000000" w:rsidR="00000000" w:rsidRPr="00000000">
        <w:rPr>
          <w:rtl w:val="0"/>
        </w:rPr>
        <w:br w:type="textWrapping"/>
        <w:t xml:space="preserve">Not meeting any of the above criteria (n=15 excluded)</w:t>
      </w:r>
    </w:p>
    <w:p w:rsidR="00000000" w:rsidDel="00000000" w:rsidP="00000000" w:rsidRDefault="00000000" w:rsidRPr="00000000" w14:paraId="00000033">
      <w:pPr>
        <w:rPr/>
      </w:pPr>
      <w:r w:rsidDel="00000000" w:rsidR="00000000" w:rsidRPr="00000000">
        <w:rPr>
          <w:rtl w:val="0"/>
        </w:rPr>
        <w:t xml:space="preserve">3.  </w:t>
      </w:r>
      <w:r w:rsidDel="00000000" w:rsidR="00000000" w:rsidRPr="00000000">
        <w:rPr>
          <w:b w:val="1"/>
          <w:rtl w:val="0"/>
        </w:rPr>
        <w:t xml:space="preserve">Second Screening</w:t>
      </w:r>
      <w:r w:rsidDel="00000000" w:rsidR="00000000" w:rsidRPr="00000000">
        <w:rPr>
          <w:rtl w:val="0"/>
        </w:rPr>
        <w:br w:type="textWrapping"/>
        <w:t xml:space="preserve">Exclude studies that only contain </w:t>
      </w:r>
      <w:r w:rsidDel="00000000" w:rsidR="00000000" w:rsidRPr="00000000">
        <w:rPr>
          <w:b w:val="1"/>
          <w:rtl w:val="0"/>
        </w:rPr>
        <w:t xml:space="preserve">GNN approaches</w:t>
      </w:r>
      <w:r w:rsidDel="00000000" w:rsidR="00000000" w:rsidRPr="00000000">
        <w:rPr>
          <w:rtl w:val="0"/>
        </w:rPr>
        <w:t xml:space="preserve"> or that duplicate methods in different sources</w:t>
        <w:br w:type="textWrapping"/>
        <w:t xml:space="preserve">(n=30)</w:t>
      </w:r>
    </w:p>
    <w:p w:rsidR="00000000" w:rsidDel="00000000" w:rsidP="00000000" w:rsidRDefault="00000000" w:rsidRPr="00000000" w14:paraId="00000034">
      <w:pPr>
        <w:rPr/>
      </w:pPr>
      <w:r w:rsidDel="00000000" w:rsidR="00000000" w:rsidRPr="00000000">
        <w:rPr>
          <w:rtl w:val="0"/>
        </w:rPr>
        <w:t xml:space="preserve">4.  </w:t>
      </w:r>
      <w:r w:rsidDel="00000000" w:rsidR="00000000" w:rsidRPr="00000000">
        <w:rPr>
          <w:b w:val="1"/>
          <w:rtl w:val="0"/>
        </w:rPr>
        <w:t xml:space="preserve">Included</w:t>
      </w:r>
      <w:r w:rsidDel="00000000" w:rsidR="00000000" w:rsidRPr="00000000">
        <w:rPr>
          <w:rtl w:val="0"/>
        </w:rPr>
        <w:br w:type="textWrapping"/>
        <w:t xml:space="preserve">Studies included in the final review</w:t>
        <w:br w:type="textWrapping"/>
        <w:t xml:space="preserve">(n=30)</w:t>
      </w:r>
    </w:p>
    <w:p w:rsidR="00000000" w:rsidDel="00000000" w:rsidP="00000000" w:rsidRDefault="00000000" w:rsidRPr="00000000" w14:paraId="00000035">
      <w:pPr>
        <w:rPr>
          <w:sz w:val="24"/>
          <w:szCs w:val="24"/>
        </w:rPr>
      </w:pPr>
      <w:r w:rsidDel="00000000" w:rsidR="00000000" w:rsidRPr="00000000">
        <w:rPr>
          <w:sz w:val="24"/>
          <w:szCs w:val="24"/>
          <w:rtl w:val="0"/>
        </w:rPr>
        <w:t xml:space="preserve">The research primarily focuses on Facial Action Unit (AU) Detection, Emotion Recognition, and the use of advanced machine learning techniques, particularly transformer architectures.</w:t>
      </w:r>
    </w:p>
    <w:p w:rsidR="00000000" w:rsidDel="00000000" w:rsidP="00000000" w:rsidRDefault="00000000" w:rsidRPr="00000000" w14:paraId="00000036">
      <w:pPr>
        <w:rPr>
          <w:sz w:val="24"/>
          <w:szCs w:val="24"/>
        </w:rPr>
      </w:pPr>
      <w:r w:rsidDel="00000000" w:rsidR="00000000" w:rsidRPr="00000000">
        <w:rPr>
          <w:sz w:val="24"/>
          <w:szCs w:val="24"/>
          <w:rtl w:val="0"/>
        </w:rPr>
        <w:t xml:space="preserve">Walking through some of the famous research papers in this field -&gt;</w:t>
      </w:r>
    </w:p>
    <w:p w:rsidR="00000000" w:rsidDel="00000000" w:rsidP="00000000" w:rsidRDefault="00000000" w:rsidRPr="00000000" w14:paraId="00000037">
      <w:pPr>
        <w:rPr>
          <w:sz w:val="24"/>
          <w:szCs w:val="24"/>
        </w:rPr>
      </w:pPr>
      <w:r w:rsidDel="00000000" w:rsidR="00000000" w:rsidRPr="00000000">
        <w:rPr>
          <w:sz w:val="24"/>
          <w:szCs w:val="24"/>
          <w:u w:val="single"/>
          <w:rtl w:val="0"/>
        </w:rPr>
        <w:br w:type="textWrapping"/>
      </w:r>
      <w:r w:rsidDel="00000000" w:rsidR="00000000" w:rsidRPr="00000000">
        <w:rPr>
          <w:b w:val="1"/>
          <w:sz w:val="24"/>
          <w:szCs w:val="24"/>
          <w:u w:val="single"/>
          <w:rtl w:val="0"/>
        </w:rPr>
        <w:t xml:space="preserve">**AUFormer: Vision Transformers are Parameter-Efficient Facial Action Unit Detectors**</w:t>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introduces a novel approach to Facial Action Unit (AU) detection using Vision Transformers (ViTs) as a more parameter-efficient alternative to traditional convolutional neural networks (CNNs). AUFormer</w:t>
      </w:r>
      <w:r w:rsidDel="00000000" w:rsidR="00000000" w:rsidRPr="00000000">
        <w:rPr>
          <w:b w:val="1"/>
          <w:sz w:val="24"/>
          <w:szCs w:val="24"/>
          <w:rtl w:val="0"/>
        </w:rPr>
        <w:t xml:space="preserve">[</w:t>
      </w:r>
      <w:r w:rsidDel="00000000" w:rsidR="00000000" w:rsidRPr="00000000">
        <w:rPr>
          <w:sz w:val="24"/>
          <w:szCs w:val="24"/>
          <w:rtl w:val="0"/>
        </w:rPr>
        <w:t xml:space="preserve">1</w:t>
      </w:r>
      <w:r w:rsidDel="00000000" w:rsidR="00000000" w:rsidRPr="00000000">
        <w:rPr>
          <w:b w:val="1"/>
          <w:sz w:val="24"/>
          <w:szCs w:val="24"/>
          <w:rtl w:val="0"/>
        </w:rPr>
        <w:t xml:space="preserve">]</w:t>
      </w:r>
      <w:r w:rsidDel="00000000" w:rsidR="00000000" w:rsidRPr="00000000">
        <w:rPr>
          <w:sz w:val="24"/>
          <w:szCs w:val="24"/>
          <w:rtl w:val="0"/>
        </w:rPr>
        <w:t xml:space="preserve"> addresses the challenges of </w:t>
      </w:r>
      <w:r w:rsidDel="00000000" w:rsidR="00000000" w:rsidRPr="00000000">
        <w:rPr>
          <w:b w:val="1"/>
          <w:sz w:val="24"/>
          <w:szCs w:val="24"/>
          <w:rtl w:val="0"/>
        </w:rPr>
        <w:t xml:space="preserve">overfitting</w:t>
      </w:r>
      <w:r w:rsidDel="00000000" w:rsidR="00000000" w:rsidRPr="00000000">
        <w:rPr>
          <w:sz w:val="24"/>
          <w:szCs w:val="24"/>
          <w:rtl w:val="0"/>
        </w:rPr>
        <w:t xml:space="preserve"> in AU detection, which often arise due to the </w:t>
      </w:r>
      <w:r w:rsidDel="00000000" w:rsidR="00000000" w:rsidRPr="00000000">
        <w:rPr>
          <w:b w:val="1"/>
          <w:sz w:val="24"/>
          <w:szCs w:val="24"/>
          <w:rtl w:val="0"/>
        </w:rPr>
        <w:t xml:space="preserve">limited availability</w:t>
      </w:r>
      <w:r w:rsidDel="00000000" w:rsidR="00000000" w:rsidRPr="00000000">
        <w:rPr>
          <w:sz w:val="24"/>
          <w:szCs w:val="24"/>
          <w:rtl w:val="0"/>
        </w:rPr>
        <w:t xml:space="preserve"> of AU-annotated datasets and the need for models with fewer learnable parameters.</w:t>
      </w:r>
    </w:p>
    <w:p w:rsidR="00000000" w:rsidDel="00000000" w:rsidP="00000000" w:rsidRDefault="00000000" w:rsidRPr="00000000" w14:paraId="00000039">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AUFormer incorporates a </w:t>
      </w:r>
      <w:r w:rsidDel="00000000" w:rsidR="00000000" w:rsidRPr="00000000">
        <w:rPr>
          <w:b w:val="1"/>
          <w:rtl w:val="0"/>
        </w:rPr>
        <w:t xml:space="preserve">Mixture-of-Knowledge Expert (MoKE)</w:t>
      </w:r>
      <w:r w:rsidDel="00000000" w:rsidR="00000000" w:rsidRPr="00000000">
        <w:rPr>
          <w:rtl w:val="0"/>
        </w:rPr>
        <w:t xml:space="preserve"> collaboration mechanism, where each expert is specialized for a specific AU. This method allows for the integration of personalized multi-scale and correlation knowledge, and these MoKEs collaborate to </w:t>
      </w:r>
      <w:r w:rsidDel="00000000" w:rsidR="00000000" w:rsidRPr="00000000">
        <w:rPr>
          <w:b w:val="1"/>
          <w:rtl w:val="0"/>
        </w:rPr>
        <w:t xml:space="preserve">inject aggregated information</w:t>
      </w:r>
      <w:r w:rsidDel="00000000" w:rsidR="00000000" w:rsidRPr="00000000">
        <w:rPr>
          <w:rtl w:val="0"/>
        </w:rPr>
        <w:t xml:space="preserve"> into the </w:t>
      </w:r>
      <w:r w:rsidDel="00000000" w:rsidR="00000000" w:rsidRPr="00000000">
        <w:rPr>
          <w:b w:val="1"/>
          <w:rtl w:val="0"/>
        </w:rPr>
        <w:t xml:space="preserve">frozen</w:t>
      </w:r>
      <w:r w:rsidDel="00000000" w:rsidR="00000000" w:rsidRPr="00000000">
        <w:rPr>
          <w:rtl w:val="0"/>
        </w:rPr>
        <w:t xml:space="preserve"> Vision Transformer backbone. This approach makes the model highly efficient, reducing the need for large parameter sets while maintaining or surpassing the performance of existing methods.</w:t>
      </w:r>
    </w:p>
    <w:p w:rsidR="00000000" w:rsidDel="00000000" w:rsidP="00000000" w:rsidRDefault="00000000" w:rsidRPr="00000000" w14:paraId="0000003A">
      <w:pPr>
        <w:rPr>
          <w:sz w:val="24"/>
          <w:szCs w:val="24"/>
        </w:rPr>
      </w:pPr>
      <w:r w:rsidDel="00000000" w:rsidR="00000000" w:rsidRPr="00000000">
        <w:rPr>
          <w:sz w:val="24"/>
          <w:szCs w:val="24"/>
          <w:rtl w:val="0"/>
        </w:rPr>
        <w:t xml:space="preserve">Additionally, AUFormer introduces a novel </w:t>
      </w:r>
      <w:r w:rsidDel="00000000" w:rsidR="00000000" w:rsidRPr="00000000">
        <w:rPr>
          <w:b w:val="1"/>
          <w:sz w:val="24"/>
          <w:szCs w:val="24"/>
          <w:rtl w:val="0"/>
        </w:rPr>
        <w:t xml:space="preserve">Margin-truncated Difficulty-aware Weighted Asymmetric Loss (MDWA-Loss)</w:t>
      </w:r>
      <w:r w:rsidDel="00000000" w:rsidR="00000000" w:rsidRPr="00000000">
        <w:rPr>
          <w:sz w:val="24"/>
          <w:szCs w:val="24"/>
          <w:rtl w:val="0"/>
        </w:rPr>
        <w:t xml:space="preserve">, designed to handle the imbalanced nature of AU detection. This loss function encourages the model to focus more on activated AUs, accounting for the difficulty in detecting unactivated ones and ignoring potentially mislabeled samples. The model performs well across various tasks, including within-domain and cross-domain detection, and exhibits robust generalization without relying on external data.</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b w:val="1"/>
          <w:sz w:val="24"/>
          <w:szCs w:val="24"/>
          <w:u w:val="single"/>
          <w:rtl w:val="0"/>
        </w:rPr>
        <w:t xml:space="preserve">**Deep Adaptive Attention for Joint Facial Action Unit Detection and Face Alignment**</w:t>
      </w:r>
    </w:p>
    <w:p w:rsidR="00000000" w:rsidDel="00000000" w:rsidP="00000000" w:rsidRDefault="00000000" w:rsidRPr="00000000" w14:paraId="0000003D">
      <w:pPr>
        <w:rPr>
          <w:sz w:val="24"/>
          <w:szCs w:val="24"/>
        </w:rPr>
      </w:pPr>
      <w:r w:rsidDel="00000000" w:rsidR="00000000" w:rsidRPr="00000000">
        <w:rPr>
          <w:sz w:val="24"/>
          <w:szCs w:val="24"/>
          <w:rtl w:val="0"/>
        </w:rPr>
        <w:t xml:space="preserve">introduces an innovative end-to-end deep learning framework that simultaneously addresses facial action unit (AU) detection and face alignment,</w:t>
      </w:r>
      <w:r w:rsidDel="00000000" w:rsidR="00000000" w:rsidRPr="00000000">
        <w:rPr>
          <w:rtl w:val="0"/>
        </w:rPr>
        <w:t xml:space="preserve"> </w:t>
      </w:r>
      <w:r w:rsidDel="00000000" w:rsidR="00000000" w:rsidRPr="00000000">
        <w:rPr>
          <w:sz w:val="24"/>
          <w:szCs w:val="24"/>
          <w:rtl w:val="0"/>
        </w:rPr>
        <w:t xml:space="preserve">integrates AU detection and face alignment into a single, cohesive model. </w:t>
      </w:r>
    </w:p>
    <w:p w:rsidR="00000000" w:rsidDel="00000000" w:rsidP="00000000" w:rsidRDefault="00000000" w:rsidRPr="00000000" w14:paraId="0000003E">
      <w:pPr>
        <w:rPr>
          <w:sz w:val="24"/>
          <w:szCs w:val="24"/>
        </w:rPr>
      </w:pPr>
      <w:r w:rsidDel="00000000" w:rsidR="00000000" w:rsidRPr="00000000">
        <w:rPr>
          <w:sz w:val="24"/>
          <w:szCs w:val="24"/>
          <w:rtl w:val="0"/>
        </w:rPr>
        <w:t xml:space="preserve">A novel adaptive attention learning module</w:t>
      </w:r>
      <w:r w:rsidDel="00000000" w:rsidR="00000000" w:rsidRPr="00000000">
        <w:rPr>
          <w:b w:val="1"/>
          <w:sz w:val="24"/>
          <w:szCs w:val="24"/>
          <w:rtl w:val="0"/>
        </w:rPr>
        <w:t xml:space="preserve">[</w:t>
      </w:r>
      <w:r w:rsidDel="00000000" w:rsidR="00000000" w:rsidRPr="00000000">
        <w:rPr>
          <w:sz w:val="24"/>
          <w:szCs w:val="24"/>
          <w:rtl w:val="0"/>
        </w:rPr>
        <w:t xml:space="preserve">2</w:t>
      </w:r>
      <w:r w:rsidDel="00000000" w:rsidR="00000000" w:rsidRPr="00000000">
        <w:rPr>
          <w:b w:val="1"/>
          <w:sz w:val="24"/>
          <w:szCs w:val="24"/>
          <w:rtl w:val="0"/>
        </w:rPr>
        <w:t xml:space="preserve">]</w:t>
      </w:r>
      <w:r w:rsidDel="00000000" w:rsidR="00000000" w:rsidRPr="00000000">
        <w:rPr>
          <w:sz w:val="24"/>
          <w:szCs w:val="24"/>
          <w:rtl w:val="0"/>
        </w:rPr>
        <w:t xml:space="preserve"> is introduced to refine attention maps for each AU. This mechanism allows the model to focus on relevant facial regions, enhancing the precision of local feature extraction critical for AU detection</w:t>
      </w:r>
    </w:p>
    <w:p w:rsidR="00000000" w:rsidDel="00000000" w:rsidP="00000000" w:rsidRDefault="00000000" w:rsidRPr="00000000" w14:paraId="0000003F">
      <w:pPr>
        <w:rPr>
          <w:sz w:val="24"/>
          <w:szCs w:val="24"/>
        </w:rPr>
      </w:pPr>
      <w:r w:rsidDel="00000000" w:rsidR="00000000" w:rsidRPr="00000000">
        <w:rPr>
          <w:sz w:val="24"/>
          <w:szCs w:val="24"/>
          <w:rtl w:val="0"/>
        </w:rPr>
        <w:t xml:space="preserve">This joint approach leverages the interdependence between the two tasks, enabling the model to benefit from shared features and mutual reinforcement.</w:t>
      </w:r>
      <w:r w:rsidDel="00000000" w:rsidR="00000000" w:rsidRPr="00000000">
        <w:rPr>
          <w:rtl w:val="0"/>
        </w:rPr>
        <w:t xml:space="preserve"> </w:t>
      </w:r>
      <w:r w:rsidDel="00000000" w:rsidR="00000000" w:rsidRPr="00000000">
        <w:rPr>
          <w:sz w:val="24"/>
          <w:szCs w:val="24"/>
          <w:rtl w:val="0"/>
        </w:rPr>
        <w:t xml:space="preserve">The framework employs multi-scale shared feature learning, capturing both fine-grained and high-level information. This design ensures that features pertinent to face alignment and AU detection are effectively extracted and utilized.</w:t>
      </w:r>
    </w:p>
    <w:p w:rsidR="00000000" w:rsidDel="00000000" w:rsidP="00000000" w:rsidRDefault="00000000" w:rsidRPr="00000000" w14:paraId="00000040">
      <w:pPr>
        <w:rPr>
          <w:sz w:val="24"/>
          <w:szCs w:val="24"/>
        </w:rPr>
      </w:pPr>
      <w:r w:rsidDel="00000000" w:rsidR="00000000" w:rsidRPr="00000000">
        <w:rPr>
          <w:sz w:val="24"/>
          <w:szCs w:val="24"/>
          <w:rtl w:val="0"/>
        </w:rPr>
        <w:t xml:space="preserve">Extensive experiments conducted on benchmark datasets such as </w:t>
      </w:r>
      <w:r w:rsidDel="00000000" w:rsidR="00000000" w:rsidRPr="00000000">
        <w:rPr>
          <w:b w:val="1"/>
          <w:sz w:val="24"/>
          <w:szCs w:val="24"/>
          <w:rtl w:val="0"/>
        </w:rPr>
        <w:t xml:space="preserve">BP4D</w:t>
      </w:r>
      <w:r w:rsidDel="00000000" w:rsidR="00000000" w:rsidRPr="00000000">
        <w:rPr>
          <w:sz w:val="24"/>
          <w:szCs w:val="24"/>
          <w:rtl w:val="0"/>
        </w:rPr>
        <w:t xml:space="preserve"> and </w:t>
      </w:r>
      <w:r w:rsidDel="00000000" w:rsidR="00000000" w:rsidRPr="00000000">
        <w:rPr>
          <w:b w:val="1"/>
          <w:sz w:val="24"/>
          <w:szCs w:val="24"/>
          <w:rtl w:val="0"/>
        </w:rPr>
        <w:t xml:space="preserve">DISFA</w:t>
      </w:r>
      <w:r w:rsidDel="00000000" w:rsidR="00000000" w:rsidRPr="00000000">
        <w:rPr>
          <w:sz w:val="24"/>
          <w:szCs w:val="24"/>
          <w:rtl w:val="0"/>
        </w:rPr>
        <w:t xml:space="preserve"> demonstrate that the proposed framework significantly outperforms existing state-of-the-art methods in AU detection.</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8"/>
          <w:szCs w:val="28"/>
          <w:u w:val="single"/>
        </w:rPr>
      </w:pPr>
      <w:r w:rsidDel="00000000" w:rsidR="00000000" w:rsidRPr="00000000">
        <w:rPr>
          <w:b w:val="1"/>
          <w:sz w:val="28"/>
          <w:szCs w:val="28"/>
          <w:u w:val="single"/>
          <w:rtl w:val="0"/>
        </w:rPr>
        <w:t xml:space="preserve">**Deep Region and Multi-label Learning for Facial Action Unit Detection**</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innovative approach to facial action unit (AU) detection by combining region learning (RL) and multi-label learning (ML) techniques. RL focuses on identifying specific facial regions where AUs are most active, enhancing the specificity of detection, while ML leverages the strong correlations between different AUs to improve detection accuracy.</w:t>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key feature of the </w:t>
      </w:r>
      <w:r w:rsidDel="00000000" w:rsidR="00000000" w:rsidRPr="00000000">
        <w:rPr>
          <w:rFonts w:ascii="Calibri" w:cs="Calibri" w:eastAsia="Calibri" w:hAnsi="Calibri"/>
          <w:b w:val="1"/>
          <w:sz w:val="24"/>
          <w:szCs w:val="24"/>
          <w:rtl w:val="0"/>
        </w:rPr>
        <w:t xml:space="preserve">DRML[</w:t>
      </w: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model is its novel "region layer," which uses feed-forward functions to highlight crucial facial regions, thus capturing the structural information of the face more effectively. This layer operates as an intermediary between locally connected layers (confined to individual pixels) and traditional convolution layers (which share kernels across the image). By jointly tackling the RL and ML tasks in a unified deep network, DRML enhances interaction between these two aspects, improving detection performance.</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Experiments using the BP4D and DISFA datasets demonstrate that the DRML model achieves state-of-the-art performance, particularly in terms of F1-score and AUC, surpassing alternative methods across both datasets. The end-to-end trainable nature of the network ensures that it learns robust representations even in the presence of local variations within facial regions.</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**FG-Net: Facial Action Unit Detection with Generalizable Pyramidal Features**</w:t>
      </w:r>
    </w:p>
    <w:p w:rsidR="00000000" w:rsidDel="00000000" w:rsidP="00000000" w:rsidRDefault="00000000" w:rsidRPr="00000000" w14:paraId="00000048">
      <w:pP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introduces a novel approach aimed at improving the generalization capabilities of AU (Action Unit) detection across different datasets. The key innovation of FG-Net</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is its use of </w:t>
      </w:r>
      <w:r w:rsidDel="00000000" w:rsidR="00000000" w:rsidRPr="00000000">
        <w:rPr>
          <w:rFonts w:ascii="Calibri" w:cs="Calibri" w:eastAsia="Calibri" w:hAnsi="Calibri"/>
          <w:b w:val="1"/>
          <w:sz w:val="24"/>
          <w:szCs w:val="24"/>
          <w:rtl w:val="0"/>
        </w:rPr>
        <w:t xml:space="preserve">pyramidal CNN interpreters</w:t>
      </w:r>
      <w:r w:rsidDel="00000000" w:rsidR="00000000" w:rsidRPr="00000000">
        <w:rPr>
          <w:rFonts w:ascii="Calibri" w:cs="Calibri" w:eastAsia="Calibri" w:hAnsi="Calibri"/>
          <w:sz w:val="24"/>
          <w:szCs w:val="24"/>
          <w:rtl w:val="0"/>
        </w:rPr>
        <w:t xml:space="preserve"> and features extracted from a </w:t>
      </w:r>
      <w:r w:rsidDel="00000000" w:rsidR="00000000" w:rsidRPr="00000000">
        <w:rPr>
          <w:rFonts w:ascii="Calibri" w:cs="Calibri" w:eastAsia="Calibri" w:hAnsi="Calibri"/>
          <w:b w:val="1"/>
          <w:sz w:val="24"/>
          <w:szCs w:val="24"/>
          <w:rtl w:val="0"/>
        </w:rPr>
        <w:t xml:space="preserve">pre-trained StyleGAN2 model.</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 addresses common challenges such as </w:t>
      </w:r>
      <w:r w:rsidDel="00000000" w:rsidR="00000000" w:rsidRPr="00000000">
        <w:rPr>
          <w:rFonts w:ascii="Calibri" w:cs="Calibri" w:eastAsia="Calibri" w:hAnsi="Calibri"/>
          <w:b w:val="1"/>
          <w:sz w:val="24"/>
          <w:szCs w:val="24"/>
          <w:rtl w:val="0"/>
        </w:rPr>
        <w:t xml:space="preserve">overfitting</w:t>
      </w:r>
      <w:r w:rsidDel="00000000" w:rsidR="00000000" w:rsidRPr="00000000">
        <w:rPr>
          <w:rFonts w:ascii="Calibri" w:cs="Calibri" w:eastAsia="Calibri" w:hAnsi="Calibri"/>
          <w:sz w:val="24"/>
          <w:szCs w:val="24"/>
          <w:rtl w:val="0"/>
        </w:rPr>
        <w:t xml:space="preserve"> and poor cross-corpus performance that plague traditional AU detection methods.</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The system demonstrates high efficiency and robustness, particularly in </w:t>
      </w:r>
      <w:r w:rsidDel="00000000" w:rsidR="00000000" w:rsidRPr="00000000">
        <w:rPr>
          <w:rFonts w:ascii="Calibri" w:cs="Calibri" w:eastAsia="Calibri" w:hAnsi="Calibri"/>
          <w:b w:val="1"/>
          <w:sz w:val="24"/>
          <w:szCs w:val="24"/>
          <w:rtl w:val="0"/>
        </w:rPr>
        <w:t xml:space="preserve">cross-domain</w:t>
      </w:r>
      <w:r w:rsidDel="00000000" w:rsidR="00000000" w:rsidRPr="00000000">
        <w:rPr>
          <w:rFonts w:ascii="Calibri" w:cs="Calibri" w:eastAsia="Calibri" w:hAnsi="Calibri"/>
          <w:sz w:val="24"/>
          <w:szCs w:val="24"/>
          <w:rtl w:val="0"/>
        </w:rPr>
        <w:t xml:space="preserve"> settings, where models typically struggle. FG-Net has been tested on the widely-used </w:t>
      </w:r>
      <w:r w:rsidDel="00000000" w:rsidR="00000000" w:rsidRPr="00000000">
        <w:rPr>
          <w:rFonts w:ascii="Calibri" w:cs="Calibri" w:eastAsia="Calibri" w:hAnsi="Calibri"/>
          <w:b w:val="1"/>
          <w:sz w:val="24"/>
          <w:szCs w:val="24"/>
          <w:rtl w:val="0"/>
        </w:rPr>
        <w:t xml:space="preserve">DISFA</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BP4D</w:t>
      </w:r>
      <w:r w:rsidDel="00000000" w:rsidR="00000000" w:rsidRPr="00000000">
        <w:rPr>
          <w:rFonts w:ascii="Calibri" w:cs="Calibri" w:eastAsia="Calibri" w:hAnsi="Calibri"/>
          <w:sz w:val="24"/>
          <w:szCs w:val="24"/>
          <w:rtl w:val="0"/>
        </w:rPr>
        <w:t xml:space="preserve"> datasets, showing superior generalization while maintaining competitive performance within individual datasets. It also proves to be </w:t>
      </w:r>
      <w:r w:rsidDel="00000000" w:rsidR="00000000" w:rsidRPr="00000000">
        <w:rPr>
          <w:rFonts w:ascii="Calibri" w:cs="Calibri" w:eastAsia="Calibri" w:hAnsi="Calibri"/>
          <w:b w:val="1"/>
          <w:sz w:val="24"/>
          <w:szCs w:val="24"/>
          <w:rtl w:val="0"/>
        </w:rPr>
        <w:t xml:space="preserve">data-efficient</w:t>
      </w:r>
      <w:r w:rsidDel="00000000" w:rsidR="00000000" w:rsidRPr="00000000">
        <w:rPr>
          <w:rFonts w:ascii="Calibri" w:cs="Calibri" w:eastAsia="Calibri" w:hAnsi="Calibri"/>
          <w:sz w:val="24"/>
          <w:szCs w:val="24"/>
          <w:rtl w:val="0"/>
        </w:rPr>
        <w:t xml:space="preserve">, requiring as few as 1000 training samples to achieve notable results.</w:t>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FG-Net serves as a leading example of how generative models and pyramid networks can boost performance, both within and across datasets, providing a promising direction for future research.</w:t>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w:t>
      </w:r>
      <w:r w:rsidDel="00000000" w:rsidR="00000000" w:rsidRPr="00000000">
        <w:rPr>
          <w:b w:val="1"/>
          <w:sz w:val="24"/>
          <w:szCs w:val="24"/>
          <w:u w:val="single"/>
          <w:rtl w:val="0"/>
        </w:rPr>
        <w:t xml:space="preserve"> </w:t>
      </w:r>
      <w:r w:rsidDel="00000000" w:rsidR="00000000" w:rsidRPr="00000000">
        <w:rPr>
          <w:rFonts w:ascii="Calibri" w:cs="Calibri" w:eastAsia="Calibri" w:hAnsi="Calibri"/>
          <w:b w:val="1"/>
          <w:sz w:val="28"/>
          <w:szCs w:val="28"/>
          <w:u w:val="single"/>
          <w:rtl w:val="0"/>
        </w:rPr>
        <w:t xml:space="preserve">Emotion Recognition Using Transformers with Masked Learning**</w:t>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emotion recognition that leverages Vision Transformers </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(ViT) for more effective analysis of emotional states. The research focuses on estimating valence-arousal (VA), recognizing facial expressions, and detecting action units (AUs) that represent facial muscle movements, key components in understanding emotions.</w:t>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authors introduce a unique masked learning strategy where frames of a video are randomly masked during training, encouraging the model to learn more robust temporal and spatial features. This approach enhances the performance of Transformers compared to traditional methods such as CNNs or LSTMs. Moreover, the paper </w:t>
      </w:r>
      <w:r w:rsidDel="00000000" w:rsidR="00000000" w:rsidRPr="00000000">
        <w:rPr>
          <w:rFonts w:ascii="Calibri" w:cs="Calibri" w:eastAsia="Calibri" w:hAnsi="Calibri"/>
          <w:b w:val="1"/>
          <w:sz w:val="24"/>
          <w:szCs w:val="24"/>
          <w:u w:val="single"/>
          <w:rtl w:val="0"/>
        </w:rPr>
        <w:t xml:space="preserve">adopts focal loss(This is the paper which we referred to use focal loss in our work )</w:t>
      </w:r>
      <w:r w:rsidDel="00000000" w:rsidR="00000000" w:rsidRPr="00000000">
        <w:rPr>
          <w:rFonts w:ascii="Calibri" w:cs="Calibri" w:eastAsia="Calibri" w:hAnsi="Calibri"/>
          <w:sz w:val="24"/>
          <w:szCs w:val="24"/>
          <w:rtl w:val="0"/>
        </w:rPr>
        <w:t xml:space="preserve"> to address the challenge of class imbalance often found in datasets related to emotion recognition, particularly in real-world, in-the-wild settings.</w:t>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experimental results, particularly with the Aff-Wild2 dataset, show improvements in VA estimation and AU detection, making this work highly applicable to affective computing and real-world emotion detection scenarios​</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3.Facial action unit fundamentals</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context of mental health, facial Action Unit (AU) recognition plays a pivotal role in understanding and detecting stress and emotional states, offering potential breakthroughs in stress detection applications. Stress can manifest through subtle facial changes—muscle movements that might not be visible to the naked eye but can be detected through the precise recognition of AUs.</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 stress-detecting application aimed at assisting psychologists, this technology allows for an objective, real-time analysis of a patient's emotional state. It works by recognizing facial muscle movements that are linked to stress-related expressions. For instance, stress might be identified through combinations of AUs like brow raising (AU1), eye narrowing (AU7), or lip tightening (AU23), which can correlate with emotional strain or anxiety.</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integrating AU recognition into a mental health tool, psychologists can receive continuous feedback on a patient’s stress levels, even during regular therapy sessions or day-to-day activities. This could help therapists better understand the emotional triggers and responses of their patients and customize interventions accordingly. Additionally, the application could offer remote monitoring capabilities, where the system detects facial cues of stress and alerts caregivers or clinicians in real-time, providing valuable insights into the patient's mental state between therapy sessions.</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Such a system offers immense potential in preventing burnout, anxiety, and chronic stress by recognizing early signs of emotional distress. It can assist psychologists in designing better treatment plans based on consistent emotional monitoring and ensuring that patients receive the timely support they need.</w:t>
      </w:r>
    </w:p>
    <w:p w:rsidR="00000000" w:rsidDel="00000000" w:rsidP="00000000" w:rsidRDefault="00000000" w:rsidRPr="00000000" w14:paraId="00000057">
      <w:pPr>
        <w:keepNext w:val="1"/>
        <w:rPr/>
      </w:pPr>
      <w:r w:rsidDel="00000000" w:rsidR="00000000" w:rsidRPr="00000000">
        <w:rPr>
          <w:sz w:val="24"/>
          <w:szCs w:val="24"/>
        </w:rPr>
        <w:drawing>
          <wp:inline distB="0" distT="0" distL="0" distR="0">
            <wp:extent cx="2663739" cy="265093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63739" cy="2650934"/>
                    </a:xfrm>
                    <a:prstGeom prst="rect"/>
                    <a:ln/>
                  </pic:spPr>
                </pic:pic>
              </a:graphicData>
            </a:graphic>
          </wp:inline>
        </w:drawing>
      </w:r>
      <w:r w:rsidDel="00000000" w:rsidR="00000000" w:rsidRPr="00000000">
        <w:rPr/>
        <w:drawing>
          <wp:inline distB="0" distT="0" distL="0" distR="0">
            <wp:extent cx="2876571" cy="1400706"/>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76571" cy="140070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Figure 1.Facial action units(individual and combination)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3.1 Definition and Representation of AUs</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intensity of Facial Action Units (AUs) refers to the degree to which a specific facial movement is executed. Accurately representing AU intensity is crucial for understanding the emotional state of an individual, as it provides insights into the strength of a particular expression. This representation can be used in applications ranging from psychology to affective computing and human-computer interaction.</w:t>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1. Measurement of AU Intensity</w:t>
      </w:r>
    </w:p>
    <w:p w:rsidR="00000000" w:rsidDel="00000000" w:rsidP="00000000" w:rsidRDefault="00000000" w:rsidRPr="00000000" w14:paraId="0000005F">
      <w:pPr>
        <w:rPr>
          <w:sz w:val="24"/>
          <w:szCs w:val="24"/>
        </w:rPr>
      </w:pPr>
      <w:r w:rsidDel="00000000" w:rsidR="00000000" w:rsidRPr="00000000">
        <w:rPr>
          <w:sz w:val="24"/>
          <w:szCs w:val="24"/>
          <w:rtl w:val="0"/>
        </w:rPr>
        <w:t xml:space="preserve">AU intensity is typically measured on a scale from 0 to 5, where:</w:t>
      </w:r>
    </w:p>
    <w:p w:rsidR="00000000" w:rsidDel="00000000" w:rsidP="00000000" w:rsidRDefault="00000000" w:rsidRPr="00000000" w14:paraId="00000060">
      <w:pPr>
        <w:numPr>
          <w:ilvl w:val="0"/>
          <w:numId w:val="1"/>
        </w:numPr>
        <w:ind w:left="720" w:hanging="360"/>
        <w:rPr/>
      </w:pPr>
      <w:r w:rsidDel="00000000" w:rsidR="00000000" w:rsidRPr="00000000">
        <w:rPr>
          <w:b w:val="1"/>
          <w:sz w:val="24"/>
          <w:szCs w:val="24"/>
          <w:rtl w:val="0"/>
        </w:rPr>
        <w:t xml:space="preserve">0</w:t>
      </w:r>
      <w:r w:rsidDel="00000000" w:rsidR="00000000" w:rsidRPr="00000000">
        <w:rPr>
          <w:sz w:val="24"/>
          <w:szCs w:val="24"/>
          <w:rtl w:val="0"/>
        </w:rPr>
        <w:t xml:space="preserve"> indicates no visible movement,</w:t>
      </w:r>
    </w:p>
    <w:p w:rsidR="00000000" w:rsidDel="00000000" w:rsidP="00000000" w:rsidRDefault="00000000" w:rsidRPr="00000000" w14:paraId="00000061">
      <w:pPr>
        <w:numPr>
          <w:ilvl w:val="0"/>
          <w:numId w:val="1"/>
        </w:numPr>
        <w:ind w:left="720" w:hanging="360"/>
        <w:rPr/>
      </w:pPr>
      <w:r w:rsidDel="00000000" w:rsidR="00000000" w:rsidRPr="00000000">
        <w:rPr>
          <w:b w:val="1"/>
          <w:sz w:val="24"/>
          <w:szCs w:val="24"/>
          <w:rtl w:val="0"/>
        </w:rPr>
        <w:t xml:space="preserve">1</w:t>
      </w:r>
      <w:r w:rsidDel="00000000" w:rsidR="00000000" w:rsidRPr="00000000">
        <w:rPr>
          <w:sz w:val="24"/>
          <w:szCs w:val="24"/>
          <w:rtl w:val="0"/>
        </w:rPr>
        <w:t xml:space="preserve"> represents a trace amount of movement,</w:t>
      </w:r>
    </w:p>
    <w:p w:rsidR="00000000" w:rsidDel="00000000" w:rsidP="00000000" w:rsidRDefault="00000000" w:rsidRPr="00000000" w14:paraId="00000062">
      <w:pPr>
        <w:numPr>
          <w:ilvl w:val="0"/>
          <w:numId w:val="1"/>
        </w:numPr>
        <w:ind w:left="720" w:hanging="360"/>
        <w:rPr/>
      </w:pPr>
      <w:r w:rsidDel="00000000" w:rsidR="00000000" w:rsidRPr="00000000">
        <w:rPr>
          <w:b w:val="1"/>
          <w:sz w:val="24"/>
          <w:szCs w:val="24"/>
          <w:rtl w:val="0"/>
        </w:rPr>
        <w:t xml:space="preserve">2</w:t>
      </w:r>
      <w:r w:rsidDel="00000000" w:rsidR="00000000" w:rsidRPr="00000000">
        <w:rPr>
          <w:sz w:val="24"/>
          <w:szCs w:val="24"/>
          <w:rtl w:val="0"/>
        </w:rPr>
        <w:t xml:space="preserve"> is a slight movement,</w:t>
      </w:r>
    </w:p>
    <w:p w:rsidR="00000000" w:rsidDel="00000000" w:rsidP="00000000" w:rsidRDefault="00000000" w:rsidRPr="00000000" w14:paraId="00000063">
      <w:pPr>
        <w:numPr>
          <w:ilvl w:val="0"/>
          <w:numId w:val="1"/>
        </w:numPr>
        <w:ind w:left="720" w:hanging="360"/>
        <w:rPr/>
      </w:pPr>
      <w:r w:rsidDel="00000000" w:rsidR="00000000" w:rsidRPr="00000000">
        <w:rPr>
          <w:b w:val="1"/>
          <w:sz w:val="24"/>
          <w:szCs w:val="24"/>
          <w:rtl w:val="0"/>
        </w:rPr>
        <w:t xml:space="preserve">3</w:t>
      </w:r>
      <w:r w:rsidDel="00000000" w:rsidR="00000000" w:rsidRPr="00000000">
        <w:rPr>
          <w:sz w:val="24"/>
          <w:szCs w:val="24"/>
          <w:rtl w:val="0"/>
        </w:rPr>
        <w:t xml:space="preserve"> is moderate,</w:t>
      </w:r>
    </w:p>
    <w:p w:rsidR="00000000" w:rsidDel="00000000" w:rsidP="00000000" w:rsidRDefault="00000000" w:rsidRPr="00000000" w14:paraId="00000064">
      <w:pPr>
        <w:numPr>
          <w:ilvl w:val="0"/>
          <w:numId w:val="1"/>
        </w:numPr>
        <w:ind w:left="720" w:hanging="360"/>
        <w:rPr/>
      </w:pPr>
      <w:r w:rsidDel="00000000" w:rsidR="00000000" w:rsidRPr="00000000">
        <w:rPr>
          <w:b w:val="1"/>
          <w:sz w:val="24"/>
          <w:szCs w:val="24"/>
          <w:rtl w:val="0"/>
        </w:rPr>
        <w:t xml:space="preserve">4</w:t>
      </w:r>
      <w:r w:rsidDel="00000000" w:rsidR="00000000" w:rsidRPr="00000000">
        <w:rPr>
          <w:sz w:val="24"/>
          <w:szCs w:val="24"/>
          <w:rtl w:val="0"/>
        </w:rPr>
        <w:t xml:space="preserve"> is strong, and</w:t>
      </w:r>
    </w:p>
    <w:p w:rsidR="00000000" w:rsidDel="00000000" w:rsidP="00000000" w:rsidRDefault="00000000" w:rsidRPr="00000000" w14:paraId="00000065">
      <w:pPr>
        <w:numPr>
          <w:ilvl w:val="0"/>
          <w:numId w:val="1"/>
        </w:numPr>
        <w:ind w:left="720" w:hanging="360"/>
        <w:rPr/>
      </w:pPr>
      <w:r w:rsidDel="00000000" w:rsidR="00000000" w:rsidRPr="00000000">
        <w:rPr>
          <w:b w:val="1"/>
          <w:sz w:val="24"/>
          <w:szCs w:val="24"/>
          <w:rtl w:val="0"/>
        </w:rPr>
        <w:t xml:space="preserve">5</w:t>
      </w:r>
      <w:r w:rsidDel="00000000" w:rsidR="00000000" w:rsidRPr="00000000">
        <w:rPr>
          <w:sz w:val="24"/>
          <w:szCs w:val="24"/>
          <w:rtl w:val="0"/>
        </w:rPr>
        <w:t xml:space="preserve"> indicates maximum intensity.</w:t>
      </w:r>
    </w:p>
    <w:p w:rsidR="00000000" w:rsidDel="00000000" w:rsidP="00000000" w:rsidRDefault="00000000" w:rsidRPr="00000000" w14:paraId="00000066">
      <w:pPr>
        <w:rPr>
          <w:sz w:val="24"/>
          <w:szCs w:val="24"/>
        </w:rPr>
      </w:pPr>
      <w:r w:rsidDel="00000000" w:rsidR="00000000" w:rsidRPr="00000000">
        <w:rPr>
          <w:sz w:val="24"/>
          <w:szCs w:val="24"/>
          <w:rtl w:val="0"/>
        </w:rPr>
        <w:t xml:space="preserve">The intensity of AUs can significantly impact the interpretation of emotions. For instance, a smile (involving AU12) that registers as a strong intensity (AU12 = 4 or 5) may convey happiness or joy, whereas a slight smile (AU12 = 1 or 2) may imply politeness or discomfort. Therefore, systems that measure and analyze AU intensity are better equipped to classify emotions accurately.</w:t>
      </w:r>
    </w:p>
    <w:p w:rsidR="00000000" w:rsidDel="00000000" w:rsidP="00000000" w:rsidRDefault="00000000" w:rsidRPr="00000000" w14:paraId="00000067">
      <w:pPr>
        <w:rPr>
          <w:sz w:val="24"/>
          <w:szCs w:val="24"/>
        </w:rPr>
      </w:pPr>
      <w:r w:rsidDel="00000000" w:rsidR="00000000" w:rsidRPr="00000000">
        <w:rPr>
          <w:sz w:val="24"/>
          <w:szCs w:val="24"/>
          <w:rtl w:val="0"/>
        </w:rPr>
        <w:t xml:space="preserve">In the context of mental health, the representation of AU intensity can be particularly beneficial for stress detection applications. By analyzing the intensity of specific AUs, psychologists can gain insights into a patient’s emotional state and stress levels. For instance, increased intensity in AUs associated with negative emotions could indicate rising stress or anxiety, allowing for timely intervention and support</w:t>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3.2 Feature extraction techniques</w:t>
      </w:r>
    </w:p>
    <w:p w:rsidR="00000000" w:rsidDel="00000000" w:rsidP="00000000" w:rsidRDefault="00000000" w:rsidRPr="00000000" w14:paraId="00000069">
      <w:pPr>
        <w:rPr>
          <w:sz w:val="24"/>
          <w:szCs w:val="24"/>
        </w:rPr>
      </w:pPr>
      <w:r w:rsidDel="00000000" w:rsidR="00000000" w:rsidRPr="00000000">
        <w:rPr>
          <w:b w:val="1"/>
          <w:sz w:val="24"/>
          <w:szCs w:val="24"/>
          <w:rtl w:val="0"/>
        </w:rPr>
        <w:t xml:space="preserve">Histogram of Oriented Gradients (HOG</w:t>
      </w:r>
      <w:r w:rsidDel="00000000" w:rsidR="00000000" w:rsidRPr="00000000">
        <w:rPr>
          <w:sz w:val="24"/>
          <w:szCs w:val="24"/>
          <w:rtl w:val="0"/>
        </w:rPr>
        <w:t xml:space="preserve">) is a feature extraction technique that focuses on the distribution of gradient orientations in localized sections of an image. It effectively highlights the edges and contours of facial features, making it particularly useful for recognizing facial expressions tied to specific action units (AUs). HOG's</w:t>
      </w:r>
      <w:r w:rsidDel="00000000" w:rsidR="00000000" w:rsidRPr="00000000">
        <w:rPr>
          <w:b w:val="1"/>
          <w:sz w:val="24"/>
          <w:szCs w:val="24"/>
          <w:rtl w:val="0"/>
        </w:rPr>
        <w:t xml:space="preserve">[</w:t>
      </w:r>
      <w:r w:rsidDel="00000000" w:rsidR="00000000" w:rsidRPr="00000000">
        <w:rPr>
          <w:sz w:val="24"/>
          <w:szCs w:val="24"/>
          <w:rtl w:val="0"/>
        </w:rPr>
        <w:t xml:space="preserve">10</w:t>
      </w:r>
      <w:r w:rsidDel="00000000" w:rsidR="00000000" w:rsidRPr="00000000">
        <w:rPr>
          <w:b w:val="1"/>
          <w:sz w:val="24"/>
          <w:szCs w:val="24"/>
          <w:rtl w:val="0"/>
        </w:rPr>
        <w:t xml:space="preserve">]</w:t>
      </w:r>
      <w:r w:rsidDel="00000000" w:rsidR="00000000" w:rsidRPr="00000000">
        <w:rPr>
          <w:sz w:val="24"/>
          <w:szCs w:val="24"/>
          <w:rtl w:val="0"/>
        </w:rPr>
        <w:t xml:space="preserve"> robustness against variations in lighting and pose helps maintain detection accuracy across different environments. By emphasizing spatial information and maintaining orientation invariance, HOG is instrumental in identifying the subtle changes in facial geometry that characterize expressions of emotions like happiness, anger, or surprise .</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Local Binary Patterns (LBP)</w:t>
      </w:r>
    </w:p>
    <w:p w:rsidR="00000000" w:rsidDel="00000000" w:rsidP="00000000" w:rsidRDefault="00000000" w:rsidRPr="00000000" w14:paraId="0000006B">
      <w:pPr>
        <w:rPr>
          <w:sz w:val="24"/>
          <w:szCs w:val="24"/>
        </w:rPr>
      </w:pPr>
      <w:r w:rsidDel="00000000" w:rsidR="00000000" w:rsidRPr="00000000">
        <w:rPr>
          <w:sz w:val="24"/>
          <w:szCs w:val="24"/>
          <w:rtl w:val="0"/>
        </w:rPr>
        <w:t xml:space="preserve">Local Binary Patterns (LBP)</w:t>
      </w:r>
      <w:r w:rsidDel="00000000" w:rsidR="00000000" w:rsidRPr="00000000">
        <w:rPr>
          <w:b w:val="1"/>
          <w:sz w:val="24"/>
          <w:szCs w:val="24"/>
          <w:rtl w:val="0"/>
        </w:rPr>
        <w:t xml:space="preserve">[</w:t>
      </w:r>
      <w:r w:rsidDel="00000000" w:rsidR="00000000" w:rsidRPr="00000000">
        <w:rPr>
          <w:sz w:val="24"/>
          <w:szCs w:val="24"/>
          <w:rtl w:val="0"/>
        </w:rPr>
        <w:t xml:space="preserve">11</w:t>
      </w:r>
      <w:r w:rsidDel="00000000" w:rsidR="00000000" w:rsidRPr="00000000">
        <w:rPr>
          <w:b w:val="1"/>
          <w:sz w:val="24"/>
          <w:szCs w:val="24"/>
          <w:rtl w:val="0"/>
        </w:rPr>
        <w:t xml:space="preserve">]</w:t>
      </w:r>
      <w:r w:rsidDel="00000000" w:rsidR="00000000" w:rsidRPr="00000000">
        <w:rPr>
          <w:sz w:val="24"/>
          <w:szCs w:val="24"/>
          <w:rtl w:val="0"/>
        </w:rPr>
        <w:t xml:space="preserve"> is a texture descriptor that encodes local patterns by comparing each pixel with its surrounding neighbors, creating a binary code that reflects variations in texture. This technique is particularly valuable in facial action unit detection, as it captures minute changes in skin texture resulting from muscle movements during expressions. LBP's computational efficiency allows for real-time applications, making it suitable for systems requiring fast response times, such as video analysis and surveillance. Its strength lies in its ability to maintain invariance to monotonic grayscale changes, thus providing reliable features for identifying different facial expressions associated with various AUs .</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Gabor Filters</w:t>
      </w:r>
    </w:p>
    <w:p w:rsidR="00000000" w:rsidDel="00000000" w:rsidP="00000000" w:rsidRDefault="00000000" w:rsidRPr="00000000" w14:paraId="0000006D">
      <w:pPr>
        <w:rPr>
          <w:sz w:val="24"/>
          <w:szCs w:val="24"/>
        </w:rPr>
      </w:pPr>
      <w:r w:rsidDel="00000000" w:rsidR="00000000" w:rsidRPr="00000000">
        <w:rPr>
          <w:sz w:val="24"/>
          <w:szCs w:val="24"/>
          <w:rtl w:val="0"/>
        </w:rPr>
        <w:t xml:space="preserve">Gabor filters are a set of linear filters used to analyze spatial frequency content and texture in images. By applying these filters at different orientations and scales, Gabor filters</w:t>
      </w:r>
      <w:r w:rsidDel="00000000" w:rsidR="00000000" w:rsidRPr="00000000">
        <w:rPr>
          <w:b w:val="1"/>
          <w:sz w:val="24"/>
          <w:szCs w:val="24"/>
          <w:rtl w:val="0"/>
        </w:rPr>
        <w:t xml:space="preserve">[</w:t>
      </w:r>
      <w:r w:rsidDel="00000000" w:rsidR="00000000" w:rsidRPr="00000000">
        <w:rPr>
          <w:sz w:val="24"/>
          <w:szCs w:val="24"/>
          <w:rtl w:val="0"/>
        </w:rPr>
        <w:t xml:space="preserve">12</w:t>
      </w:r>
      <w:r w:rsidDel="00000000" w:rsidR="00000000" w:rsidRPr="00000000">
        <w:rPr>
          <w:b w:val="1"/>
          <w:sz w:val="24"/>
          <w:szCs w:val="24"/>
          <w:rtl w:val="0"/>
        </w:rPr>
        <w:t xml:space="preserve">]</w:t>
      </w:r>
      <w:r w:rsidDel="00000000" w:rsidR="00000000" w:rsidRPr="00000000">
        <w:rPr>
          <w:sz w:val="24"/>
          <w:szCs w:val="24"/>
          <w:rtl w:val="0"/>
        </w:rPr>
        <w:t xml:space="preserve"> can capture localized features that correspond to specific facial movements. This capability makes them particularly effective for AU detection, as they can identify the fine details of muscle contractions around the eyes and mouth, which are crucial for expressions like surprise or fear. Gabor filters are adept at handling variations in illumination and are sensitive to edge orientations, enhancing their efficacy in distinguishing between subtle changes in facial expressions .</w:t>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Convolutional Neural Networks (CNNs)</w:t>
      </w:r>
    </w:p>
    <w:p w:rsidR="00000000" w:rsidDel="00000000" w:rsidP="00000000" w:rsidRDefault="00000000" w:rsidRPr="00000000" w14:paraId="0000006F">
      <w:pPr>
        <w:rPr>
          <w:sz w:val="24"/>
          <w:szCs w:val="24"/>
        </w:rPr>
      </w:pPr>
      <w:r w:rsidDel="00000000" w:rsidR="00000000" w:rsidRPr="00000000">
        <w:rPr>
          <w:sz w:val="24"/>
          <w:szCs w:val="24"/>
          <w:rtl w:val="0"/>
        </w:rPr>
        <w:t xml:space="preserve">Convolutional Neural Networks (CNNs) are deep learning models that excel at automatically learning hierarchical feature representations from raw pixel data. In the context of Facial Action Unit detection, CNNs</w:t>
      </w:r>
      <w:r w:rsidDel="00000000" w:rsidR="00000000" w:rsidRPr="00000000">
        <w:rPr>
          <w:b w:val="1"/>
          <w:sz w:val="24"/>
          <w:szCs w:val="24"/>
          <w:rtl w:val="0"/>
        </w:rPr>
        <w:t xml:space="preserve">[</w:t>
      </w:r>
      <w:r w:rsidDel="00000000" w:rsidR="00000000" w:rsidRPr="00000000">
        <w:rPr>
          <w:sz w:val="24"/>
          <w:szCs w:val="24"/>
          <w:rtl w:val="0"/>
        </w:rPr>
        <w:t xml:space="preserve">13</w:t>
      </w:r>
      <w:r w:rsidDel="00000000" w:rsidR="00000000" w:rsidRPr="00000000">
        <w:rPr>
          <w:b w:val="1"/>
          <w:sz w:val="24"/>
          <w:szCs w:val="24"/>
          <w:rtl w:val="0"/>
        </w:rPr>
        <w:t xml:space="preserve">]</w:t>
      </w:r>
      <w:r w:rsidDel="00000000" w:rsidR="00000000" w:rsidRPr="00000000">
        <w:rPr>
          <w:sz w:val="24"/>
          <w:szCs w:val="24"/>
          <w:rtl w:val="0"/>
        </w:rPr>
        <w:t xml:space="preserve"> can effectively capture complex patterns and variations associated with facial expressions without the need for manual feature engineering. The layered architecture of CNNs allows them to learn both local and global features, enabling them to discern subtle differences in facial movements that signify different AUs. Their robustness to variations in lighting, occlusions, and facial orientations makes CNNs a popular choice for real-time applications in emotion recognition and facial analysis .</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Vision Transformers (ViTs)</w:t>
      </w:r>
    </w:p>
    <w:p w:rsidR="00000000" w:rsidDel="00000000" w:rsidP="00000000" w:rsidRDefault="00000000" w:rsidRPr="00000000" w14:paraId="00000071">
      <w:pPr>
        <w:rPr>
          <w:sz w:val="24"/>
          <w:szCs w:val="24"/>
        </w:rPr>
      </w:pPr>
      <w:r w:rsidDel="00000000" w:rsidR="00000000" w:rsidRPr="00000000">
        <w:rPr>
          <w:sz w:val="24"/>
          <w:szCs w:val="24"/>
          <w:rtl w:val="0"/>
        </w:rPr>
        <w:t xml:space="preserve">Vision Transformers (ViTs)</w:t>
      </w:r>
      <w:r w:rsidDel="00000000" w:rsidR="00000000" w:rsidRPr="00000000">
        <w:rPr>
          <w:b w:val="1"/>
          <w:sz w:val="24"/>
          <w:szCs w:val="24"/>
          <w:rtl w:val="0"/>
        </w:rPr>
        <w:t xml:space="preserve">[</w:t>
      </w:r>
      <w:r w:rsidDel="00000000" w:rsidR="00000000" w:rsidRPr="00000000">
        <w:rPr>
          <w:sz w:val="24"/>
          <w:szCs w:val="24"/>
          <w:rtl w:val="0"/>
        </w:rPr>
        <w:t xml:space="preserve">14</w:t>
      </w:r>
      <w:r w:rsidDel="00000000" w:rsidR="00000000" w:rsidRPr="00000000">
        <w:rPr>
          <w:b w:val="1"/>
          <w:sz w:val="24"/>
          <w:szCs w:val="24"/>
          <w:rtl w:val="0"/>
        </w:rPr>
        <w:t xml:space="preserve">]</w:t>
      </w:r>
      <w:r w:rsidDel="00000000" w:rsidR="00000000" w:rsidRPr="00000000">
        <w:rPr>
          <w:sz w:val="24"/>
          <w:szCs w:val="24"/>
          <w:rtl w:val="0"/>
        </w:rPr>
        <w:t xml:space="preserve"> represent a novel approach to image analysis by treating images as sequences of patches, allowing for the capture of long-range dependencies and global context within images. This architecture is particularly beneficial for Facial Action Unit detection, as it enables the model to consider the relationship between different facial regions, which is crucial for understanding complex expressions. ViTs have shown promising results, often surpassing traditional CNNs in performance, especially when trained on large datasets. Their ability to leverage attention mechanisms enhances the model's capacity to focus on relevant features that signify distinct AUs, contributing to more accurate emotion recognition .</w:t>
      </w:r>
    </w:p>
    <w:p w:rsidR="00000000" w:rsidDel="00000000" w:rsidP="00000000" w:rsidRDefault="00000000" w:rsidRPr="00000000" w14:paraId="00000072">
      <w:pPr>
        <w:rPr>
          <w:sz w:val="24"/>
          <w:szCs w:val="24"/>
          <w:u w:val="single"/>
        </w:rPr>
      </w:pPr>
      <w:r w:rsidDel="00000000" w:rsidR="00000000" w:rsidRPr="00000000">
        <w:rPr>
          <w:sz w:val="24"/>
          <w:szCs w:val="24"/>
          <w:u w:val="single"/>
          <w:rtl w:val="0"/>
        </w:rPr>
        <w:br w:type="textWrapping"/>
        <w:t xml:space="preserve">Feature extraction techniques adapted/Exploited in </w:t>
      </w:r>
      <w:r w:rsidDel="00000000" w:rsidR="00000000" w:rsidRPr="00000000">
        <w:rPr>
          <w:b w:val="1"/>
          <w:sz w:val="24"/>
          <w:szCs w:val="24"/>
          <w:u w:val="single"/>
          <w:rtl w:val="0"/>
        </w:rPr>
        <w:t xml:space="preserve">our work</w:t>
      </w:r>
      <w:r w:rsidDel="00000000" w:rsidR="00000000" w:rsidRPr="00000000">
        <w:rPr>
          <w:sz w:val="24"/>
          <w:szCs w:val="24"/>
          <w:u w:val="single"/>
          <w:rtl w:val="0"/>
        </w:rPr>
        <w:t xml:space="preserve">:</w:t>
      </w:r>
    </w:p>
    <w:p w:rsidR="00000000" w:rsidDel="00000000" w:rsidP="00000000" w:rsidRDefault="00000000" w:rsidRPr="00000000" w14:paraId="00000073">
      <w:pPr>
        <w:rPr>
          <w:sz w:val="24"/>
          <w:szCs w:val="24"/>
        </w:rPr>
      </w:pPr>
      <w:r w:rsidDel="00000000" w:rsidR="00000000" w:rsidRPr="00000000">
        <w:rPr>
          <w:sz w:val="24"/>
          <w:szCs w:val="24"/>
          <w:rtl w:val="0"/>
        </w:rPr>
        <w:t xml:space="preserve">1.CNN – we have used MobileNet,InceptionV3,Efficientnet B2 pretrained models as CNN feature extraction techniques where we have removed the bottleneck dense layers and added our layers to finetune the model as per our task.</w:t>
      </w:r>
    </w:p>
    <w:p w:rsidR="00000000" w:rsidDel="00000000" w:rsidP="00000000" w:rsidRDefault="00000000" w:rsidRPr="00000000" w14:paraId="00000074">
      <w:pPr>
        <w:rPr>
          <w:sz w:val="24"/>
          <w:szCs w:val="24"/>
        </w:rPr>
      </w:pPr>
      <w:r w:rsidDel="00000000" w:rsidR="00000000" w:rsidRPr="00000000">
        <w:rPr>
          <w:sz w:val="24"/>
          <w:szCs w:val="24"/>
          <w:rtl w:val="0"/>
        </w:rPr>
        <w:t xml:space="preserve">2.ViT – We have used pretrained vision transformer trained on ImageNet dataset from google(google-vit-patch16) and Meta(dino) as feature extractors producing 1024 and 768 features respectively which have produced good results on the test dataset(part of DISFA).</w:t>
      </w:r>
    </w:p>
    <w:p w:rsidR="00000000" w:rsidDel="00000000" w:rsidP="00000000" w:rsidRDefault="00000000" w:rsidRPr="00000000" w14:paraId="00000075">
      <w:pPr>
        <w:rPr>
          <w:sz w:val="24"/>
          <w:szCs w:val="24"/>
        </w:rPr>
      </w:pPr>
      <w:r w:rsidDel="00000000" w:rsidR="00000000" w:rsidRPr="00000000">
        <w:rPr>
          <w:sz w:val="24"/>
          <w:szCs w:val="24"/>
          <w:rtl w:val="0"/>
        </w:rPr>
        <w:t xml:space="preserve">3.LBP,HOG and Gabor Filters</w:t>
      </w:r>
    </w:p>
    <w:p w:rsidR="00000000" w:rsidDel="00000000" w:rsidP="00000000" w:rsidRDefault="00000000" w:rsidRPr="00000000" w14:paraId="00000076">
      <w:pPr>
        <w:rPr>
          <w:sz w:val="24"/>
          <w:szCs w:val="24"/>
        </w:rPr>
      </w:pPr>
      <w:r w:rsidDel="00000000" w:rsidR="00000000" w:rsidRPr="00000000">
        <w:rPr>
          <w:sz w:val="24"/>
          <w:szCs w:val="24"/>
          <w:rtl w:val="0"/>
        </w:rPr>
        <w:t xml:space="preserve">Extracting all three features and concatenating them to train a neural network to detect au’s from an image but due to similarity in features in the images due to lack of availability of diverse subjects in the dataset, the model is underfitting and could not detect Action unit with a good reasonable accuracy.</w:t>
      </w:r>
    </w:p>
    <w:p w:rsidR="00000000" w:rsidDel="00000000" w:rsidP="00000000" w:rsidRDefault="00000000" w:rsidRPr="00000000" w14:paraId="00000077">
      <w:pPr>
        <w:rPr>
          <w:sz w:val="24"/>
          <w:szCs w:val="24"/>
        </w:rPr>
      </w:pPr>
      <w:r w:rsidDel="00000000" w:rsidR="00000000" w:rsidRPr="00000000">
        <w:rPr>
          <w:sz w:val="24"/>
          <w:szCs w:val="24"/>
          <w:rtl w:val="0"/>
        </w:rPr>
        <w:t xml:space="preserve">4.Configural Features</w:t>
      </w:r>
    </w:p>
    <w:p w:rsidR="00000000" w:rsidDel="00000000" w:rsidP="00000000" w:rsidRDefault="00000000" w:rsidRPr="00000000" w14:paraId="00000078">
      <w:pPr>
        <w:rPr>
          <w:sz w:val="24"/>
          <w:szCs w:val="24"/>
        </w:rPr>
      </w:pPr>
      <w:r w:rsidDel="00000000" w:rsidR="00000000" w:rsidRPr="00000000">
        <w:rPr>
          <w:sz w:val="24"/>
          <w:szCs w:val="24"/>
          <w:rtl w:val="0"/>
        </w:rPr>
        <w:t xml:space="preserve">(We have found this in a research paper from </w:t>
      </w:r>
      <w:r w:rsidDel="00000000" w:rsidR="00000000" w:rsidRPr="00000000">
        <w:rPr>
          <w:b w:val="1"/>
          <w:sz w:val="24"/>
          <w:szCs w:val="24"/>
          <w:rtl w:val="0"/>
        </w:rPr>
        <w:t xml:space="preserve">IIT Hyderabad</w:t>
      </w:r>
      <w:r w:rsidDel="00000000" w:rsidR="00000000" w:rsidRPr="00000000">
        <w:rPr>
          <w:sz w:val="24"/>
          <w:szCs w:val="24"/>
          <w:rtl w:val="0"/>
        </w:rPr>
        <w:t xml:space="preserve">  “Configural Representation of Facial Action Units for Spontaneous Facial Expression Recognition in the Wild”)</w:t>
      </w:r>
      <w:r w:rsidDel="00000000" w:rsidR="00000000" w:rsidRPr="00000000">
        <w:rPr>
          <w:b w:val="1"/>
          <w:sz w:val="24"/>
          <w:szCs w:val="24"/>
          <w:rtl w:val="0"/>
        </w:rPr>
        <w:t xml:space="preserve">[</w:t>
      </w:r>
      <w:r w:rsidDel="00000000" w:rsidR="00000000" w:rsidRPr="00000000">
        <w:rPr>
          <w:sz w:val="24"/>
          <w:szCs w:val="24"/>
          <w:rtl w:val="0"/>
        </w:rPr>
        <w:t xml:space="preserve">15</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79">
      <w:pPr>
        <w:rPr>
          <w:sz w:val="24"/>
          <w:szCs w:val="24"/>
        </w:rPr>
      </w:pPr>
      <w:r w:rsidDel="00000000" w:rsidR="00000000" w:rsidRPr="00000000">
        <w:rPr>
          <w:sz w:val="24"/>
          <w:szCs w:val="24"/>
          <w:rtl w:val="0"/>
        </w:rPr>
        <w:t xml:space="preserve">These are features closely related to facial landmarks which serve as reference points allowing us to analyze spatial relationship between different features such as distance between landmarks as a features , we can also use to calibrate our predictions from models built through other techniques.</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sz w:val="32"/>
          <w:szCs w:val="32"/>
        </w:rPr>
      </w:pPr>
      <w:r w:rsidDel="00000000" w:rsidR="00000000" w:rsidRPr="00000000">
        <w:rPr>
          <w:b w:val="1"/>
          <w:sz w:val="32"/>
          <w:szCs w:val="32"/>
          <w:rtl w:val="0"/>
        </w:rPr>
        <w:t xml:space="preserve">4.Datasets and benchmarking </w:t>
      </w:r>
    </w:p>
    <w:p w:rsidR="00000000" w:rsidDel="00000000" w:rsidP="00000000" w:rsidRDefault="00000000" w:rsidRPr="00000000" w14:paraId="0000007C">
      <w:pPr>
        <w:rPr>
          <w:b w:val="1"/>
          <w:sz w:val="24"/>
          <w:szCs w:val="24"/>
          <w:u w:val="single"/>
        </w:rPr>
      </w:pPr>
      <w:r w:rsidDel="00000000" w:rsidR="00000000" w:rsidRPr="00000000">
        <w:rPr>
          <w:b w:val="1"/>
          <w:sz w:val="24"/>
          <w:szCs w:val="24"/>
          <w:u w:val="single"/>
          <w:rtl w:val="0"/>
        </w:rPr>
        <w:t xml:space="preserve">4.1 Publicly Available AU Datasets</w:t>
      </w:r>
    </w:p>
    <w:p w:rsidR="00000000" w:rsidDel="00000000" w:rsidP="00000000" w:rsidRDefault="00000000" w:rsidRPr="00000000" w14:paraId="0000007D">
      <w:pPr>
        <w:rPr>
          <w:b w:val="1"/>
          <w:sz w:val="24"/>
          <w:szCs w:val="24"/>
          <w:u w:val="single"/>
        </w:rPr>
      </w:pPr>
      <w:r w:rsidDel="00000000" w:rsidR="00000000" w:rsidRPr="00000000">
        <w:rPr>
          <w:b w:val="1"/>
          <w:sz w:val="24"/>
          <w:szCs w:val="24"/>
          <w:u w:val="single"/>
          <w:rtl w:val="0"/>
        </w:rPr>
        <w:t xml:space="preserve">Dataset used in our work</w:t>
      </w:r>
    </w:p>
    <w:p w:rsidR="00000000" w:rsidDel="00000000" w:rsidP="00000000" w:rsidRDefault="00000000" w:rsidRPr="00000000" w14:paraId="0000007E">
      <w:pPr>
        <w:rPr>
          <w:sz w:val="24"/>
          <w:szCs w:val="24"/>
        </w:rPr>
      </w:pPr>
      <w:r w:rsidDel="00000000" w:rsidR="00000000" w:rsidRPr="00000000">
        <w:rPr>
          <w:sz w:val="24"/>
          <w:szCs w:val="24"/>
          <w:u w:val="single"/>
          <w:rtl w:val="0"/>
        </w:rPr>
        <w:t xml:space="preserve">DISFA</w:t>
      </w:r>
      <w:r w:rsidDel="00000000" w:rsidR="00000000" w:rsidRPr="00000000">
        <w:rPr>
          <w:sz w:val="24"/>
          <w:szCs w:val="24"/>
          <w:rtl w:val="0"/>
        </w:rPr>
        <w:t xml:space="preserve">(Denver intensity of Spontaneous Facial Action)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7F">
      <w:pPr>
        <w:rPr>
          <w:color w:val="000000"/>
        </w:rPr>
      </w:pPr>
      <w:r w:rsidDel="00000000" w:rsidR="00000000" w:rsidRPr="00000000">
        <w:rPr>
          <w:color w:val="000000"/>
          <w:rtl w:val="0"/>
        </w:rPr>
        <w:t xml:space="preserve">videos of 27 individuals with 4845 frames each annotated with 12 action units</w:t>
      </w:r>
    </w:p>
    <w:p w:rsidR="00000000" w:rsidDel="00000000" w:rsidP="00000000" w:rsidRDefault="00000000" w:rsidRPr="00000000" w14:paraId="00000080">
      <w:pPr>
        <w:rPr/>
      </w:pPr>
      <w:r w:rsidDel="00000000" w:rsidR="00000000" w:rsidRPr="00000000">
        <w:rPr>
          <w:rtl w:val="0"/>
        </w:rPr>
        <w:t xml:space="preserve">non-posed facial expression database</w:t>
      </w:r>
      <w:r w:rsidDel="00000000" w:rsidR="00000000" w:rsidRPr="00000000">
        <w:rPr>
          <w:b w:val="1"/>
          <w:rtl w:val="0"/>
        </w:rPr>
        <w:t xml:space="preserve">[</w:t>
      </w:r>
      <w:r w:rsidDel="00000000" w:rsidR="00000000" w:rsidRPr="00000000">
        <w:rPr>
          <w:rtl w:val="0"/>
        </w:rPr>
        <w:t xml:space="preserve">16</w:t>
      </w:r>
      <w:r w:rsidDel="00000000" w:rsidR="00000000" w:rsidRPr="00000000">
        <w:rPr>
          <w:b w:val="1"/>
          <w:rtl w:val="0"/>
        </w:rPr>
        <w:t xml:space="preserve">]</w:t>
      </w:r>
      <w:r w:rsidDel="00000000" w:rsidR="00000000" w:rsidRPr="00000000">
        <w:rPr>
          <w:rtl w:val="0"/>
        </w:rPr>
        <w:t xml:space="preserve"> for those who are interested in developing computer algorithms for automatic action unit detection and their intensities described by FACS. This database contains stereo videos of 27 adult subjects (12 females and 15 males) with different ethnicities. The images were acquired using PtGrey stereo imaging system at high resolution (1024×768). The intensity of AU’s (0-5 scale) for all video frames were manually scored by two human FACS experts. The database also includes 66 facial landmark points of each image in the database. Twenty-seven young adults were video-recorded by a stereo camera while they viewed video clips intended to elicit spontaneous emotion expression. Participants viewed a 4-minute video clip (242 seconds in length) intended to elicit spontaneous AUs in response to videos intended to elicit a range of facial expressions of emotion. The clip consisted of 9 segments taken mostly from YouTube. Further information about the video clip is provided in the Appendix. While viewing the video, participants sat in a comfortable chair positioned in front of a video display and stereo cameras. They were alone with no one else present. Their facial behavior was imaged using a high-resolution (1024 × 768 pixels) BumbleBee Point Grey stereo-vision system at </w:t>
      </w:r>
      <w:r w:rsidDel="00000000" w:rsidR="00000000" w:rsidRPr="00000000">
        <w:rPr>
          <w:b w:val="1"/>
          <w:rtl w:val="0"/>
        </w:rPr>
        <w:t xml:space="preserve">20</w:t>
      </w:r>
      <w:r w:rsidDel="00000000" w:rsidR="00000000" w:rsidRPr="00000000">
        <w:rPr>
          <w:rtl w:val="0"/>
        </w:rPr>
        <w:t xml:space="preserve"> fps under uniform illumination. For each participant, </w:t>
      </w:r>
      <w:r w:rsidDel="00000000" w:rsidR="00000000" w:rsidRPr="00000000">
        <w:rPr>
          <w:b w:val="1"/>
          <w:rtl w:val="0"/>
        </w:rPr>
        <w:t xml:space="preserve">4845</w:t>
      </w:r>
      <w:r w:rsidDel="00000000" w:rsidR="00000000" w:rsidRPr="00000000">
        <w:rPr>
          <w:rtl w:val="0"/>
        </w:rPr>
        <w:t xml:space="preserve"> video frames were recorded.The imaging system is depicted in Figure 3. AU intensity was coded for each video frame on a 0 (not present) to 5 (maximum intensity) ordinal scale. For each AU, we report the number of events and the number of frames for each intensity level. Event refers to the continuous occurrence of an AU from its onset (start frame) to its offset (end frame) . FACS coding was performed by a single </w:t>
      </w:r>
      <w:r w:rsidDel="00000000" w:rsidR="00000000" w:rsidRPr="00000000">
        <w:rPr>
          <w:b w:val="1"/>
          <w:rtl w:val="0"/>
        </w:rPr>
        <w:t xml:space="preserve">FACS coder</w:t>
      </w:r>
      <w:r w:rsidDel="00000000" w:rsidR="00000000" w:rsidRPr="00000000">
        <w:rPr>
          <w:rtl w:val="0"/>
        </w:rPr>
        <w:t xml:space="preserve">.</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Other Datasets on Facial action units </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82">
            <w:pPr>
              <w:jc w:val="center"/>
              <w:rPr>
                <w:b w:val="1"/>
                <w:sz w:val="24"/>
                <w:szCs w:val="24"/>
                <w:u w:val="single"/>
              </w:rPr>
            </w:pPr>
            <w:r w:rsidDel="00000000" w:rsidR="00000000" w:rsidRPr="00000000">
              <w:rPr>
                <w:b w:val="1"/>
                <w:sz w:val="24"/>
                <w:szCs w:val="24"/>
                <w:u w:val="single"/>
                <w:rtl w:val="0"/>
              </w:rPr>
              <w:t xml:space="preserve">S.NO</w:t>
            </w:r>
          </w:p>
        </w:tc>
        <w:tc>
          <w:tcPr/>
          <w:p w:rsidR="00000000" w:rsidDel="00000000" w:rsidP="00000000" w:rsidRDefault="00000000" w:rsidRPr="00000000" w14:paraId="00000083">
            <w:pPr>
              <w:jc w:val="center"/>
              <w:rPr>
                <w:b w:val="1"/>
                <w:sz w:val="24"/>
                <w:szCs w:val="24"/>
                <w:u w:val="single"/>
              </w:rPr>
            </w:pPr>
            <w:r w:rsidDel="00000000" w:rsidR="00000000" w:rsidRPr="00000000">
              <w:rPr>
                <w:b w:val="1"/>
                <w:sz w:val="24"/>
                <w:szCs w:val="24"/>
                <w:u w:val="single"/>
                <w:rtl w:val="0"/>
              </w:rPr>
              <w:t xml:space="preserve">Dataset</w:t>
            </w:r>
          </w:p>
        </w:tc>
        <w:tc>
          <w:tcPr/>
          <w:p w:rsidR="00000000" w:rsidDel="00000000" w:rsidP="00000000" w:rsidRDefault="00000000" w:rsidRPr="00000000" w14:paraId="00000084">
            <w:pPr>
              <w:jc w:val="center"/>
              <w:rPr>
                <w:b w:val="1"/>
                <w:sz w:val="24"/>
                <w:szCs w:val="24"/>
                <w:u w:val="single"/>
              </w:rPr>
            </w:pPr>
            <w:r w:rsidDel="00000000" w:rsidR="00000000" w:rsidRPr="00000000">
              <w:rPr>
                <w:b w:val="1"/>
                <w:sz w:val="24"/>
                <w:szCs w:val="24"/>
                <w:u w:val="single"/>
                <w:rtl w:val="0"/>
              </w:rPr>
              <w:t xml:space="preserve">Subjects count</w:t>
            </w:r>
          </w:p>
        </w:tc>
        <w:tc>
          <w:tcPr/>
          <w:p w:rsidR="00000000" w:rsidDel="00000000" w:rsidP="00000000" w:rsidRDefault="00000000" w:rsidRPr="00000000" w14:paraId="00000085">
            <w:pPr>
              <w:jc w:val="center"/>
              <w:rPr>
                <w:b w:val="1"/>
                <w:sz w:val="24"/>
                <w:szCs w:val="24"/>
                <w:u w:val="single"/>
              </w:rPr>
            </w:pPr>
            <w:r w:rsidDel="00000000" w:rsidR="00000000" w:rsidRPr="00000000">
              <w:rPr>
                <w:b w:val="1"/>
                <w:sz w:val="24"/>
                <w:szCs w:val="24"/>
                <w:u w:val="single"/>
                <w:rtl w:val="0"/>
              </w:rPr>
              <w:t xml:space="preserve">Size per subject</w:t>
            </w:r>
          </w:p>
        </w:tc>
        <w:tc>
          <w:tcPr/>
          <w:p w:rsidR="00000000" w:rsidDel="00000000" w:rsidP="00000000" w:rsidRDefault="00000000" w:rsidRPr="00000000" w14:paraId="00000086">
            <w:pPr>
              <w:jc w:val="center"/>
              <w:rPr>
                <w:b w:val="1"/>
                <w:sz w:val="24"/>
                <w:szCs w:val="24"/>
                <w:u w:val="single"/>
              </w:rPr>
            </w:pPr>
            <w:r w:rsidDel="00000000" w:rsidR="00000000" w:rsidRPr="00000000">
              <w:rPr>
                <w:b w:val="1"/>
                <w:sz w:val="24"/>
                <w:szCs w:val="24"/>
                <w:u w:val="single"/>
                <w:rtl w:val="0"/>
              </w:rPr>
              <w:t xml:space="preserve">Frame level labelling</w:t>
            </w:r>
          </w:p>
          <w:p w:rsidR="00000000" w:rsidDel="00000000" w:rsidP="00000000" w:rsidRDefault="00000000" w:rsidRPr="00000000" w14:paraId="00000087">
            <w:pPr>
              <w:jc w:val="center"/>
              <w:rPr>
                <w:b w:val="1"/>
                <w:sz w:val="24"/>
                <w:szCs w:val="24"/>
                <w:u w:val="single"/>
              </w:rPr>
            </w:pPr>
            <w:r w:rsidDel="00000000" w:rsidR="00000000" w:rsidRPr="00000000">
              <w:rPr>
                <w:rtl w:val="0"/>
              </w:rPr>
            </w:r>
          </w:p>
        </w:tc>
      </w:tr>
      <w:tr>
        <w:trPr>
          <w:cantSplit w:val="0"/>
          <w:tblHeader w:val="0"/>
        </w:trPr>
        <w:tc>
          <w:tcPr/>
          <w:p w:rsidR="00000000" w:rsidDel="00000000" w:rsidP="00000000" w:rsidRDefault="00000000" w:rsidRPr="00000000" w14:paraId="00000088">
            <w:pPr>
              <w:jc w:val="center"/>
              <w:rPr>
                <w:b w:val="1"/>
                <w:sz w:val="24"/>
                <w:szCs w:val="24"/>
                <w:u w:val="single"/>
              </w:rPr>
            </w:pPr>
            <w:r w:rsidDel="00000000" w:rsidR="00000000" w:rsidRPr="00000000">
              <w:rPr>
                <w:b w:val="1"/>
                <w:sz w:val="24"/>
                <w:szCs w:val="24"/>
                <w:u w:val="single"/>
                <w:rtl w:val="0"/>
              </w:rPr>
              <w:t xml:space="preserve">1</w:t>
            </w:r>
          </w:p>
        </w:tc>
        <w:tc>
          <w:tcPr/>
          <w:p w:rsidR="00000000" w:rsidDel="00000000" w:rsidP="00000000" w:rsidRDefault="00000000" w:rsidRPr="00000000" w14:paraId="00000089">
            <w:pPr>
              <w:jc w:val="center"/>
              <w:rPr>
                <w:b w:val="1"/>
                <w:sz w:val="24"/>
                <w:szCs w:val="24"/>
                <w:u w:val="single"/>
              </w:rPr>
            </w:pPr>
            <w:r w:rsidDel="00000000" w:rsidR="00000000" w:rsidRPr="00000000">
              <w:rPr>
                <w:b w:val="1"/>
                <w:sz w:val="24"/>
                <w:szCs w:val="24"/>
                <w:u w:val="single"/>
                <w:rtl w:val="0"/>
              </w:rPr>
              <w:t xml:space="preserve">DISFA+</w:t>
            </w:r>
          </w:p>
        </w:tc>
        <w:tc>
          <w:tcPr/>
          <w:p w:rsidR="00000000" w:rsidDel="00000000" w:rsidP="00000000" w:rsidRDefault="00000000" w:rsidRPr="00000000" w14:paraId="0000008A">
            <w:pPr>
              <w:jc w:val="center"/>
              <w:rPr>
                <w:b w:val="1"/>
                <w:sz w:val="24"/>
                <w:szCs w:val="24"/>
                <w:u w:val="single"/>
              </w:rPr>
            </w:pPr>
            <w:r w:rsidDel="00000000" w:rsidR="00000000" w:rsidRPr="00000000">
              <w:rPr>
                <w:b w:val="1"/>
                <w:sz w:val="24"/>
                <w:szCs w:val="24"/>
                <w:u w:val="single"/>
                <w:rtl w:val="0"/>
              </w:rPr>
              <w:t xml:space="preserve">9</w:t>
            </w:r>
          </w:p>
        </w:tc>
        <w:tc>
          <w:tcPr/>
          <w:p w:rsidR="00000000" w:rsidDel="00000000" w:rsidP="00000000" w:rsidRDefault="00000000" w:rsidRPr="00000000" w14:paraId="0000008B">
            <w:pPr>
              <w:jc w:val="center"/>
              <w:rPr>
                <w:b w:val="1"/>
                <w:sz w:val="24"/>
                <w:szCs w:val="24"/>
                <w:u w:val="single"/>
              </w:rPr>
            </w:pPr>
            <w:r w:rsidDel="00000000" w:rsidR="00000000" w:rsidRPr="00000000">
              <w:rPr>
                <w:b w:val="1"/>
                <w:sz w:val="24"/>
                <w:szCs w:val="24"/>
                <w:u w:val="single"/>
                <w:rtl w:val="0"/>
              </w:rPr>
              <w:t xml:space="preserve">4845</w:t>
            </w:r>
          </w:p>
        </w:tc>
        <w:tc>
          <w:tcPr/>
          <w:p w:rsidR="00000000" w:rsidDel="00000000" w:rsidP="00000000" w:rsidRDefault="00000000" w:rsidRPr="00000000" w14:paraId="0000008C">
            <w:pPr>
              <w:jc w:val="center"/>
              <w:rPr>
                <w:b w:val="1"/>
                <w:sz w:val="24"/>
                <w:szCs w:val="24"/>
                <w:u w:val="single"/>
              </w:rPr>
            </w:pPr>
            <w:r w:rsidDel="00000000" w:rsidR="00000000" w:rsidRPr="00000000">
              <w:rPr>
                <w:b w:val="1"/>
                <w:sz w:val="24"/>
                <w:szCs w:val="24"/>
                <w:u w:val="single"/>
                <w:rtl w:val="0"/>
              </w:rPr>
              <w:t xml:space="preserve">yes</w:t>
            </w:r>
          </w:p>
        </w:tc>
      </w:tr>
      <w:tr>
        <w:trPr>
          <w:cantSplit w:val="0"/>
          <w:tblHeader w:val="0"/>
        </w:trPr>
        <w:tc>
          <w:tcPr/>
          <w:p w:rsidR="00000000" w:rsidDel="00000000" w:rsidP="00000000" w:rsidRDefault="00000000" w:rsidRPr="00000000" w14:paraId="0000008D">
            <w:pPr>
              <w:jc w:val="center"/>
              <w:rPr>
                <w:b w:val="1"/>
                <w:sz w:val="24"/>
                <w:szCs w:val="24"/>
                <w:u w:val="single"/>
              </w:rPr>
            </w:pPr>
            <w:r w:rsidDel="00000000" w:rsidR="00000000" w:rsidRPr="00000000">
              <w:rPr>
                <w:b w:val="1"/>
                <w:sz w:val="24"/>
                <w:szCs w:val="24"/>
                <w:u w:val="single"/>
                <w:rtl w:val="0"/>
              </w:rPr>
              <w:t xml:space="preserve">2</w:t>
            </w:r>
          </w:p>
        </w:tc>
        <w:tc>
          <w:tcPr/>
          <w:p w:rsidR="00000000" w:rsidDel="00000000" w:rsidP="00000000" w:rsidRDefault="00000000" w:rsidRPr="00000000" w14:paraId="0000008E">
            <w:pPr>
              <w:jc w:val="center"/>
              <w:rPr>
                <w:b w:val="1"/>
                <w:sz w:val="24"/>
                <w:szCs w:val="24"/>
                <w:u w:val="single"/>
              </w:rPr>
            </w:pPr>
            <w:r w:rsidDel="00000000" w:rsidR="00000000" w:rsidRPr="00000000">
              <w:rPr>
                <w:b w:val="1"/>
                <w:sz w:val="24"/>
                <w:szCs w:val="24"/>
                <w:u w:val="single"/>
                <w:rtl w:val="0"/>
              </w:rPr>
              <w:t xml:space="preserve">CK+</w:t>
            </w:r>
          </w:p>
        </w:tc>
        <w:tc>
          <w:tcPr/>
          <w:p w:rsidR="00000000" w:rsidDel="00000000" w:rsidP="00000000" w:rsidRDefault="00000000" w:rsidRPr="00000000" w14:paraId="0000008F">
            <w:pPr>
              <w:jc w:val="center"/>
              <w:rPr>
                <w:b w:val="1"/>
                <w:sz w:val="24"/>
                <w:szCs w:val="24"/>
                <w:u w:val="single"/>
              </w:rPr>
            </w:pPr>
            <w:r w:rsidDel="00000000" w:rsidR="00000000" w:rsidRPr="00000000">
              <w:rPr>
                <w:b w:val="1"/>
                <w:sz w:val="24"/>
                <w:szCs w:val="24"/>
                <w:u w:val="single"/>
                <w:rtl w:val="0"/>
              </w:rPr>
              <w:t xml:space="preserve">201</w:t>
            </w:r>
          </w:p>
        </w:tc>
        <w:tc>
          <w:tcPr/>
          <w:p w:rsidR="00000000" w:rsidDel="00000000" w:rsidP="00000000" w:rsidRDefault="00000000" w:rsidRPr="00000000" w14:paraId="00000090">
            <w:pPr>
              <w:jc w:val="center"/>
              <w:rPr>
                <w:b w:val="1"/>
                <w:sz w:val="24"/>
                <w:szCs w:val="24"/>
                <w:u w:val="single"/>
              </w:rPr>
            </w:pPr>
            <w:r w:rsidDel="00000000" w:rsidR="00000000" w:rsidRPr="00000000">
              <w:rPr>
                <w:b w:val="1"/>
                <w:sz w:val="24"/>
                <w:szCs w:val="24"/>
                <w:u w:val="single"/>
                <w:rtl w:val="0"/>
              </w:rPr>
              <w:t xml:space="preserve">593</w:t>
            </w:r>
          </w:p>
        </w:tc>
        <w:tc>
          <w:tcPr/>
          <w:p w:rsidR="00000000" w:rsidDel="00000000" w:rsidP="00000000" w:rsidRDefault="00000000" w:rsidRPr="00000000" w14:paraId="00000091">
            <w:pPr>
              <w:jc w:val="center"/>
              <w:rPr>
                <w:b w:val="1"/>
                <w:sz w:val="24"/>
                <w:szCs w:val="24"/>
                <w:u w:val="single"/>
              </w:rPr>
            </w:pPr>
            <w:r w:rsidDel="00000000" w:rsidR="00000000" w:rsidRPr="00000000">
              <w:rPr>
                <w:b w:val="1"/>
                <w:sz w:val="24"/>
                <w:szCs w:val="24"/>
                <w:u w:val="single"/>
                <w:rtl w:val="0"/>
              </w:rPr>
              <w:t xml:space="preserve">yes</w:t>
            </w:r>
          </w:p>
        </w:tc>
      </w:tr>
      <w:tr>
        <w:trPr>
          <w:cantSplit w:val="0"/>
          <w:tblHeader w:val="0"/>
        </w:trPr>
        <w:tc>
          <w:tcPr/>
          <w:p w:rsidR="00000000" w:rsidDel="00000000" w:rsidP="00000000" w:rsidRDefault="00000000" w:rsidRPr="00000000" w14:paraId="00000092">
            <w:pPr>
              <w:jc w:val="center"/>
              <w:rPr>
                <w:b w:val="1"/>
                <w:sz w:val="24"/>
                <w:szCs w:val="24"/>
                <w:u w:val="single"/>
              </w:rPr>
            </w:pPr>
            <w:r w:rsidDel="00000000" w:rsidR="00000000" w:rsidRPr="00000000">
              <w:rPr>
                <w:b w:val="1"/>
                <w:sz w:val="24"/>
                <w:szCs w:val="24"/>
                <w:u w:val="single"/>
                <w:rtl w:val="0"/>
              </w:rPr>
              <w:t xml:space="preserve">3</w:t>
            </w:r>
          </w:p>
        </w:tc>
        <w:tc>
          <w:tcPr/>
          <w:p w:rsidR="00000000" w:rsidDel="00000000" w:rsidP="00000000" w:rsidRDefault="00000000" w:rsidRPr="00000000" w14:paraId="00000093">
            <w:pPr>
              <w:jc w:val="center"/>
              <w:rPr>
                <w:b w:val="1"/>
                <w:sz w:val="24"/>
                <w:szCs w:val="24"/>
                <w:u w:val="single"/>
              </w:rPr>
            </w:pPr>
            <w:r w:rsidDel="00000000" w:rsidR="00000000" w:rsidRPr="00000000">
              <w:rPr>
                <w:b w:val="1"/>
                <w:sz w:val="24"/>
                <w:szCs w:val="24"/>
                <w:u w:val="single"/>
                <w:rtl w:val="0"/>
              </w:rPr>
              <w:t xml:space="preserve">AMFED</w:t>
            </w:r>
          </w:p>
        </w:tc>
        <w:tc>
          <w:tcPr/>
          <w:p w:rsidR="00000000" w:rsidDel="00000000" w:rsidP="00000000" w:rsidRDefault="00000000" w:rsidRPr="00000000" w14:paraId="00000094">
            <w:pPr>
              <w:jc w:val="center"/>
              <w:rPr>
                <w:b w:val="1"/>
                <w:sz w:val="24"/>
                <w:szCs w:val="24"/>
                <w:u w:val="single"/>
              </w:rPr>
            </w:pPr>
            <w:r w:rsidDel="00000000" w:rsidR="00000000" w:rsidRPr="00000000">
              <w:rPr>
                <w:b w:val="1"/>
                <w:sz w:val="24"/>
                <w:szCs w:val="24"/>
                <w:u w:val="single"/>
                <w:rtl w:val="0"/>
              </w:rPr>
              <w:t xml:space="preserve">5268</w:t>
            </w:r>
          </w:p>
        </w:tc>
        <w:tc>
          <w:tcPr/>
          <w:p w:rsidR="00000000" w:rsidDel="00000000" w:rsidP="00000000" w:rsidRDefault="00000000" w:rsidRPr="00000000" w14:paraId="00000095">
            <w:pPr>
              <w:jc w:val="center"/>
              <w:rPr>
                <w:b w:val="1"/>
                <w:sz w:val="24"/>
                <w:szCs w:val="24"/>
                <w:u w:val="single"/>
              </w:rPr>
            </w:pPr>
            <w:r w:rsidDel="00000000" w:rsidR="00000000" w:rsidRPr="00000000">
              <w:rPr>
                <w:b w:val="1"/>
                <w:sz w:val="24"/>
                <w:szCs w:val="24"/>
                <w:u w:val="single"/>
                <w:rtl w:val="0"/>
              </w:rPr>
              <w:t xml:space="preserve">242</w:t>
            </w:r>
          </w:p>
        </w:tc>
        <w:tc>
          <w:tcPr/>
          <w:p w:rsidR="00000000" w:rsidDel="00000000" w:rsidP="00000000" w:rsidRDefault="00000000" w:rsidRPr="00000000" w14:paraId="00000096">
            <w:pPr>
              <w:jc w:val="center"/>
              <w:rPr>
                <w:b w:val="1"/>
                <w:sz w:val="24"/>
                <w:szCs w:val="24"/>
                <w:u w:val="single"/>
              </w:rPr>
            </w:pPr>
            <w:r w:rsidDel="00000000" w:rsidR="00000000" w:rsidRPr="00000000">
              <w:rPr>
                <w:b w:val="1"/>
                <w:sz w:val="24"/>
                <w:szCs w:val="24"/>
                <w:u w:val="single"/>
                <w:rtl w:val="0"/>
              </w:rPr>
              <w:t xml:space="preserve">yes</w:t>
            </w:r>
          </w:p>
        </w:tc>
      </w:tr>
      <w:tr>
        <w:trPr>
          <w:cantSplit w:val="0"/>
          <w:tblHeader w:val="0"/>
        </w:trPr>
        <w:tc>
          <w:tcPr/>
          <w:p w:rsidR="00000000" w:rsidDel="00000000" w:rsidP="00000000" w:rsidRDefault="00000000" w:rsidRPr="00000000" w14:paraId="00000097">
            <w:pPr>
              <w:jc w:val="center"/>
              <w:rPr>
                <w:b w:val="1"/>
                <w:sz w:val="24"/>
                <w:szCs w:val="24"/>
                <w:u w:val="single"/>
              </w:rPr>
            </w:pPr>
            <w:r w:rsidDel="00000000" w:rsidR="00000000" w:rsidRPr="00000000">
              <w:rPr>
                <w:b w:val="1"/>
                <w:sz w:val="24"/>
                <w:szCs w:val="24"/>
                <w:u w:val="single"/>
                <w:rtl w:val="0"/>
              </w:rPr>
              <w:t xml:space="preserve">4</w:t>
            </w:r>
          </w:p>
        </w:tc>
        <w:tc>
          <w:tcPr/>
          <w:p w:rsidR="00000000" w:rsidDel="00000000" w:rsidP="00000000" w:rsidRDefault="00000000" w:rsidRPr="00000000" w14:paraId="00000098">
            <w:pPr>
              <w:jc w:val="center"/>
              <w:rPr>
                <w:b w:val="1"/>
                <w:sz w:val="24"/>
                <w:szCs w:val="24"/>
                <w:u w:val="single"/>
              </w:rPr>
            </w:pPr>
            <w:r w:rsidDel="00000000" w:rsidR="00000000" w:rsidRPr="00000000">
              <w:rPr>
                <w:b w:val="1"/>
                <w:sz w:val="24"/>
                <w:szCs w:val="24"/>
                <w:u w:val="single"/>
                <w:rtl w:val="0"/>
              </w:rPr>
              <w:t xml:space="preserve">BP4D</w:t>
            </w:r>
          </w:p>
        </w:tc>
        <w:tc>
          <w:tcPr/>
          <w:p w:rsidR="00000000" w:rsidDel="00000000" w:rsidP="00000000" w:rsidRDefault="00000000" w:rsidRPr="00000000" w14:paraId="00000099">
            <w:pPr>
              <w:jc w:val="center"/>
              <w:rPr>
                <w:b w:val="1"/>
                <w:sz w:val="24"/>
                <w:szCs w:val="24"/>
                <w:u w:val="single"/>
              </w:rPr>
            </w:pPr>
            <w:r w:rsidDel="00000000" w:rsidR="00000000" w:rsidRPr="00000000">
              <w:rPr>
                <w:b w:val="1"/>
                <w:sz w:val="24"/>
                <w:szCs w:val="24"/>
                <w:u w:val="single"/>
                <w:rtl w:val="0"/>
              </w:rPr>
              <w:t xml:space="preserve">41</w:t>
            </w:r>
          </w:p>
        </w:tc>
        <w:tc>
          <w:tcPr/>
          <w:p w:rsidR="00000000" w:rsidDel="00000000" w:rsidP="00000000" w:rsidRDefault="00000000" w:rsidRPr="00000000" w14:paraId="0000009A">
            <w:pPr>
              <w:jc w:val="center"/>
              <w:rPr>
                <w:b w:val="1"/>
                <w:sz w:val="24"/>
                <w:szCs w:val="24"/>
                <w:u w:val="single"/>
              </w:rPr>
            </w:pPr>
            <w:r w:rsidDel="00000000" w:rsidR="00000000" w:rsidRPr="00000000">
              <w:rPr>
                <w:b w:val="1"/>
                <w:sz w:val="24"/>
                <w:szCs w:val="24"/>
                <w:u w:val="single"/>
                <w:rtl w:val="0"/>
              </w:rPr>
              <w:t xml:space="preserve">328</w:t>
            </w:r>
          </w:p>
        </w:tc>
        <w:tc>
          <w:tcPr/>
          <w:p w:rsidR="00000000" w:rsidDel="00000000" w:rsidP="00000000" w:rsidRDefault="00000000" w:rsidRPr="00000000" w14:paraId="0000009B">
            <w:pPr>
              <w:jc w:val="center"/>
              <w:rPr>
                <w:b w:val="1"/>
                <w:sz w:val="24"/>
                <w:szCs w:val="24"/>
                <w:u w:val="single"/>
              </w:rPr>
            </w:pPr>
            <w:r w:rsidDel="00000000" w:rsidR="00000000" w:rsidRPr="00000000">
              <w:rPr>
                <w:b w:val="1"/>
                <w:sz w:val="24"/>
                <w:szCs w:val="24"/>
                <w:u w:val="single"/>
                <w:rtl w:val="0"/>
              </w:rPr>
              <w:t xml:space="preserve">yes</w:t>
            </w:r>
          </w:p>
        </w:tc>
      </w:tr>
      <w:tr>
        <w:trPr>
          <w:cantSplit w:val="0"/>
          <w:tblHeader w:val="0"/>
        </w:trPr>
        <w:tc>
          <w:tcPr/>
          <w:p w:rsidR="00000000" w:rsidDel="00000000" w:rsidP="00000000" w:rsidRDefault="00000000" w:rsidRPr="00000000" w14:paraId="0000009C">
            <w:pPr>
              <w:jc w:val="center"/>
              <w:rPr>
                <w:b w:val="1"/>
                <w:sz w:val="24"/>
                <w:szCs w:val="24"/>
                <w:u w:val="single"/>
              </w:rPr>
            </w:pPr>
            <w:r w:rsidDel="00000000" w:rsidR="00000000" w:rsidRPr="00000000">
              <w:rPr>
                <w:b w:val="1"/>
                <w:sz w:val="24"/>
                <w:szCs w:val="24"/>
                <w:u w:val="single"/>
                <w:rtl w:val="0"/>
              </w:rPr>
              <w:t xml:space="preserve">5</w:t>
            </w:r>
          </w:p>
        </w:tc>
        <w:tc>
          <w:tcPr/>
          <w:p w:rsidR="00000000" w:rsidDel="00000000" w:rsidP="00000000" w:rsidRDefault="00000000" w:rsidRPr="00000000" w14:paraId="0000009D">
            <w:pPr>
              <w:jc w:val="center"/>
              <w:rPr>
                <w:b w:val="1"/>
                <w:sz w:val="24"/>
                <w:szCs w:val="24"/>
                <w:u w:val="single"/>
              </w:rPr>
            </w:pPr>
            <w:r w:rsidDel="00000000" w:rsidR="00000000" w:rsidRPr="00000000">
              <w:rPr>
                <w:b w:val="1"/>
                <w:sz w:val="24"/>
                <w:szCs w:val="24"/>
                <w:u w:val="single"/>
                <w:rtl w:val="0"/>
              </w:rPr>
              <w:t xml:space="preserve">CASME</w:t>
            </w:r>
          </w:p>
        </w:tc>
        <w:tc>
          <w:tcPr/>
          <w:p w:rsidR="00000000" w:rsidDel="00000000" w:rsidP="00000000" w:rsidRDefault="00000000" w:rsidRPr="00000000" w14:paraId="0000009E">
            <w:pPr>
              <w:jc w:val="center"/>
              <w:rPr>
                <w:b w:val="1"/>
                <w:sz w:val="24"/>
                <w:szCs w:val="24"/>
                <w:u w:val="single"/>
              </w:rPr>
            </w:pPr>
            <w:r w:rsidDel="00000000" w:rsidR="00000000" w:rsidRPr="00000000">
              <w:rPr>
                <w:b w:val="1"/>
                <w:sz w:val="24"/>
                <w:szCs w:val="24"/>
                <w:u w:val="single"/>
                <w:rtl w:val="0"/>
              </w:rPr>
              <w:t xml:space="preserve">35</w:t>
            </w:r>
          </w:p>
        </w:tc>
        <w:tc>
          <w:tcPr/>
          <w:p w:rsidR="00000000" w:rsidDel="00000000" w:rsidP="00000000" w:rsidRDefault="00000000" w:rsidRPr="00000000" w14:paraId="0000009F">
            <w:pPr>
              <w:jc w:val="center"/>
              <w:rPr>
                <w:b w:val="1"/>
                <w:sz w:val="24"/>
                <w:szCs w:val="24"/>
                <w:u w:val="single"/>
              </w:rPr>
            </w:pPr>
            <w:r w:rsidDel="00000000" w:rsidR="00000000" w:rsidRPr="00000000">
              <w:rPr>
                <w:b w:val="1"/>
                <w:sz w:val="24"/>
                <w:szCs w:val="24"/>
                <w:u w:val="single"/>
                <w:rtl w:val="0"/>
              </w:rPr>
              <w:t xml:space="preserve">247</w:t>
            </w:r>
          </w:p>
        </w:tc>
        <w:tc>
          <w:tcPr/>
          <w:p w:rsidR="00000000" w:rsidDel="00000000" w:rsidP="00000000" w:rsidRDefault="00000000" w:rsidRPr="00000000" w14:paraId="000000A0">
            <w:pPr>
              <w:jc w:val="center"/>
              <w:rPr>
                <w:b w:val="1"/>
                <w:sz w:val="24"/>
                <w:szCs w:val="24"/>
                <w:u w:val="single"/>
              </w:rPr>
            </w:pPr>
            <w:r w:rsidDel="00000000" w:rsidR="00000000" w:rsidRPr="00000000">
              <w:rPr>
                <w:b w:val="1"/>
                <w:sz w:val="24"/>
                <w:szCs w:val="24"/>
                <w:u w:val="single"/>
                <w:rtl w:val="0"/>
              </w:rPr>
              <w:t xml:space="preserve">no</w:t>
            </w:r>
          </w:p>
        </w:tc>
      </w:tr>
      <w:tr>
        <w:trPr>
          <w:cantSplit w:val="0"/>
          <w:tblHeader w:val="0"/>
        </w:trPr>
        <w:tc>
          <w:tcPr/>
          <w:p w:rsidR="00000000" w:rsidDel="00000000" w:rsidP="00000000" w:rsidRDefault="00000000" w:rsidRPr="00000000" w14:paraId="000000A1">
            <w:pPr>
              <w:jc w:val="center"/>
              <w:rPr>
                <w:b w:val="1"/>
                <w:sz w:val="24"/>
                <w:szCs w:val="24"/>
                <w:u w:val="single"/>
              </w:rPr>
            </w:pPr>
            <w:r w:rsidDel="00000000" w:rsidR="00000000" w:rsidRPr="00000000">
              <w:rPr>
                <w:b w:val="1"/>
                <w:sz w:val="24"/>
                <w:szCs w:val="24"/>
                <w:u w:val="single"/>
                <w:rtl w:val="0"/>
              </w:rPr>
              <w:t xml:space="preserve">6</w:t>
            </w:r>
          </w:p>
        </w:tc>
        <w:tc>
          <w:tcPr/>
          <w:p w:rsidR="00000000" w:rsidDel="00000000" w:rsidP="00000000" w:rsidRDefault="00000000" w:rsidRPr="00000000" w14:paraId="000000A2">
            <w:pPr>
              <w:jc w:val="center"/>
              <w:rPr>
                <w:b w:val="1"/>
                <w:sz w:val="24"/>
                <w:szCs w:val="24"/>
                <w:u w:val="single"/>
              </w:rPr>
            </w:pPr>
            <w:r w:rsidDel="00000000" w:rsidR="00000000" w:rsidRPr="00000000">
              <w:rPr>
                <w:b w:val="1"/>
                <w:sz w:val="24"/>
                <w:szCs w:val="24"/>
                <w:u w:val="single"/>
                <w:rtl w:val="0"/>
              </w:rPr>
              <w:t xml:space="preserve">EmotioNet</w:t>
            </w:r>
          </w:p>
        </w:tc>
        <w:tc>
          <w:tcPr/>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420" w:right="0" w:hanging="360"/>
              <w:jc w:val="center"/>
              <w:rPr>
                <w:b w:val="1"/>
                <w:i w:val="0"/>
                <w:smallCaps w:val="0"/>
                <w:strike w:val="0"/>
                <w:color w:val="000000"/>
                <w:sz w:val="24"/>
                <w:szCs w:val="24"/>
                <w:u w:val="single"/>
                <w:shd w:fill="auto" w:val="clear"/>
                <w:vertAlign w:val="baseline"/>
              </w:rPr>
            </w:pPr>
            <w:r w:rsidDel="00000000" w:rsidR="00000000" w:rsidRPr="00000000">
              <w:rPr>
                <w:rtl w:val="0"/>
              </w:rPr>
            </w:r>
          </w:p>
        </w:tc>
        <w:tc>
          <w:tcPr/>
          <w:p w:rsidR="00000000" w:rsidDel="00000000" w:rsidP="00000000" w:rsidRDefault="00000000" w:rsidRPr="00000000" w14:paraId="000000A4">
            <w:pPr>
              <w:jc w:val="center"/>
              <w:rPr>
                <w:b w:val="1"/>
                <w:sz w:val="24"/>
                <w:szCs w:val="24"/>
                <w:u w:val="single"/>
              </w:rPr>
            </w:pPr>
            <w:r w:rsidDel="00000000" w:rsidR="00000000" w:rsidRPr="00000000">
              <w:rPr>
                <w:b w:val="1"/>
                <w:sz w:val="24"/>
                <w:szCs w:val="24"/>
                <w:u w:val="single"/>
                <w:rtl w:val="0"/>
              </w:rPr>
              <w:t xml:space="preserve">950000frames</w:t>
            </w:r>
          </w:p>
        </w:tc>
        <w:tc>
          <w:tcPr/>
          <w:p w:rsidR="00000000" w:rsidDel="00000000" w:rsidP="00000000" w:rsidRDefault="00000000" w:rsidRPr="00000000" w14:paraId="000000A5">
            <w:pPr>
              <w:jc w:val="center"/>
              <w:rPr>
                <w:b w:val="1"/>
                <w:sz w:val="24"/>
                <w:szCs w:val="24"/>
                <w:u w:val="single"/>
              </w:rPr>
            </w:pPr>
            <w:r w:rsidDel="00000000" w:rsidR="00000000" w:rsidRPr="00000000">
              <w:rPr>
                <w:b w:val="1"/>
                <w:sz w:val="24"/>
                <w:szCs w:val="24"/>
                <w:u w:val="single"/>
                <w:rtl w:val="0"/>
              </w:rPr>
              <w:t xml:space="preserve">yes</w:t>
            </w:r>
          </w:p>
        </w:tc>
      </w:tr>
    </w:tbl>
    <w:p w:rsidR="00000000" w:rsidDel="00000000" w:rsidP="00000000" w:rsidRDefault="00000000" w:rsidRPr="00000000" w14:paraId="000000A6">
      <w:pPr>
        <w:rPr>
          <w:b w:val="1"/>
          <w:sz w:val="24"/>
          <w:szCs w:val="24"/>
          <w:u w:val="single"/>
        </w:rPr>
      </w:pPr>
      <w:r w:rsidDel="00000000" w:rsidR="00000000" w:rsidRPr="00000000">
        <w:rPr>
          <w:rtl w:val="0"/>
        </w:rPr>
      </w:r>
    </w:p>
    <w:p w:rsidR="00000000" w:rsidDel="00000000" w:rsidP="00000000" w:rsidRDefault="00000000" w:rsidRPr="00000000" w14:paraId="000000A7">
      <w:pPr>
        <w:rPr>
          <w:b w:val="1"/>
          <w:sz w:val="24"/>
          <w:szCs w:val="24"/>
          <w:u w:val="single"/>
        </w:rPr>
      </w:pPr>
      <w:r w:rsidDel="00000000" w:rsidR="00000000" w:rsidRPr="00000000">
        <w:rPr>
          <w:b w:val="1"/>
          <w:sz w:val="24"/>
          <w:szCs w:val="24"/>
          <w:u w:val="single"/>
          <w:rtl w:val="0"/>
        </w:rPr>
        <w:t xml:space="preserve">4.2 Evaluation metrics for AU recognition models </w:t>
      </w:r>
    </w:p>
    <w:p w:rsidR="00000000" w:rsidDel="00000000" w:rsidP="00000000" w:rsidRDefault="00000000" w:rsidRPr="00000000" w14:paraId="000000A8">
      <w:pPr>
        <w:rPr>
          <w:sz w:val="24"/>
          <w:szCs w:val="24"/>
        </w:rPr>
      </w:pPr>
      <w:r w:rsidDel="00000000" w:rsidR="00000000" w:rsidRPr="00000000">
        <w:rPr>
          <w:sz w:val="24"/>
          <w:szCs w:val="24"/>
          <w:rtl w:val="0"/>
        </w:rPr>
        <w:t xml:space="preserve">We have used F1-Score , Accuracy and PR-AUC to assess our models performance during training and testing on DISFA dataset.</w:t>
      </w:r>
    </w:p>
    <w:p w:rsidR="00000000" w:rsidDel="00000000" w:rsidP="00000000" w:rsidRDefault="00000000" w:rsidRPr="00000000" w14:paraId="000000A9">
      <w:pPr>
        <w:rPr>
          <w:sz w:val="24"/>
          <w:szCs w:val="24"/>
        </w:rPr>
      </w:pPr>
      <w:r w:rsidDel="00000000" w:rsidR="00000000" w:rsidRPr="00000000">
        <w:rPr>
          <w:sz w:val="24"/>
          <w:szCs w:val="24"/>
          <w:rtl w:val="0"/>
        </w:rPr>
        <w:t xml:space="preserve">F1-Score is the harmonic mean of Precision and Recall giving us a balance between both the values which are important for our analysis where False Positives and False negatives play a crucial analysis in stress detection.</w:t>
      </w:r>
    </w:p>
    <w:p w:rsidR="00000000" w:rsidDel="00000000" w:rsidP="00000000" w:rsidRDefault="00000000" w:rsidRPr="00000000" w14:paraId="000000AA">
      <w:pPr>
        <w:rPr>
          <w:sz w:val="24"/>
          <w:szCs w:val="24"/>
        </w:rPr>
      </w:pPr>
      <w:r w:rsidDel="00000000" w:rsidR="00000000" w:rsidRPr="00000000">
        <w:rPr>
          <w:sz w:val="24"/>
          <w:szCs w:val="24"/>
          <w:rtl w:val="0"/>
        </w:rPr>
        <w:t xml:space="preserve">False Positives           Precision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149860" cy="210820"/>
                <wp:effectExtent b="0" l="0" r="0" t="0"/>
                <wp:wrapNone/>
                <wp:docPr id="1" name=""/>
                <a:graphic>
                  <a:graphicData uri="http://schemas.microsoft.com/office/word/2010/wordprocessingShape">
                    <wps:wsp>
                      <wps:cNvSpPr/>
                      <wps:cNvPr id="2" name="Shape 2"/>
                      <wps:spPr>
                        <a:xfrm>
                          <a:off x="5277420" y="3680940"/>
                          <a:ext cx="137160" cy="198120"/>
                        </a:xfrm>
                        <a:prstGeom prst="down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149860" cy="210820"/>
                <wp:effectExtent b="0" l="0" r="0" t="0"/>
                <wp:wrapNone/>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49860" cy="210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12700</wp:posOffset>
                </wp:positionV>
                <wp:extent cx="149860" cy="210820"/>
                <wp:effectExtent b="0" l="0" r="0" t="0"/>
                <wp:wrapNone/>
                <wp:docPr id="2" name=""/>
                <a:graphic>
                  <a:graphicData uri="http://schemas.microsoft.com/office/word/2010/wordprocessingShape">
                    <wps:wsp>
                      <wps:cNvSpPr/>
                      <wps:cNvPr id="3" name="Shape 3"/>
                      <wps:spPr>
                        <a:xfrm rot="10800000">
                          <a:off x="5277420" y="3680940"/>
                          <a:ext cx="137160" cy="198120"/>
                        </a:xfrm>
                        <a:prstGeom prst="down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12700</wp:posOffset>
                </wp:positionV>
                <wp:extent cx="149860" cy="210820"/>
                <wp:effectExtent b="0" l="0" r="0" t="0"/>
                <wp:wrapNone/>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49860" cy="210820"/>
                        </a:xfrm>
                        <a:prstGeom prst="rect"/>
                        <a:ln/>
                      </pic:spPr>
                    </pic:pic>
                  </a:graphicData>
                </a:graphic>
              </wp:anchor>
            </w:drawing>
          </mc:Fallback>
        </mc:AlternateContent>
      </w:r>
    </w:p>
    <w:p w:rsidR="00000000" w:rsidDel="00000000" w:rsidP="00000000" w:rsidRDefault="00000000" w:rsidRPr="00000000" w14:paraId="000000AB">
      <w:pPr>
        <w:rPr>
          <w:sz w:val="24"/>
          <w:szCs w:val="24"/>
        </w:rPr>
      </w:pPr>
      <w:r w:rsidDel="00000000" w:rsidR="00000000" w:rsidRPr="00000000">
        <w:rPr>
          <w:sz w:val="24"/>
          <w:szCs w:val="24"/>
          <w:rtl w:val="0"/>
        </w:rPr>
        <w:t xml:space="preserve">False Negatives            Recall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3848100</wp:posOffset>
                </wp:positionV>
                <wp:extent cx="149860" cy="210820"/>
                <wp:effectExtent b="0" l="0" r="0" t="0"/>
                <wp:wrapNone/>
                <wp:docPr id="4" name=""/>
                <a:graphic>
                  <a:graphicData uri="http://schemas.microsoft.com/office/word/2010/wordprocessingShape">
                    <wps:wsp>
                      <wps:cNvSpPr/>
                      <wps:cNvPr id="5" name="Shape 5"/>
                      <wps:spPr>
                        <a:xfrm rot="10800000">
                          <a:off x="5277420" y="3680940"/>
                          <a:ext cx="137160" cy="198120"/>
                        </a:xfrm>
                        <a:prstGeom prst="down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3848100</wp:posOffset>
                </wp:positionV>
                <wp:extent cx="149860" cy="210820"/>
                <wp:effectExtent b="0" l="0" r="0" t="0"/>
                <wp:wrapNone/>
                <wp:docPr id="4"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149860" cy="210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149860" cy="210820"/>
                <wp:effectExtent b="0" l="0" r="0" t="0"/>
                <wp:wrapNone/>
                <wp:docPr id="3" name=""/>
                <a:graphic>
                  <a:graphicData uri="http://schemas.microsoft.com/office/word/2010/wordprocessingShape">
                    <wps:wsp>
                      <wps:cNvSpPr/>
                      <wps:cNvPr id="4" name="Shape 4"/>
                      <wps:spPr>
                        <a:xfrm>
                          <a:off x="5277420" y="3680940"/>
                          <a:ext cx="137160" cy="198120"/>
                        </a:xfrm>
                        <a:prstGeom prst="down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149860" cy="210820"/>
                <wp:effectExtent b="0" l="0" r="0" t="0"/>
                <wp:wrapNone/>
                <wp:docPr id="3"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149860" cy="210820"/>
                        </a:xfrm>
                        <a:prstGeom prst="rect"/>
                        <a:ln/>
                      </pic:spPr>
                    </pic:pic>
                  </a:graphicData>
                </a:graphic>
              </wp:anchor>
            </w:drawing>
          </mc:Fallback>
        </mc:AlternateContent>
      </w:r>
    </w:p>
    <w:p w:rsidR="00000000" w:rsidDel="00000000" w:rsidP="00000000" w:rsidRDefault="00000000" w:rsidRPr="00000000" w14:paraId="000000AC">
      <w:pPr>
        <w:rPr>
          <w:sz w:val="24"/>
          <w:szCs w:val="24"/>
        </w:rPr>
      </w:pPr>
      <w:r w:rsidDel="00000000" w:rsidR="00000000" w:rsidRPr="00000000">
        <w:rPr>
          <w:sz w:val="24"/>
          <w:szCs w:val="24"/>
          <w:rtl w:val="0"/>
        </w:rPr>
        <w:t xml:space="preserve">Choosing F1-score as a metric is due to the imbalance in the dataset where accuracy as a metric will be fail to gain true insights about the model, </w:t>
      </w:r>
      <w:r w:rsidDel="00000000" w:rsidR="00000000" w:rsidRPr="00000000">
        <w:rPr>
          <w:b w:val="1"/>
          <w:sz w:val="24"/>
          <w:szCs w:val="24"/>
          <w:rtl w:val="0"/>
        </w:rPr>
        <w:t xml:space="preserve">PR-AUC</w:t>
      </w:r>
      <w:r w:rsidDel="00000000" w:rsidR="00000000" w:rsidRPr="00000000">
        <w:rPr>
          <w:sz w:val="24"/>
          <w:szCs w:val="24"/>
          <w:rtl w:val="0"/>
        </w:rPr>
        <w:t xml:space="preserve"> does the same thing by letting us know the area under Precision recall curve and choosing the threshold for binary classification of each AU which maximizes the F1-Score.</w:t>
      </w:r>
    </w:p>
    <w:p w:rsidR="00000000" w:rsidDel="00000000" w:rsidP="00000000" w:rsidRDefault="00000000" w:rsidRPr="00000000" w14:paraId="000000AD">
      <w:pPr>
        <w:rPr>
          <w:sz w:val="24"/>
          <w:szCs w:val="24"/>
        </w:rPr>
      </w:pPr>
      <w:r w:rsidDel="00000000" w:rsidR="00000000" w:rsidRPr="00000000">
        <w:rPr>
          <w:b w:val="1"/>
          <w:sz w:val="24"/>
          <w:szCs w:val="24"/>
          <w:rtl w:val="0"/>
        </w:rPr>
        <w:t xml:space="preserve">Confusion</w:t>
      </w:r>
      <w:r w:rsidDel="00000000" w:rsidR="00000000" w:rsidRPr="00000000">
        <w:rPr>
          <w:sz w:val="24"/>
          <w:szCs w:val="24"/>
          <w:rtl w:val="0"/>
        </w:rPr>
        <w:t xml:space="preserve"> </w:t>
      </w:r>
      <w:r w:rsidDel="00000000" w:rsidR="00000000" w:rsidRPr="00000000">
        <w:rPr>
          <w:b w:val="1"/>
          <w:sz w:val="24"/>
          <w:szCs w:val="24"/>
          <w:rtl w:val="0"/>
        </w:rPr>
        <w:t xml:space="preserve">Matrix</w:t>
      </w:r>
      <w:r w:rsidDel="00000000" w:rsidR="00000000" w:rsidRPr="00000000">
        <w:rPr>
          <w:sz w:val="24"/>
          <w:szCs w:val="24"/>
          <w:rtl w:val="0"/>
        </w:rPr>
        <w:t xml:space="preserve"> is also used to visualize the mis predictions being done by the model for each action unit </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b w:val="1"/>
          <w:sz w:val="32"/>
          <w:szCs w:val="32"/>
        </w:rPr>
      </w:pPr>
      <w:r w:rsidDel="00000000" w:rsidR="00000000" w:rsidRPr="00000000">
        <w:rPr>
          <w:b w:val="1"/>
          <w:sz w:val="32"/>
          <w:szCs w:val="32"/>
          <w:rtl w:val="0"/>
        </w:rPr>
        <w:t xml:space="preserve">5.Comparative analysis</w:t>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5.1 Our Work </w:t>
      </w:r>
    </w:p>
    <w:p w:rsidR="00000000" w:rsidDel="00000000" w:rsidP="00000000" w:rsidRDefault="00000000" w:rsidRPr="00000000" w14:paraId="000000B1">
      <w:pPr>
        <w:rPr>
          <w:sz w:val="24"/>
          <w:szCs w:val="24"/>
        </w:rPr>
      </w:pPr>
      <w:r w:rsidDel="00000000" w:rsidR="00000000" w:rsidRPr="00000000">
        <w:rPr>
          <w:sz w:val="24"/>
          <w:szCs w:val="24"/>
          <w:rtl w:val="0"/>
        </w:rPr>
        <w:t xml:space="preserve">The proposed approach for facial action unit recognition contains 4 major steps </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8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Face and landmark detection </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8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Facial Image preprocessing , </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8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Facial action unit (FAUs) recognition.</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8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Mapping Detected Action units to emotions(Micro and Macro).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6">
      <w:pPr>
        <w:ind w:left="60" w:firstLine="0"/>
        <w:rPr>
          <w:sz w:val="24"/>
          <w:szCs w:val="24"/>
        </w:rPr>
      </w:pPr>
      <w:r w:rsidDel="00000000" w:rsidR="00000000" w:rsidRPr="00000000">
        <w:rPr>
          <w:sz w:val="24"/>
          <w:szCs w:val="24"/>
          <w:rtl w:val="0"/>
        </w:rPr>
        <w:t xml:space="preserve">Our focus is more on 3</w:t>
      </w:r>
      <w:r w:rsidDel="00000000" w:rsidR="00000000" w:rsidRPr="00000000">
        <w:rPr>
          <w:sz w:val="24"/>
          <w:szCs w:val="24"/>
          <w:vertAlign w:val="superscript"/>
          <w:rtl w:val="0"/>
        </w:rPr>
        <w:t xml:space="preserve">rd</w:t>
      </w:r>
      <w:r w:rsidDel="00000000" w:rsidR="00000000" w:rsidRPr="00000000">
        <w:rPr>
          <w:sz w:val="24"/>
          <w:szCs w:val="24"/>
          <w:rtl w:val="0"/>
        </w:rPr>
        <w:t xml:space="preserve"> step and comparing other works and results to ours.</w:t>
      </w:r>
    </w:p>
    <w:p w:rsidR="00000000" w:rsidDel="00000000" w:rsidP="00000000" w:rsidRDefault="00000000" w:rsidRPr="00000000" w14:paraId="000000B7">
      <w:pPr>
        <w:ind w:left="60" w:firstLine="0"/>
        <w:rPr>
          <w:sz w:val="24"/>
          <w:szCs w:val="24"/>
        </w:rPr>
      </w:pPr>
      <w:r w:rsidDel="00000000" w:rsidR="00000000" w:rsidRPr="00000000">
        <w:rPr>
          <w:rtl w:val="0"/>
        </w:rPr>
      </w:r>
    </w:p>
    <w:p w:rsidR="00000000" w:rsidDel="00000000" w:rsidP="00000000" w:rsidRDefault="00000000" w:rsidRPr="00000000" w14:paraId="000000B8">
      <w:pPr>
        <w:ind w:left="60" w:firstLine="0"/>
        <w:rPr>
          <w:sz w:val="24"/>
          <w:szCs w:val="24"/>
        </w:rPr>
      </w:pPr>
      <w:r w:rsidDel="00000000" w:rsidR="00000000" w:rsidRPr="00000000">
        <w:rPr>
          <w:sz w:val="24"/>
          <w:szCs w:val="24"/>
          <w:rtl w:val="0"/>
        </w:rPr>
        <w:t xml:space="preserve">1.For </w:t>
      </w:r>
      <w:r w:rsidDel="00000000" w:rsidR="00000000" w:rsidRPr="00000000">
        <w:rPr>
          <w:sz w:val="24"/>
          <w:szCs w:val="24"/>
          <w:u w:val="single"/>
          <w:rtl w:val="0"/>
        </w:rPr>
        <w:t xml:space="preserve">face detection</w:t>
      </w:r>
      <w:r w:rsidDel="00000000" w:rsidR="00000000" w:rsidRPr="00000000">
        <w:rPr>
          <w:sz w:val="24"/>
          <w:szCs w:val="24"/>
          <w:rtl w:val="0"/>
        </w:rPr>
        <w:t xml:space="preserve">, we used the Dlib model </w:t>
      </w:r>
      <w:r w:rsidDel="00000000" w:rsidR="00000000" w:rsidRPr="00000000">
        <w:rPr>
          <w:b w:val="1"/>
          <w:sz w:val="24"/>
          <w:szCs w:val="24"/>
          <w:rtl w:val="0"/>
        </w:rPr>
        <w:t xml:space="preserve">res10_300x300_ssd_iter_140000</w:t>
      </w:r>
      <w:r w:rsidDel="00000000" w:rsidR="00000000" w:rsidRPr="00000000">
        <w:rPr>
          <w:sz w:val="24"/>
          <w:szCs w:val="24"/>
          <w:rtl w:val="0"/>
        </w:rPr>
        <w:t xml:space="preserve"> </w:t>
      </w:r>
      <w:r w:rsidDel="00000000" w:rsidR="00000000" w:rsidRPr="00000000">
        <w:rPr>
          <w:b w:val="1"/>
          <w:sz w:val="24"/>
          <w:szCs w:val="24"/>
          <w:rtl w:val="0"/>
        </w:rPr>
        <w:t xml:space="preserve">[</w:t>
      </w:r>
      <w:r w:rsidDel="00000000" w:rsidR="00000000" w:rsidRPr="00000000">
        <w:rPr>
          <w:sz w:val="24"/>
          <w:szCs w:val="24"/>
          <w:rtl w:val="0"/>
        </w:rPr>
        <w:t xml:space="preserve">11</w:t>
      </w:r>
      <w:r w:rsidDel="00000000" w:rsidR="00000000" w:rsidRPr="00000000">
        <w:rPr>
          <w:b w:val="1"/>
          <w:sz w:val="24"/>
          <w:szCs w:val="24"/>
          <w:rtl w:val="0"/>
        </w:rPr>
        <w:t xml:space="preserve">]</w:t>
      </w:r>
      <w:r w:rsidDel="00000000" w:rsidR="00000000" w:rsidRPr="00000000">
        <w:rPr>
          <w:sz w:val="24"/>
          <w:szCs w:val="24"/>
          <w:rtl w:val="0"/>
        </w:rPr>
        <w:t xml:space="preserve">, which is a pre-trained Single Shot Multibox Detector (SSD) model. This model operates on a resolution of 300x300 pixels and is designed to efficiently detect faces in images.</w:t>
      </w:r>
    </w:p>
    <w:p w:rsidR="00000000" w:rsidDel="00000000" w:rsidP="00000000" w:rsidRDefault="00000000" w:rsidRPr="00000000" w14:paraId="000000B9">
      <w:pPr>
        <w:ind w:left="60" w:firstLine="0"/>
        <w:rPr>
          <w:sz w:val="24"/>
          <w:szCs w:val="24"/>
        </w:rPr>
      </w:pPr>
      <w:r w:rsidDel="00000000" w:rsidR="00000000" w:rsidRPr="00000000">
        <w:rPr>
          <w:sz w:val="24"/>
          <w:szCs w:val="24"/>
          <w:rtl w:val="0"/>
        </w:rPr>
        <w:t xml:space="preserve">2.As a part of </w:t>
      </w:r>
      <w:r w:rsidDel="00000000" w:rsidR="00000000" w:rsidRPr="00000000">
        <w:rPr>
          <w:sz w:val="24"/>
          <w:szCs w:val="24"/>
          <w:u w:val="single"/>
          <w:rtl w:val="0"/>
        </w:rPr>
        <w:t xml:space="preserve">facial image preprocessing</w:t>
      </w:r>
      <w:r w:rsidDel="00000000" w:rsidR="00000000" w:rsidRPr="00000000">
        <w:rPr>
          <w:sz w:val="24"/>
          <w:szCs w:val="24"/>
          <w:rtl w:val="0"/>
        </w:rPr>
        <w:t xml:space="preserve"> To standardize the input for our model and optimize computational efficiency, all images were resized to a fixed resolution of 224x224 pixels with three color channels (RGB). This resizing ensures consistency in input dimensions, allowing the model to process images uniformly. After resizing, we applied Contrast Limited Adaptive Histogram Equalization (CLAHE) </w:t>
      </w:r>
      <w:r w:rsidDel="00000000" w:rsidR="00000000" w:rsidRPr="00000000">
        <w:rPr>
          <w:b w:val="1"/>
          <w:sz w:val="24"/>
          <w:szCs w:val="24"/>
          <w:rtl w:val="0"/>
        </w:rPr>
        <w:t xml:space="preserve">[</w:t>
      </w:r>
      <w:r w:rsidDel="00000000" w:rsidR="00000000" w:rsidRPr="00000000">
        <w:rPr>
          <w:sz w:val="24"/>
          <w:szCs w:val="24"/>
          <w:rtl w:val="0"/>
        </w:rPr>
        <w:t xml:space="preserve">9</w:t>
      </w:r>
      <w:r w:rsidDel="00000000" w:rsidR="00000000" w:rsidRPr="00000000">
        <w:rPr>
          <w:b w:val="1"/>
          <w:sz w:val="24"/>
          <w:szCs w:val="24"/>
          <w:rtl w:val="0"/>
        </w:rPr>
        <w:t xml:space="preserve">]</w:t>
      </w:r>
      <w:r w:rsidDel="00000000" w:rsidR="00000000" w:rsidRPr="00000000">
        <w:rPr>
          <w:sz w:val="24"/>
          <w:szCs w:val="24"/>
          <w:rtl w:val="0"/>
        </w:rPr>
        <w:t xml:space="preserve"> to each image.</w:t>
      </w:r>
    </w:p>
    <w:p w:rsidR="00000000" w:rsidDel="00000000" w:rsidP="00000000" w:rsidRDefault="00000000" w:rsidRPr="00000000" w14:paraId="000000BA">
      <w:pPr>
        <w:ind w:left="6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CLAHE</w:t>
      </w:r>
      <w:r w:rsidDel="00000000" w:rsidR="00000000" w:rsidRPr="00000000">
        <w:rPr>
          <w:sz w:val="24"/>
          <w:szCs w:val="24"/>
          <w:rtl w:val="0"/>
        </w:rPr>
        <w:t xml:space="preserve"> is an advanced histogram equalization technique that enhances the contrast of images, particularly useful for improving the visibility of features in facial regions. In our study, we experimented with various clip limits and grid sizes to optimize the contrast enhancement. The clip limit parameter controls the contrast enhancement degree by limiting the maximum slope of the cumulative distribution function, while the grid size determines the size of the contextual regions used for histogram equalization. By adjusting these parameters, we tailored the preprocessing step to maximize the visibility of facial landmarks and action units, ultimately improving the model’s feature extraction and classification performance.Furthermore, to ensure that the preprocessing pipeline was optimized for feature extraction, we conducted a series of experiments to fine-tune the </w:t>
      </w:r>
      <w:r w:rsidDel="00000000" w:rsidR="00000000" w:rsidRPr="00000000">
        <w:rPr>
          <w:b w:val="1"/>
          <w:sz w:val="24"/>
          <w:szCs w:val="24"/>
          <w:rtl w:val="0"/>
        </w:rPr>
        <w:t xml:space="preserve">CLAHE</w:t>
      </w:r>
      <w:r w:rsidDel="00000000" w:rsidR="00000000" w:rsidRPr="00000000">
        <w:rPr>
          <w:sz w:val="24"/>
          <w:szCs w:val="24"/>
          <w:rtl w:val="0"/>
        </w:rPr>
        <w:t xml:space="preserve"> parameters, such as </w:t>
      </w:r>
      <w:r w:rsidDel="00000000" w:rsidR="00000000" w:rsidRPr="00000000">
        <w:rPr>
          <w:b w:val="1"/>
          <w:sz w:val="24"/>
          <w:szCs w:val="24"/>
          <w:rtl w:val="0"/>
        </w:rPr>
        <w:t xml:space="preserve">clip limit</w:t>
      </w:r>
      <w:r w:rsidDel="00000000" w:rsidR="00000000" w:rsidRPr="00000000">
        <w:rPr>
          <w:sz w:val="24"/>
          <w:szCs w:val="24"/>
          <w:rtl w:val="0"/>
        </w:rPr>
        <w:t xml:space="preserve"> and </w:t>
      </w:r>
      <w:r w:rsidDel="00000000" w:rsidR="00000000" w:rsidRPr="00000000">
        <w:rPr>
          <w:b w:val="1"/>
          <w:sz w:val="24"/>
          <w:szCs w:val="24"/>
          <w:rtl w:val="0"/>
        </w:rPr>
        <w:t xml:space="preserve">grid size</w:t>
      </w:r>
      <w:r w:rsidDel="00000000" w:rsidR="00000000" w:rsidRPr="00000000">
        <w:rPr>
          <w:sz w:val="24"/>
          <w:szCs w:val="24"/>
          <w:rtl w:val="0"/>
        </w:rPr>
        <w:t xml:space="preserve">, which are crucial for maximizing the visibility of subtle facial features.</w:t>
      </w:r>
    </w:p>
    <w:p w:rsidR="00000000" w:rsidDel="00000000" w:rsidP="00000000" w:rsidRDefault="00000000" w:rsidRPr="00000000" w14:paraId="000000BB">
      <w:pPr>
        <w:ind w:left="60" w:firstLine="0"/>
        <w:rPr>
          <w:sz w:val="24"/>
          <w:szCs w:val="24"/>
        </w:rPr>
      </w:pPr>
      <w:r w:rsidDel="00000000" w:rsidR="00000000" w:rsidRPr="00000000">
        <w:rPr>
          <w:sz w:val="24"/>
          <w:szCs w:val="24"/>
          <w:rtl w:val="0"/>
        </w:rPr>
        <w:t xml:space="preserve">We have even reduced the count of samples which have no action unit in them as the dataset is highly skewed towards it. We came up by eliminating 20k such frames inorder to balance it but it is still skewed which is a drawback of disfa dataset.</w:t>
      </w:r>
    </w:p>
    <w:p w:rsidR="00000000" w:rsidDel="00000000" w:rsidP="00000000" w:rsidRDefault="00000000" w:rsidRPr="00000000" w14:paraId="000000BC">
      <w:pPr>
        <w:ind w:left="60" w:firstLine="0"/>
        <w:rPr>
          <w:sz w:val="24"/>
          <w:szCs w:val="24"/>
          <w:u w:val="single"/>
        </w:rPr>
      </w:pPr>
      <w:r w:rsidDel="00000000" w:rsidR="00000000" w:rsidRPr="00000000">
        <w:rPr>
          <w:sz w:val="24"/>
          <w:szCs w:val="24"/>
          <w:u w:val="single"/>
          <w:rtl w:val="0"/>
        </w:rPr>
        <w:t xml:space="preserve">3.Action unit detection </w:t>
      </w:r>
    </w:p>
    <w:p w:rsidR="00000000" w:rsidDel="00000000" w:rsidP="00000000" w:rsidRDefault="00000000" w:rsidRPr="00000000" w14:paraId="000000BD">
      <w:pPr>
        <w:ind w:left="60" w:firstLine="0"/>
        <w:rPr>
          <w:sz w:val="24"/>
          <w:szCs w:val="24"/>
        </w:rPr>
      </w:pPr>
      <w:r w:rsidDel="00000000" w:rsidR="00000000" w:rsidRPr="00000000">
        <w:rPr>
          <w:sz w:val="24"/>
          <w:szCs w:val="24"/>
          <w:rtl w:val="0"/>
        </w:rPr>
        <w:t xml:space="preserve">We have divided our task into 2 parts (action unit detection and action unit intensity detection) currently working on detecting presence of action unit .</w:t>
      </w:r>
    </w:p>
    <w:p w:rsidR="00000000" w:rsidDel="00000000" w:rsidP="00000000" w:rsidRDefault="00000000" w:rsidRPr="00000000" w14:paraId="000000BE">
      <w:pPr>
        <w:ind w:left="60" w:firstLine="0"/>
        <w:rPr>
          <w:sz w:val="24"/>
          <w:szCs w:val="24"/>
        </w:rPr>
      </w:pPr>
      <w:r w:rsidDel="00000000" w:rsidR="00000000" w:rsidRPr="00000000">
        <w:rPr>
          <w:sz w:val="24"/>
          <w:szCs w:val="24"/>
          <w:rtl w:val="0"/>
        </w:rPr>
        <w:t xml:space="preserve">After trying various models with CNN-based extraction, traditional Feature extraction and Ensemble methods we have come up with 3 models XGBOOST,meta(dino) based ViT  and InceptionV3 models which have produced good numbers on DISFA dataset when trained on 20 samples of DISFA and tested on 7 samples of DISFA.</w:t>
      </w:r>
    </w:p>
    <w:p w:rsidR="00000000" w:rsidDel="00000000" w:rsidP="00000000" w:rsidRDefault="00000000" w:rsidRPr="00000000" w14:paraId="000000BF">
      <w:pPr>
        <w:ind w:left="60" w:firstLine="0"/>
        <w:rPr>
          <w:sz w:val="24"/>
          <w:szCs w:val="24"/>
        </w:rPr>
      </w:pPr>
      <w:r w:rsidDel="00000000" w:rsidR="00000000" w:rsidRPr="00000000">
        <w:rPr>
          <w:sz w:val="24"/>
          <w:szCs w:val="24"/>
          <w:rtl w:val="0"/>
        </w:rPr>
        <w:t xml:space="preserve">Training Process:</w:t>
      </w:r>
    </w:p>
    <w:p w:rsidR="00000000" w:rsidDel="00000000" w:rsidP="00000000" w:rsidRDefault="00000000" w:rsidRPr="00000000" w14:paraId="000000C0">
      <w:pPr>
        <w:ind w:left="60" w:firstLine="0"/>
        <w:rPr>
          <w:sz w:val="24"/>
          <w:szCs w:val="24"/>
        </w:rPr>
      </w:pPr>
      <w:r w:rsidDel="00000000" w:rsidR="00000000" w:rsidRPr="00000000">
        <w:rPr>
          <w:sz w:val="24"/>
          <w:szCs w:val="24"/>
          <w:rtl w:val="0"/>
        </w:rPr>
        <w:t xml:space="preserve">Finetuning </w:t>
      </w:r>
      <w:r w:rsidDel="00000000" w:rsidR="00000000" w:rsidRPr="00000000">
        <w:rPr>
          <w:b w:val="1"/>
          <w:sz w:val="24"/>
          <w:szCs w:val="24"/>
          <w:rtl w:val="0"/>
        </w:rPr>
        <w:t xml:space="preserve">Vision Transformer</w:t>
      </w:r>
      <w:r w:rsidDel="00000000" w:rsidR="00000000" w:rsidRPr="00000000">
        <w:rPr>
          <w:sz w:val="24"/>
          <w:szCs w:val="24"/>
          <w:rtl w:val="0"/>
        </w:rPr>
        <w:t xml:space="preserve"> for Au detection</w:t>
      </w:r>
      <w:r w:rsidDel="00000000" w:rsidR="00000000" w:rsidRPr="00000000">
        <w:rPr>
          <w:b w:val="1"/>
          <w:sz w:val="24"/>
          <w:szCs w:val="24"/>
          <w:rtl w:val="0"/>
        </w:rPr>
        <w:t xml:space="preserve">[</w:t>
      </w:r>
      <w:r w:rsidDel="00000000" w:rsidR="00000000" w:rsidRPr="00000000">
        <w:rPr>
          <w:sz w:val="24"/>
          <w:szCs w:val="24"/>
          <w:rtl w:val="0"/>
        </w:rPr>
        <w:t xml:space="preserve">18</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C1">
      <w:pPr>
        <w:ind w:left="60" w:firstLine="0"/>
        <w:rPr>
          <w:sz w:val="24"/>
          <w:szCs w:val="24"/>
        </w:rPr>
      </w:pPr>
      <w:r w:rsidDel="00000000" w:rsidR="00000000" w:rsidRPr="00000000">
        <w:rPr>
          <w:sz w:val="24"/>
          <w:szCs w:val="24"/>
          <w:rtl w:val="0"/>
        </w:rPr>
        <w:t xml:space="preserve">• Trained on Kaggle GPU P100</w:t>
      </w:r>
    </w:p>
    <w:p w:rsidR="00000000" w:rsidDel="00000000" w:rsidP="00000000" w:rsidRDefault="00000000" w:rsidRPr="00000000" w14:paraId="000000C2">
      <w:pPr>
        <w:ind w:left="60" w:firstLine="0"/>
        <w:rPr>
          <w:sz w:val="24"/>
          <w:szCs w:val="24"/>
        </w:rPr>
      </w:pPr>
      <w:r w:rsidDel="00000000" w:rsidR="00000000" w:rsidRPr="00000000">
        <w:rPr>
          <w:sz w:val="24"/>
          <w:szCs w:val="24"/>
          <w:rtl w:val="0"/>
        </w:rPr>
        <w:t xml:space="preserve">• Framework used : Tensorflow</w:t>
      </w:r>
    </w:p>
    <w:p w:rsidR="00000000" w:rsidDel="00000000" w:rsidP="00000000" w:rsidRDefault="00000000" w:rsidRPr="00000000" w14:paraId="000000C3">
      <w:pPr>
        <w:ind w:left="60" w:firstLine="0"/>
        <w:rPr>
          <w:sz w:val="24"/>
          <w:szCs w:val="24"/>
        </w:rPr>
      </w:pPr>
      <w:r w:rsidDel="00000000" w:rsidR="00000000" w:rsidRPr="00000000">
        <w:rPr>
          <w:sz w:val="24"/>
          <w:szCs w:val="24"/>
          <w:rtl w:val="0"/>
        </w:rPr>
        <w:t xml:space="preserve">• Optimizer : Adam</w:t>
      </w:r>
    </w:p>
    <w:p w:rsidR="00000000" w:rsidDel="00000000" w:rsidP="00000000" w:rsidRDefault="00000000" w:rsidRPr="00000000" w14:paraId="000000C4">
      <w:pPr>
        <w:ind w:left="60" w:firstLine="0"/>
        <w:rPr>
          <w:sz w:val="24"/>
          <w:szCs w:val="24"/>
        </w:rPr>
      </w:pPr>
      <w:r w:rsidDel="00000000" w:rsidR="00000000" w:rsidRPr="00000000">
        <w:rPr>
          <w:sz w:val="24"/>
          <w:szCs w:val="24"/>
          <w:rtl w:val="0"/>
        </w:rPr>
        <w:t xml:space="preserve">• Batch size : 128</w:t>
      </w:r>
    </w:p>
    <w:p w:rsidR="00000000" w:rsidDel="00000000" w:rsidP="00000000" w:rsidRDefault="00000000" w:rsidRPr="00000000" w14:paraId="000000C5">
      <w:pPr>
        <w:ind w:left="60" w:firstLine="0"/>
        <w:rPr>
          <w:sz w:val="24"/>
          <w:szCs w:val="24"/>
        </w:rPr>
      </w:pPr>
      <w:r w:rsidDel="00000000" w:rsidR="00000000" w:rsidRPr="00000000">
        <w:rPr>
          <w:sz w:val="24"/>
          <w:szCs w:val="24"/>
          <w:rtl w:val="0"/>
        </w:rPr>
        <w:t xml:space="preserve">• Loss Function : Focal Loss (to handle class imbalance)</w:t>
      </w:r>
    </w:p>
    <w:p w:rsidR="00000000" w:rsidDel="00000000" w:rsidP="00000000" w:rsidRDefault="00000000" w:rsidRPr="00000000" w14:paraId="000000C6">
      <w:pPr>
        <w:ind w:left="60" w:firstLine="0"/>
        <w:rPr>
          <w:sz w:val="24"/>
          <w:szCs w:val="24"/>
        </w:rPr>
      </w:pPr>
      <w:r w:rsidDel="00000000" w:rsidR="00000000" w:rsidRPr="00000000">
        <w:rPr>
          <w:sz w:val="24"/>
          <w:szCs w:val="24"/>
          <w:rtl w:val="0"/>
        </w:rPr>
        <w:t xml:space="preserve">• Epochs : 80</w:t>
      </w:r>
    </w:p>
    <w:p w:rsidR="00000000" w:rsidDel="00000000" w:rsidP="00000000" w:rsidRDefault="00000000" w:rsidRPr="00000000" w14:paraId="000000C7">
      <w:pPr>
        <w:ind w:left="60" w:firstLine="0"/>
        <w:rPr>
          <w:sz w:val="24"/>
          <w:szCs w:val="24"/>
        </w:rPr>
      </w:pPr>
      <w:r w:rsidDel="00000000" w:rsidR="00000000" w:rsidRPr="00000000">
        <w:rPr>
          <w:sz w:val="24"/>
          <w:szCs w:val="24"/>
          <w:rtl w:val="0"/>
        </w:rPr>
        <w:t xml:space="preserve">• Train, validation, Test split : 52:13:35 percent.</w:t>
      </w:r>
    </w:p>
    <w:p w:rsidR="00000000" w:rsidDel="00000000" w:rsidP="00000000" w:rsidRDefault="00000000" w:rsidRPr="00000000" w14:paraId="000000C8">
      <w:pPr>
        <w:ind w:left="60" w:firstLine="0"/>
        <w:rPr>
          <w:sz w:val="24"/>
          <w:szCs w:val="24"/>
        </w:rPr>
      </w:pPr>
      <w:r w:rsidDel="00000000" w:rsidR="00000000" w:rsidRPr="00000000">
        <w:rPr/>
        <w:drawing>
          <wp:inline distB="0" distT="0" distL="0" distR="0">
            <wp:extent cx="5569585" cy="314515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69585" cy="314515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60" w:firstLine="0"/>
        <w:rPr>
          <w:sz w:val="24"/>
          <w:szCs w:val="24"/>
        </w:rPr>
      </w:pPr>
      <w:r w:rsidDel="00000000" w:rsidR="00000000" w:rsidRPr="00000000">
        <w:rPr>
          <w:rtl w:val="0"/>
        </w:rPr>
      </w:r>
    </w:p>
    <w:p w:rsidR="00000000" w:rsidDel="00000000" w:rsidP="00000000" w:rsidRDefault="00000000" w:rsidRPr="00000000" w14:paraId="000000CA">
      <w:pPr>
        <w:ind w:left="60" w:firstLine="0"/>
        <w:rPr>
          <w:sz w:val="24"/>
          <w:szCs w:val="24"/>
        </w:rPr>
      </w:pPr>
      <w:r w:rsidDel="00000000" w:rsidR="00000000" w:rsidRPr="00000000">
        <w:rPr>
          <w:sz w:val="24"/>
          <w:szCs w:val="24"/>
          <w:rtl w:val="0"/>
        </w:rPr>
        <w:t xml:space="preserve">We have used pretrained Vision transformers and fine tuned them for au-detection task and also some other SOTA Models In image classification</w:t>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Pretrained InceptionV3 trained on ImageNet dataset </w:t>
      </w:r>
    </w:p>
    <w:p w:rsidR="00000000" w:rsidDel="00000000" w:rsidP="00000000" w:rsidRDefault="00000000" w:rsidRPr="00000000" w14:paraId="000000CC">
      <w:pPr>
        <w:keepNext w:val="1"/>
        <w:rPr>
          <w:b w:val="1"/>
          <w:sz w:val="24"/>
          <w:szCs w:val="24"/>
        </w:rPr>
      </w:pPr>
      <w:r w:rsidDel="00000000" w:rsidR="00000000" w:rsidRPr="00000000">
        <w:rPr>
          <w:sz w:val="28"/>
          <w:szCs w:val="28"/>
        </w:rPr>
        <w:drawing>
          <wp:inline distB="0" distT="0" distL="0" distR="0">
            <wp:extent cx="2586038" cy="329132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86038" cy="329132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numPr>
          <w:ilvl w:val="0"/>
          <w:numId w:val="3"/>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We are using Global average pooling to reduce the parameters or the features from pre trained model to reduce overfitting and also by taking the average global spatial information of feature maps retain.</w:t>
      </w:r>
    </w:p>
    <w:p w:rsidR="00000000" w:rsidDel="00000000" w:rsidP="00000000" w:rsidRDefault="00000000" w:rsidRPr="00000000" w14:paraId="000000CF">
      <w:pPr>
        <w:numPr>
          <w:ilvl w:val="0"/>
          <w:numId w:val="3"/>
        </w:numPr>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Then multiple Fully connected layers with dropout (to avoid overfitting) to map the features to the output labels with 12 neurons in output layer.</w:t>
      </w:r>
    </w:p>
    <w:p w:rsidR="00000000" w:rsidDel="00000000" w:rsidP="00000000" w:rsidRDefault="00000000" w:rsidRPr="00000000" w14:paraId="000000D0">
      <w:pPr>
        <w:rPr>
          <w:b w:val="1"/>
          <w:sz w:val="32"/>
          <w:szCs w:val="32"/>
        </w:rPr>
      </w:pPr>
      <w:r w:rsidDel="00000000" w:rsidR="00000000" w:rsidRPr="00000000">
        <w:rPr>
          <w:b w:val="1"/>
          <w:sz w:val="32"/>
          <w:szCs w:val="32"/>
          <w:rtl w:val="0"/>
        </w:rPr>
        <w:t xml:space="preserve">Training Process:</w:t>
      </w:r>
    </w:p>
    <w:p w:rsidR="00000000" w:rsidDel="00000000" w:rsidP="00000000" w:rsidRDefault="00000000" w:rsidRPr="00000000" w14:paraId="000000D1">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Trained on Kaggle GPU P100 </w:t>
      </w:r>
    </w:p>
    <w:p w:rsidR="00000000" w:rsidDel="00000000" w:rsidP="00000000" w:rsidRDefault="00000000" w:rsidRPr="00000000" w14:paraId="000000D2">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Framework used    : Tensorflow</w:t>
      </w:r>
    </w:p>
    <w:p w:rsidR="00000000" w:rsidDel="00000000" w:rsidP="00000000" w:rsidRDefault="00000000" w:rsidRPr="00000000" w14:paraId="000000D3">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Optimizer </w:t>
        <w:tab/>
        <w:tab/>
        <w:t xml:space="preserve">: Adam</w:t>
      </w:r>
    </w:p>
    <w:p w:rsidR="00000000" w:rsidDel="00000000" w:rsidP="00000000" w:rsidRDefault="00000000" w:rsidRPr="00000000" w14:paraId="000000D4">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Batch size </w:t>
        <w:tab/>
        <w:tab/>
        <w:t xml:space="preserve">: 32</w:t>
      </w:r>
    </w:p>
    <w:p w:rsidR="00000000" w:rsidDel="00000000" w:rsidP="00000000" w:rsidRDefault="00000000" w:rsidRPr="00000000" w14:paraId="000000D5">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Loss Function          : Focal Loss  (to handle class imbalance)</w:t>
      </w:r>
    </w:p>
    <w:p w:rsidR="00000000" w:rsidDel="00000000" w:rsidP="00000000" w:rsidRDefault="00000000" w:rsidRPr="00000000" w14:paraId="000000D6">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Callbacks                 </w:t>
        <w:tab/>
        <w:t xml:space="preserve">: Early Stopping  (Monitoring validation loss)</w:t>
      </w:r>
    </w:p>
    <w:p w:rsidR="00000000" w:rsidDel="00000000" w:rsidP="00000000" w:rsidRDefault="00000000" w:rsidRPr="00000000" w14:paraId="000000D7">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Epochs                     : 50 </w:t>
      </w:r>
    </w:p>
    <w:p w:rsidR="00000000" w:rsidDel="00000000" w:rsidP="00000000" w:rsidRDefault="00000000" w:rsidRPr="00000000" w14:paraId="000000D8">
      <w:pPr>
        <w:numPr>
          <w:ilvl w:val="0"/>
          <w:numId w:val="5"/>
        </w:numPr>
        <w:spacing w:after="0" w:lineRule="auto"/>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Train, validation split    :  80:20  (65420 images before sampling,45116 after sampling).</w:t>
      </w:r>
    </w:p>
    <w:p w:rsidR="00000000" w:rsidDel="00000000" w:rsidP="00000000" w:rsidRDefault="00000000" w:rsidRPr="00000000" w14:paraId="000000D9">
      <w:pPr>
        <w:numPr>
          <w:ilvl w:val="0"/>
          <w:numId w:val="5"/>
        </w:numPr>
        <w:ind w:left="720" w:hanging="360"/>
        <w:rPr>
          <w:rFonts w:ascii="Noto Sans Symbols" w:cs="Noto Sans Symbols" w:eastAsia="Noto Sans Symbols" w:hAnsi="Noto Sans Symbols"/>
          <w:sz w:val="16"/>
          <w:szCs w:val="16"/>
        </w:rPr>
      </w:pPr>
      <w:r w:rsidDel="00000000" w:rsidR="00000000" w:rsidRPr="00000000">
        <w:rPr>
          <w:sz w:val="24"/>
          <w:szCs w:val="24"/>
          <w:rtl w:val="0"/>
        </w:rPr>
        <w:t xml:space="preserve">Sampling in train data : as there were many frames where no action unit is present(24.3k) out of 65k , sampled 4k frames randomly to denote no action unit class.</w:t>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Ensemble techniques with XGBoost</w:t>
      </w:r>
    </w:p>
    <w:p w:rsidR="00000000" w:rsidDel="00000000" w:rsidP="00000000" w:rsidRDefault="00000000" w:rsidRPr="00000000" w14:paraId="000000DB">
      <w:pPr>
        <w:ind w:left="60" w:firstLine="0"/>
        <w:rPr>
          <w:sz w:val="24"/>
          <w:szCs w:val="24"/>
        </w:rPr>
      </w:pPr>
      <w:r w:rsidDel="00000000" w:rsidR="00000000" w:rsidRPr="00000000">
        <w:rPr>
          <w:sz w:val="24"/>
          <w:szCs w:val="24"/>
          <w:rtl w:val="0"/>
        </w:rPr>
        <w:t xml:space="preserve">The implementation of a multi-label classification model using XGBoost with GPU acceleration presents a robust approach for facial action unit (AU) detection. XGBoost, recognized for its efficiency and high predictive power, employs gradient boosting techniques that iteratively improve model performance by learning from the errors of previous iterations. By wrapping the XGBoost model within a MultiOutputClassifier, the framework accommodates multi-label outputs, enabling the simultaneous prediction of various AUs</w:t>
      </w:r>
    </w:p>
    <w:p w:rsidR="00000000" w:rsidDel="00000000" w:rsidP="00000000" w:rsidRDefault="00000000" w:rsidRPr="00000000" w14:paraId="000000DC">
      <w:pPr>
        <w:ind w:left="60" w:firstLine="0"/>
        <w:rPr>
          <w:sz w:val="24"/>
          <w:szCs w:val="24"/>
        </w:rPr>
      </w:pPr>
      <w:r w:rsidDel="00000000" w:rsidR="00000000" w:rsidRPr="00000000">
        <w:rPr>
          <w:sz w:val="24"/>
          <w:szCs w:val="24"/>
          <w:rtl w:val="0"/>
        </w:rPr>
        <w:t xml:space="preserve">• Trained on Kaggle GPU P100</w:t>
      </w:r>
    </w:p>
    <w:p w:rsidR="00000000" w:rsidDel="00000000" w:rsidP="00000000" w:rsidRDefault="00000000" w:rsidRPr="00000000" w14:paraId="000000DD">
      <w:pPr>
        <w:ind w:left="60" w:firstLine="0"/>
        <w:rPr>
          <w:sz w:val="24"/>
          <w:szCs w:val="24"/>
        </w:rPr>
      </w:pPr>
      <w:r w:rsidDel="00000000" w:rsidR="00000000" w:rsidRPr="00000000">
        <w:rPr>
          <w:sz w:val="24"/>
          <w:szCs w:val="24"/>
          <w:rtl w:val="0"/>
        </w:rPr>
        <w:t xml:space="preserve">• Framework used : Scikit-Learn</w:t>
      </w:r>
    </w:p>
    <w:p w:rsidR="00000000" w:rsidDel="00000000" w:rsidP="00000000" w:rsidRDefault="00000000" w:rsidRPr="00000000" w14:paraId="000000DE">
      <w:pPr>
        <w:ind w:left="60" w:firstLine="0"/>
        <w:rPr>
          <w:sz w:val="24"/>
          <w:szCs w:val="24"/>
        </w:rPr>
      </w:pPr>
      <w:r w:rsidDel="00000000" w:rsidR="00000000" w:rsidRPr="00000000">
        <w:rPr>
          <w:sz w:val="24"/>
          <w:szCs w:val="24"/>
          <w:rtl w:val="0"/>
        </w:rPr>
        <w:t xml:space="preserve">• Loss Function : Binary-Logistic</w:t>
      </w:r>
    </w:p>
    <w:p w:rsidR="00000000" w:rsidDel="00000000" w:rsidP="00000000" w:rsidRDefault="00000000" w:rsidRPr="00000000" w14:paraId="000000DF">
      <w:pPr>
        <w:ind w:left="60" w:firstLine="0"/>
        <w:rPr>
          <w:sz w:val="24"/>
          <w:szCs w:val="24"/>
        </w:rPr>
      </w:pPr>
      <w:r w:rsidDel="00000000" w:rsidR="00000000" w:rsidRPr="00000000">
        <w:rPr>
          <w:sz w:val="24"/>
          <w:szCs w:val="24"/>
          <w:rtl w:val="0"/>
        </w:rPr>
        <w:t xml:space="preserve">• Fits : 2 Fold CV with 32 fits each </w:t>
      </w:r>
    </w:p>
    <w:p w:rsidR="00000000" w:rsidDel="00000000" w:rsidP="00000000" w:rsidRDefault="00000000" w:rsidRPr="00000000" w14:paraId="000000E0">
      <w:pPr>
        <w:keepNext w:val="1"/>
        <w:ind w:left="60" w:firstLine="0"/>
        <w:rPr/>
      </w:pPr>
      <w:r w:rsidDel="00000000" w:rsidR="00000000" w:rsidRPr="00000000">
        <w:rPr>
          <w:sz w:val="24"/>
          <w:szCs w:val="24"/>
          <w:rtl w:val="0"/>
        </w:rPr>
        <w:t xml:space="preserve">• Params : </w:t>
      </w:r>
      <w:r w:rsidDel="00000000" w:rsidR="00000000" w:rsidRPr="00000000">
        <w:rPr>
          <w:sz w:val="24"/>
          <w:szCs w:val="24"/>
        </w:rPr>
        <w:drawing>
          <wp:inline distB="0" distT="0" distL="0" distR="0">
            <wp:extent cx="5731510" cy="113919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510" cy="113919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2.param grid for training and cross validation</w:t>
      </w:r>
      <w:r w:rsidDel="00000000" w:rsidR="00000000" w:rsidRPr="00000000">
        <w:rPr>
          <w:rtl w:val="0"/>
        </w:rPr>
      </w:r>
    </w:p>
    <w:p w:rsidR="00000000" w:rsidDel="00000000" w:rsidP="00000000" w:rsidRDefault="00000000" w:rsidRPr="00000000" w14:paraId="000000E2">
      <w:pPr>
        <w:ind w:left="60" w:firstLine="0"/>
        <w:rPr>
          <w:sz w:val="24"/>
          <w:szCs w:val="24"/>
        </w:rPr>
      </w:pPr>
      <w:r w:rsidDel="00000000" w:rsidR="00000000" w:rsidRPr="00000000">
        <w:rPr>
          <w:sz w:val="24"/>
          <w:szCs w:val="24"/>
          <w:rtl w:val="0"/>
        </w:rPr>
        <w:t xml:space="preserve">• Train, Test split : 74:26 percent.</w:t>
      </w:r>
    </w:p>
    <w:p w:rsidR="00000000" w:rsidDel="00000000" w:rsidP="00000000" w:rsidRDefault="00000000" w:rsidRPr="00000000" w14:paraId="000000E3">
      <w:pPr>
        <w:keepNext w:val="1"/>
        <w:ind w:left="60" w:firstLine="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ind w:left="60" w:firstLine="0"/>
        <w:rPr>
          <w:sz w:val="24"/>
          <w:szCs w:val="24"/>
        </w:rPr>
      </w:pPr>
      <w:r w:rsidDel="00000000" w:rsidR="00000000" w:rsidRPr="00000000">
        <w:rPr>
          <w:rtl w:val="0"/>
        </w:rPr>
      </w:r>
    </w:p>
    <w:p w:rsidR="00000000" w:rsidDel="00000000" w:rsidP="00000000" w:rsidRDefault="00000000" w:rsidRPr="00000000" w14:paraId="000000E6">
      <w:pPr>
        <w:ind w:left="60" w:firstLine="0"/>
        <w:rPr>
          <w:sz w:val="24"/>
          <w:szCs w:val="24"/>
        </w:rPr>
      </w:pPr>
      <w:r w:rsidDel="00000000" w:rsidR="00000000" w:rsidRPr="00000000">
        <w:rPr>
          <w:sz w:val="24"/>
          <w:szCs w:val="24"/>
          <w:rtl w:val="0"/>
        </w:rPr>
        <w:t xml:space="preserve">4.But when we have tried to map these detected action units to emotions for images taken from AffectNet dataset which is a famous facial expression recognition dataset , models numbers are not too good (28% accuracy and 0.2 F1 score) indicating we are overfitting It.</w:t>
      </w:r>
    </w:p>
    <w:p w:rsidR="00000000" w:rsidDel="00000000" w:rsidP="00000000" w:rsidRDefault="00000000" w:rsidRPr="00000000" w14:paraId="000000E7">
      <w:pPr>
        <w:keepNext w:val="1"/>
        <w:ind w:left="60" w:firstLine="0"/>
        <w:rPr/>
      </w:pPr>
      <w:r w:rsidDel="00000000" w:rsidR="00000000" w:rsidRPr="00000000">
        <w:rPr>
          <w:sz w:val="24"/>
          <w:szCs w:val="24"/>
        </w:rPr>
        <w:drawing>
          <wp:inline distB="0" distT="0" distL="0" distR="0">
            <wp:extent cx="5731510" cy="4556125"/>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510" cy="45561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4.XGBmodel when mapped action units to emotions</w:t>
      </w:r>
      <w:r w:rsidDel="00000000" w:rsidR="00000000" w:rsidRPr="00000000">
        <w:rPr>
          <w:rtl w:val="0"/>
        </w:rPr>
      </w:r>
    </w:p>
    <w:p w:rsidR="00000000" w:rsidDel="00000000" w:rsidP="00000000" w:rsidRDefault="00000000" w:rsidRPr="00000000" w14:paraId="000000E9">
      <w:pPr>
        <w:ind w:left="60" w:firstLine="0"/>
        <w:rPr>
          <w:sz w:val="24"/>
          <w:szCs w:val="24"/>
        </w:rPr>
      </w:pPr>
      <w:r w:rsidDel="00000000" w:rsidR="00000000" w:rsidRPr="00000000">
        <w:rPr>
          <w:sz w:val="24"/>
          <w:szCs w:val="24"/>
          <w:rtl w:val="0"/>
        </w:rPr>
        <w:t xml:space="preserve">To Map Detected action units to Emotions we have used traditional facs ruling mentioned </w:t>
      </w:r>
    </w:p>
    <w:p w:rsidR="00000000" w:rsidDel="00000000" w:rsidP="00000000" w:rsidRDefault="00000000" w:rsidRPr="00000000" w14:paraId="000000EA">
      <w:pPr>
        <w:ind w:left="60" w:firstLine="0"/>
        <w:rPr>
          <w:sz w:val="24"/>
          <w:szCs w:val="24"/>
        </w:rPr>
      </w:pPr>
      <w:r w:rsidDel="00000000" w:rsidR="00000000" w:rsidRPr="00000000">
        <w:rPr>
          <w:sz w:val="24"/>
          <w:szCs w:val="24"/>
          <w:rtl w:val="0"/>
        </w:rPr>
        <w:t xml:space="preserve">by paul ekman group </w:t>
      </w:r>
    </w:p>
    <w:p w:rsidR="00000000" w:rsidDel="00000000" w:rsidP="00000000" w:rsidRDefault="00000000" w:rsidRPr="00000000" w14:paraId="000000EB">
      <w:pPr>
        <w:ind w:left="0" w:firstLine="0"/>
        <w:rPr>
          <w:sz w:val="24"/>
          <w:szCs w:val="24"/>
        </w:rPr>
      </w:pPr>
      <w:r w:rsidDel="00000000" w:rsidR="00000000" w:rsidRPr="00000000">
        <w:rPr>
          <w:sz w:val="24"/>
          <w:szCs w:val="24"/>
          <w:rtl w:val="0"/>
        </w:rPr>
        <w:t xml:space="preserve">We are classifying the action units into 7 Major emotions </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emotions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'happy'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'Disgust'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'Surprise'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'au26'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shd w:fill="1e1e1e" w:val="clear"/>
        <w:spacing w:line="325.71428571428567" w:lineRule="auto"/>
        <w:rPr>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F4">
      <w:pPr>
        <w:ind w:left="60" w:firstLine="0"/>
        <w:rPr>
          <w:sz w:val="24"/>
          <w:szCs w:val="24"/>
        </w:rPr>
      </w:pPr>
      <w:r w:rsidDel="00000000" w:rsidR="00000000" w:rsidRPr="00000000">
        <w:rPr>
          <w:sz w:val="24"/>
          <w:szCs w:val="24"/>
          <w:rtl w:val="0"/>
        </w:rPr>
        <w:t xml:space="preserve">And no action unit detected indicates neutral , incase of class of au’s or missing of a particular au we assumed it to be present and went for maximum percentage match to get emotion out of it </w:t>
      </w:r>
    </w:p>
    <w:p w:rsidR="00000000" w:rsidDel="00000000" w:rsidP="00000000" w:rsidRDefault="00000000" w:rsidRPr="00000000" w14:paraId="000000F5">
      <w:pPr>
        <w:ind w:left="60" w:firstLine="0"/>
        <w:rPr>
          <w:sz w:val="24"/>
          <w:szCs w:val="24"/>
        </w:rPr>
      </w:pPr>
      <w:r w:rsidDel="00000000" w:rsidR="00000000" w:rsidRPr="00000000">
        <w:rPr>
          <w:sz w:val="24"/>
          <w:szCs w:val="24"/>
          <w:rtl w:val="0"/>
        </w:rPr>
        <w:t xml:space="preserve">After all these trials we have chosen XGB/InceptionV3 as final choices for the model as it has number very close to </w:t>
      </w:r>
      <w:r w:rsidDel="00000000" w:rsidR="00000000" w:rsidRPr="00000000">
        <w:rPr>
          <w:b w:val="1"/>
          <w:sz w:val="24"/>
          <w:szCs w:val="24"/>
          <w:rtl w:val="0"/>
        </w:rPr>
        <w:t xml:space="preserve">ViT</w:t>
      </w:r>
      <w:r w:rsidDel="00000000" w:rsidR="00000000" w:rsidRPr="00000000">
        <w:rPr>
          <w:sz w:val="24"/>
          <w:szCs w:val="24"/>
          <w:rtl w:val="0"/>
        </w:rPr>
        <w:t xml:space="preserve"> but speed plays a crucial role here as Vit is a heavy model it is taking comparatively much longer than XGB,</w:t>
      </w:r>
      <w:r w:rsidDel="00000000" w:rsidR="00000000" w:rsidRPr="00000000">
        <w:rPr>
          <w:b w:val="1"/>
          <w:sz w:val="24"/>
          <w:szCs w:val="24"/>
          <w:rtl w:val="0"/>
        </w:rPr>
        <w:t xml:space="preserve">InceptionV3</w:t>
      </w:r>
      <w:r w:rsidDel="00000000" w:rsidR="00000000" w:rsidRPr="00000000">
        <w:rPr>
          <w:sz w:val="24"/>
          <w:szCs w:val="24"/>
          <w:rtl w:val="0"/>
        </w:rPr>
        <w:t xml:space="preserve"> as it is developed by </w:t>
      </w:r>
      <w:r w:rsidDel="00000000" w:rsidR="00000000" w:rsidRPr="00000000">
        <w:rPr>
          <w:b w:val="1"/>
          <w:sz w:val="24"/>
          <w:szCs w:val="24"/>
          <w:rtl w:val="0"/>
        </w:rPr>
        <w:t xml:space="preserve">Google</w:t>
      </w:r>
      <w:r w:rsidDel="00000000" w:rsidR="00000000" w:rsidRPr="00000000">
        <w:rPr>
          <w:sz w:val="24"/>
          <w:szCs w:val="24"/>
          <w:rtl w:val="0"/>
        </w:rPr>
        <w:t xml:space="preserve"> which has SOTA performance at the ImageNet Recognition Challenge. We can choose GPU supported XGB model once it outperforms other models as it is the fastest model right now.</w:t>
      </w:r>
    </w:p>
    <w:p w:rsidR="00000000" w:rsidDel="00000000" w:rsidP="00000000" w:rsidRDefault="00000000" w:rsidRPr="00000000" w14:paraId="000000F6">
      <w:pPr>
        <w:ind w:left="60" w:firstLine="0"/>
        <w:rPr>
          <w:sz w:val="24"/>
          <w:szCs w:val="24"/>
        </w:rPr>
      </w:pPr>
      <w:r w:rsidDel="00000000" w:rsidR="00000000" w:rsidRPr="00000000">
        <w:rPr>
          <w:rtl w:val="0"/>
        </w:rPr>
      </w:r>
    </w:p>
    <w:p w:rsidR="00000000" w:rsidDel="00000000" w:rsidP="00000000" w:rsidRDefault="00000000" w:rsidRPr="00000000" w14:paraId="000000F7">
      <w:pPr>
        <w:ind w:left="60" w:firstLine="0"/>
        <w:rPr>
          <w:sz w:val="24"/>
          <w:szCs w:val="24"/>
        </w:rPr>
      </w:pPr>
      <w:r w:rsidDel="00000000" w:rsidR="00000000" w:rsidRPr="00000000">
        <w:rPr>
          <w:rtl w:val="0"/>
        </w:rPr>
      </w:r>
    </w:p>
    <w:p w:rsidR="00000000" w:rsidDel="00000000" w:rsidP="00000000" w:rsidRDefault="00000000" w:rsidRPr="00000000" w14:paraId="000000F8">
      <w:pPr>
        <w:ind w:left="60" w:firstLine="0"/>
        <w:rPr>
          <w:sz w:val="24"/>
          <w:szCs w:val="24"/>
        </w:rPr>
      </w:pPr>
      <w:r w:rsidDel="00000000" w:rsidR="00000000" w:rsidRPr="00000000">
        <w:rPr>
          <w:rtl w:val="0"/>
        </w:rPr>
      </w:r>
    </w:p>
    <w:p w:rsidR="00000000" w:rsidDel="00000000" w:rsidP="00000000" w:rsidRDefault="00000000" w:rsidRPr="00000000" w14:paraId="000000F9">
      <w:pPr>
        <w:ind w:left="60" w:firstLine="0"/>
        <w:rPr>
          <w:sz w:val="24"/>
          <w:szCs w:val="24"/>
        </w:rPr>
      </w:pPr>
      <w:r w:rsidDel="00000000" w:rsidR="00000000" w:rsidRPr="00000000">
        <w:rPr>
          <w:rtl w:val="0"/>
        </w:rPr>
      </w:r>
    </w:p>
    <w:p w:rsidR="00000000" w:rsidDel="00000000" w:rsidP="00000000" w:rsidRDefault="00000000" w:rsidRPr="00000000" w14:paraId="000000FA">
      <w:pPr>
        <w:ind w:left="60" w:firstLine="0"/>
        <w:rPr>
          <w:sz w:val="24"/>
          <w:szCs w:val="24"/>
        </w:rPr>
      </w:pPr>
      <w:r w:rsidDel="00000000" w:rsidR="00000000" w:rsidRPr="00000000">
        <w:rPr>
          <w:rtl w:val="0"/>
        </w:rPr>
      </w:r>
    </w:p>
    <w:p w:rsidR="00000000" w:rsidDel="00000000" w:rsidP="00000000" w:rsidRDefault="00000000" w:rsidRPr="00000000" w14:paraId="000000FB">
      <w:pPr>
        <w:ind w:left="60" w:firstLine="0"/>
        <w:rPr>
          <w:b w:val="1"/>
        </w:rPr>
      </w:pPr>
      <w:r w:rsidDel="00000000" w:rsidR="00000000" w:rsidRPr="00000000">
        <w:rPr>
          <w:b w:val="1"/>
          <w:rtl w:val="0"/>
        </w:rPr>
        <w:t xml:space="preserve">5.2 Comparing our work done with benchmarks models</w:t>
      </w:r>
    </w:p>
    <w:p w:rsidR="00000000" w:rsidDel="00000000" w:rsidP="00000000" w:rsidRDefault="00000000" w:rsidRPr="00000000" w14:paraId="000000FC">
      <w:pPr>
        <w:ind w:left="60" w:firstLine="0"/>
        <w:rPr/>
      </w:pPr>
      <w:r w:rsidDel="00000000" w:rsidR="00000000" w:rsidRPr="00000000">
        <w:rPr>
          <w:rtl w:val="0"/>
        </w:rPr>
        <w:t xml:space="preserve">Our Models on DISFA</w:t>
      </w:r>
    </w:p>
    <w:tbl>
      <w:tblPr>
        <w:tblStyle w:val="Table2"/>
        <w:tblW w:w="75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1502"/>
        <w:gridCol w:w="1503"/>
        <w:gridCol w:w="1503"/>
        <w:gridCol w:w="1503"/>
        <w:tblGridChange w:id="0">
          <w:tblGrid>
            <w:gridCol w:w="1502"/>
            <w:gridCol w:w="1502"/>
            <w:gridCol w:w="1503"/>
            <w:gridCol w:w="1503"/>
            <w:gridCol w:w="1503"/>
          </w:tblGrid>
        </w:tblGridChange>
      </w:tblGrid>
      <w:tr>
        <w:trPr>
          <w:cantSplit w:val="0"/>
          <w:tblHeader w:val="0"/>
        </w:trPr>
        <w:tc>
          <w:tcPr>
            <w:shd w:fill="d9d9d9" w:val="clear"/>
          </w:tcPr>
          <w:p w:rsidR="00000000" w:rsidDel="00000000" w:rsidP="00000000" w:rsidRDefault="00000000" w:rsidRPr="00000000" w14:paraId="000000FD">
            <w:pPr>
              <w:jc w:val="center"/>
              <w:rPr>
                <w:b w:val="1"/>
              </w:rPr>
            </w:pPr>
            <w:r w:rsidDel="00000000" w:rsidR="00000000" w:rsidRPr="00000000">
              <w:rPr>
                <w:b w:val="1"/>
                <w:rtl w:val="0"/>
              </w:rPr>
              <w:t xml:space="preserve">S.No</w:t>
            </w:r>
          </w:p>
        </w:tc>
        <w:tc>
          <w:tcPr>
            <w:shd w:fill="d9d9d9" w:val="clear"/>
          </w:tcPr>
          <w:p w:rsidR="00000000" w:rsidDel="00000000" w:rsidP="00000000" w:rsidRDefault="00000000" w:rsidRPr="00000000" w14:paraId="000000FE">
            <w:pPr>
              <w:jc w:val="center"/>
              <w:rPr>
                <w:b w:val="1"/>
              </w:rPr>
            </w:pPr>
            <w:r w:rsidDel="00000000" w:rsidR="00000000" w:rsidRPr="00000000">
              <w:rPr>
                <w:b w:val="1"/>
                <w:rtl w:val="0"/>
              </w:rPr>
              <w:t xml:space="preserve">Model</w:t>
            </w:r>
          </w:p>
        </w:tc>
        <w:tc>
          <w:tcPr>
            <w:shd w:fill="d9d9d9" w:val="clear"/>
          </w:tcPr>
          <w:p w:rsidR="00000000" w:rsidDel="00000000" w:rsidP="00000000" w:rsidRDefault="00000000" w:rsidRPr="00000000" w14:paraId="000000FF">
            <w:pPr>
              <w:jc w:val="center"/>
              <w:rPr>
                <w:b w:val="1"/>
              </w:rPr>
            </w:pPr>
            <w:r w:rsidDel="00000000" w:rsidR="00000000" w:rsidRPr="00000000">
              <w:rPr>
                <w:b w:val="1"/>
                <w:rtl w:val="0"/>
              </w:rPr>
              <w:t xml:space="preserve">Dataset</w:t>
            </w:r>
          </w:p>
        </w:tc>
        <w:tc>
          <w:tcPr>
            <w:shd w:fill="d9d9d9" w:val="clear"/>
          </w:tcPr>
          <w:p w:rsidR="00000000" w:rsidDel="00000000" w:rsidP="00000000" w:rsidRDefault="00000000" w:rsidRPr="00000000" w14:paraId="00000100">
            <w:pPr>
              <w:jc w:val="center"/>
              <w:rPr>
                <w:b w:val="1"/>
              </w:rPr>
            </w:pPr>
            <w:r w:rsidDel="00000000" w:rsidR="00000000" w:rsidRPr="00000000">
              <w:rPr>
                <w:b w:val="1"/>
                <w:rtl w:val="0"/>
              </w:rPr>
              <w:t xml:space="preserve">No of au’s</w:t>
            </w:r>
          </w:p>
        </w:tc>
        <w:tc>
          <w:tcPr>
            <w:shd w:fill="d9d9d9" w:val="clear"/>
          </w:tcPr>
          <w:p w:rsidR="00000000" w:rsidDel="00000000" w:rsidP="00000000" w:rsidRDefault="00000000" w:rsidRPr="00000000" w14:paraId="00000101">
            <w:pPr>
              <w:jc w:val="center"/>
              <w:rPr>
                <w:b w:val="1"/>
              </w:rPr>
            </w:pPr>
            <w:r w:rsidDel="00000000" w:rsidR="00000000" w:rsidRPr="00000000">
              <w:rPr>
                <w:b w:val="1"/>
                <w:rtl w:val="0"/>
              </w:rPr>
              <w:t xml:space="preserve">Avg F1 score</w:t>
            </w:r>
          </w:p>
        </w:tc>
      </w:tr>
      <w:tr>
        <w:trPr>
          <w:cantSplit w:val="0"/>
          <w:tblHeader w:val="0"/>
        </w:trPr>
        <w:tc>
          <w:tcPr/>
          <w:p w:rsidR="00000000" w:rsidDel="00000000" w:rsidP="00000000" w:rsidRDefault="00000000" w:rsidRPr="00000000" w14:paraId="00000102">
            <w:pPr>
              <w:jc w:val="center"/>
              <w:rPr>
                <w:b w:val="1"/>
              </w:rPr>
            </w:pPr>
            <w:r w:rsidDel="00000000" w:rsidR="00000000" w:rsidRPr="00000000">
              <w:rPr>
                <w:b w:val="1"/>
                <w:rtl w:val="0"/>
              </w:rPr>
              <w:t xml:space="preserve">1</w:t>
            </w:r>
          </w:p>
        </w:tc>
        <w:tc>
          <w:tcPr/>
          <w:p w:rsidR="00000000" w:rsidDel="00000000" w:rsidP="00000000" w:rsidRDefault="00000000" w:rsidRPr="00000000" w14:paraId="00000103">
            <w:pPr>
              <w:rPr>
                <w:b w:val="1"/>
              </w:rPr>
            </w:pPr>
            <w:r w:rsidDel="00000000" w:rsidR="00000000" w:rsidRPr="00000000">
              <w:rPr>
                <w:b w:val="1"/>
                <w:rtl w:val="0"/>
              </w:rPr>
              <w:t xml:space="preserve">XGB(OUR)</w:t>
            </w:r>
          </w:p>
        </w:tc>
        <w:tc>
          <w:tcPr/>
          <w:p w:rsidR="00000000" w:rsidDel="00000000" w:rsidP="00000000" w:rsidRDefault="00000000" w:rsidRPr="00000000" w14:paraId="00000104">
            <w:pPr>
              <w:rPr>
                <w:b w:val="1"/>
              </w:rPr>
            </w:pPr>
            <w:r w:rsidDel="00000000" w:rsidR="00000000" w:rsidRPr="00000000">
              <w:rPr>
                <w:b w:val="1"/>
                <w:rtl w:val="0"/>
              </w:rPr>
              <w:t xml:space="preserve">DISFA</w:t>
            </w:r>
          </w:p>
        </w:tc>
        <w:tc>
          <w:tcPr/>
          <w:p w:rsidR="00000000" w:rsidDel="00000000" w:rsidP="00000000" w:rsidRDefault="00000000" w:rsidRPr="00000000" w14:paraId="00000105">
            <w:pPr>
              <w:rPr>
                <w:b w:val="1"/>
              </w:rPr>
            </w:pPr>
            <w:r w:rsidDel="00000000" w:rsidR="00000000" w:rsidRPr="00000000">
              <w:rPr>
                <w:b w:val="1"/>
                <w:rtl w:val="0"/>
              </w:rPr>
              <w:t xml:space="preserve">12</w:t>
            </w:r>
          </w:p>
        </w:tc>
        <w:tc>
          <w:tcPr/>
          <w:p w:rsidR="00000000" w:rsidDel="00000000" w:rsidP="00000000" w:rsidRDefault="00000000" w:rsidRPr="00000000" w14:paraId="00000106">
            <w:pPr>
              <w:rPr>
                <w:b w:val="1"/>
              </w:rPr>
            </w:pPr>
            <w:r w:rsidDel="00000000" w:rsidR="00000000" w:rsidRPr="00000000">
              <w:rPr>
                <w:b w:val="1"/>
                <w:rtl w:val="0"/>
              </w:rPr>
              <w:t xml:space="preserve">0.4</w:t>
            </w:r>
          </w:p>
        </w:tc>
      </w:tr>
      <w:tr>
        <w:trPr>
          <w:cantSplit w:val="0"/>
          <w:tblHeader w:val="0"/>
        </w:trPr>
        <w:tc>
          <w:tcPr/>
          <w:p w:rsidR="00000000" w:rsidDel="00000000" w:rsidP="00000000" w:rsidRDefault="00000000" w:rsidRPr="00000000" w14:paraId="00000107">
            <w:pPr>
              <w:jc w:val="center"/>
              <w:rPr>
                <w:b w:val="1"/>
              </w:rPr>
            </w:pPr>
            <w:r w:rsidDel="00000000" w:rsidR="00000000" w:rsidRPr="00000000">
              <w:rPr>
                <w:b w:val="1"/>
                <w:rtl w:val="0"/>
              </w:rPr>
              <w:t xml:space="preserve">2</w:t>
            </w:r>
          </w:p>
        </w:tc>
        <w:tc>
          <w:tcPr/>
          <w:p w:rsidR="00000000" w:rsidDel="00000000" w:rsidP="00000000" w:rsidRDefault="00000000" w:rsidRPr="00000000" w14:paraId="00000108">
            <w:pPr>
              <w:rPr>
                <w:b w:val="1"/>
              </w:rPr>
            </w:pPr>
            <w:r w:rsidDel="00000000" w:rsidR="00000000" w:rsidRPr="00000000">
              <w:rPr>
                <w:b w:val="1"/>
                <w:rtl w:val="0"/>
              </w:rPr>
              <w:t xml:space="preserve">VIT(OUR)</w:t>
            </w:r>
          </w:p>
        </w:tc>
        <w:tc>
          <w:tcPr/>
          <w:p w:rsidR="00000000" w:rsidDel="00000000" w:rsidP="00000000" w:rsidRDefault="00000000" w:rsidRPr="00000000" w14:paraId="00000109">
            <w:pPr>
              <w:rPr>
                <w:b w:val="1"/>
              </w:rPr>
            </w:pPr>
            <w:r w:rsidDel="00000000" w:rsidR="00000000" w:rsidRPr="00000000">
              <w:rPr>
                <w:b w:val="1"/>
                <w:rtl w:val="0"/>
              </w:rPr>
              <w:t xml:space="preserve">DISFA</w:t>
            </w:r>
          </w:p>
        </w:tc>
        <w:tc>
          <w:tcPr/>
          <w:p w:rsidR="00000000" w:rsidDel="00000000" w:rsidP="00000000" w:rsidRDefault="00000000" w:rsidRPr="00000000" w14:paraId="0000010A">
            <w:pPr>
              <w:rPr>
                <w:b w:val="1"/>
              </w:rPr>
            </w:pPr>
            <w:r w:rsidDel="00000000" w:rsidR="00000000" w:rsidRPr="00000000">
              <w:rPr>
                <w:b w:val="1"/>
                <w:rtl w:val="0"/>
              </w:rPr>
              <w:t xml:space="preserve">12</w:t>
            </w:r>
          </w:p>
        </w:tc>
        <w:tc>
          <w:tcPr/>
          <w:p w:rsidR="00000000" w:rsidDel="00000000" w:rsidP="00000000" w:rsidRDefault="00000000" w:rsidRPr="00000000" w14:paraId="0000010B">
            <w:pPr>
              <w:rPr>
                <w:b w:val="1"/>
              </w:rPr>
            </w:pPr>
            <w:r w:rsidDel="00000000" w:rsidR="00000000" w:rsidRPr="00000000">
              <w:rPr>
                <w:b w:val="1"/>
                <w:rtl w:val="0"/>
              </w:rPr>
              <w:t xml:space="preserve">0.42</w:t>
            </w:r>
          </w:p>
        </w:tc>
      </w:tr>
    </w:tbl>
    <w:p w:rsidR="00000000" w:rsidDel="00000000" w:rsidP="00000000" w:rsidRDefault="00000000" w:rsidRPr="00000000" w14:paraId="0000010C">
      <w:pPr>
        <w:rPr>
          <w:b w:val="1"/>
          <w:sz w:val="36"/>
          <w:szCs w:val="36"/>
        </w:rPr>
      </w:pPr>
      <w:r w:rsidDel="00000000" w:rsidR="00000000" w:rsidRPr="00000000">
        <w:rPr>
          <w:rtl w:val="0"/>
        </w:rPr>
      </w:r>
    </w:p>
    <w:p w:rsidR="00000000" w:rsidDel="00000000" w:rsidP="00000000" w:rsidRDefault="00000000" w:rsidRPr="00000000" w14:paraId="0000010D">
      <w:pPr>
        <w:ind w:left="60" w:firstLine="0"/>
        <w:rPr>
          <w:b w:val="1"/>
          <w:sz w:val="24"/>
          <w:szCs w:val="24"/>
        </w:rPr>
      </w:pPr>
      <w:r w:rsidDel="00000000" w:rsidR="00000000" w:rsidRPr="00000000">
        <w:rPr>
          <w:sz w:val="24"/>
          <w:szCs w:val="24"/>
          <w:rtl w:val="0"/>
        </w:rPr>
        <w:t xml:space="preserve">Different models mentioned in paper </w:t>
      </w:r>
      <w:r w:rsidDel="00000000" w:rsidR="00000000" w:rsidRPr="00000000">
        <w:rPr>
          <w:b w:val="1"/>
          <w:color w:val="44546a"/>
          <w:sz w:val="18"/>
          <w:szCs w:val="18"/>
          <w:u w:val="single"/>
          <w:rtl w:val="0"/>
        </w:rPr>
        <w:t xml:space="preserve">Towards End-to-End Explainable Facial Action Unit Recognition via Vision-Language Joint Learning  [19]</w:t>
      </w:r>
      <w:r w:rsidDel="00000000" w:rsidR="00000000" w:rsidRPr="00000000">
        <w:rPr>
          <w:b w:val="1"/>
          <w:color w:val="44546a"/>
          <w:sz w:val="18"/>
          <w:szCs w:val="18"/>
          <w:rtl w:val="0"/>
        </w:rPr>
        <w:t xml:space="preserve">(ours is only action unit detection task and model is overfitted refer fig4).</w:t>
      </w:r>
      <w:r w:rsidDel="00000000" w:rsidR="00000000" w:rsidRPr="00000000">
        <w:rPr>
          <w:rtl w:val="0"/>
        </w:rPr>
      </w:r>
    </w:p>
    <w:tbl>
      <w:tblPr>
        <w:tblStyle w:val="Table3"/>
        <w:tblW w:w="9025.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3"/>
        <w:gridCol w:w="802"/>
        <w:gridCol w:w="801"/>
        <w:gridCol w:w="801"/>
        <w:gridCol w:w="801"/>
        <w:gridCol w:w="801"/>
        <w:gridCol w:w="801"/>
        <w:gridCol w:w="801"/>
        <w:gridCol w:w="801"/>
        <w:gridCol w:w="816"/>
        <w:gridCol w:w="257"/>
        <w:tblGridChange w:id="0">
          <w:tblGrid>
            <w:gridCol w:w="1543"/>
            <w:gridCol w:w="802"/>
            <w:gridCol w:w="801"/>
            <w:gridCol w:w="801"/>
            <w:gridCol w:w="801"/>
            <w:gridCol w:w="801"/>
            <w:gridCol w:w="801"/>
            <w:gridCol w:w="801"/>
            <w:gridCol w:w="801"/>
            <w:gridCol w:w="816"/>
            <w:gridCol w:w="257"/>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E">
            <w:pPr>
              <w:keepNext w:val="1"/>
              <w:spacing w:after="240" w:before="240" w:lineRule="auto"/>
              <w:rPr>
                <w:sz w:val="20"/>
                <w:szCs w:val="20"/>
              </w:rPr>
            </w:pPr>
            <w:r w:rsidDel="00000000" w:rsidR="00000000" w:rsidRPr="00000000">
              <w:rPr>
                <w:sz w:val="20"/>
                <w:szCs w:val="20"/>
                <w:rtl w:val="0"/>
              </w:rPr>
              <w:t xml:space="preserve">Method</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F">
            <w:pPr>
              <w:keepNext w:val="1"/>
              <w:spacing w:after="240" w:before="240" w:lineRule="auto"/>
              <w:rPr>
                <w:sz w:val="20"/>
                <w:szCs w:val="20"/>
              </w:rPr>
            </w:pPr>
            <w:r w:rsidDel="00000000" w:rsidR="00000000" w:rsidRPr="00000000">
              <w:rPr>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0">
            <w:pPr>
              <w:keepNext w:val="1"/>
              <w:spacing w:after="240" w:before="240" w:lineRule="auto"/>
              <w:rPr>
                <w:sz w:val="20"/>
                <w:szCs w:val="20"/>
              </w:rPr>
            </w:pPr>
            <w:r w:rsidDel="00000000" w:rsidR="00000000" w:rsidRPr="00000000">
              <w:rPr>
                <w:sz w:val="20"/>
                <w:szCs w:val="20"/>
                <w:rtl w:val="0"/>
              </w:rPr>
              <w:t xml:space="preserve">2</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1">
            <w:pPr>
              <w:keepNext w:val="1"/>
              <w:spacing w:after="240" w:before="240" w:lineRule="auto"/>
              <w:rPr>
                <w:sz w:val="20"/>
                <w:szCs w:val="20"/>
              </w:rPr>
            </w:pPr>
            <w:r w:rsidDel="00000000" w:rsidR="00000000" w:rsidRPr="00000000">
              <w:rPr>
                <w:sz w:val="20"/>
                <w:szCs w:val="20"/>
                <w:rtl w:val="0"/>
              </w:rPr>
              <w:t xml:space="preserve">4</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2">
            <w:pPr>
              <w:keepNext w:val="1"/>
              <w:spacing w:after="240" w:befor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3">
            <w:pPr>
              <w:keepNext w:val="1"/>
              <w:spacing w:after="240" w:before="240" w:lineRule="auto"/>
              <w:rPr>
                <w:sz w:val="20"/>
                <w:szCs w:val="20"/>
              </w:rPr>
            </w:pPr>
            <w:r w:rsidDel="00000000" w:rsidR="00000000" w:rsidRPr="00000000">
              <w:rPr>
                <w:sz w:val="20"/>
                <w:szCs w:val="20"/>
                <w:rtl w:val="0"/>
              </w:rPr>
              <w:t xml:space="preserve">9</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4">
            <w:pPr>
              <w:keepNext w:val="1"/>
              <w:spacing w:after="240" w:before="240" w:lineRule="auto"/>
              <w:rPr>
                <w:sz w:val="20"/>
                <w:szCs w:val="20"/>
              </w:rPr>
            </w:pPr>
            <w:r w:rsidDel="00000000" w:rsidR="00000000" w:rsidRPr="00000000">
              <w:rPr>
                <w:sz w:val="20"/>
                <w:szCs w:val="20"/>
                <w:rtl w:val="0"/>
              </w:rPr>
              <w:t xml:space="preserve">12</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5">
            <w:pPr>
              <w:keepNext w:val="1"/>
              <w:spacing w:after="240" w:before="240" w:lineRule="auto"/>
              <w:rPr>
                <w:sz w:val="20"/>
                <w:szCs w:val="20"/>
              </w:rPr>
            </w:pPr>
            <w:r w:rsidDel="00000000" w:rsidR="00000000" w:rsidRPr="00000000">
              <w:rPr>
                <w:sz w:val="20"/>
                <w:szCs w:val="20"/>
                <w:rtl w:val="0"/>
              </w:rPr>
              <w:t xml:space="preserve">25</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6">
            <w:pPr>
              <w:keepNext w:val="1"/>
              <w:spacing w:after="240" w:before="240" w:lineRule="auto"/>
              <w:rPr>
                <w:sz w:val="20"/>
                <w:szCs w:val="20"/>
              </w:rPr>
            </w:pPr>
            <w:r w:rsidDel="00000000" w:rsidR="00000000" w:rsidRPr="00000000">
              <w:rPr>
                <w:sz w:val="20"/>
                <w:szCs w:val="20"/>
                <w:rtl w:val="0"/>
              </w:rPr>
              <w:t xml:space="preserve">26</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7">
            <w:pPr>
              <w:keepNext w:val="1"/>
              <w:spacing w:after="240" w:before="240" w:lineRule="auto"/>
              <w:rPr>
                <w:sz w:val="20"/>
                <w:szCs w:val="20"/>
              </w:rPr>
            </w:pPr>
            <w:r w:rsidDel="00000000" w:rsidR="00000000" w:rsidRPr="00000000">
              <w:rPr>
                <w:sz w:val="20"/>
                <w:szCs w:val="20"/>
                <w:rtl w:val="0"/>
              </w:rPr>
              <w:t xml:space="preserve">Avg.</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118">
            <w:pPr>
              <w:keepNext w:val="1"/>
              <w:spacing w:after="240" w:before="240" w:lineRule="auto"/>
              <w:rPr/>
            </w:pPr>
            <w:r w:rsidDel="00000000" w:rsidR="00000000" w:rsidRPr="00000000">
              <w:rPr>
                <w:rtl w:val="0"/>
              </w:rPr>
              <w:t xml:space="preserve"> </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9">
            <w:pPr>
              <w:keepNext w:val="1"/>
              <w:spacing w:after="240" w:before="240" w:lineRule="auto"/>
              <w:rPr/>
            </w:pPr>
            <w:r w:rsidDel="00000000" w:rsidR="00000000" w:rsidRPr="00000000">
              <w:rPr>
                <w:rtl w:val="0"/>
              </w:rPr>
              <w:t xml:space="preserve">XGB model(Ours)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A">
            <w:pPr>
              <w:keepNext w:val="1"/>
              <w:spacing w:after="240" w:before="240" w:lineRule="auto"/>
              <w:rPr/>
            </w:pPr>
            <w:r w:rsidDel="00000000" w:rsidR="00000000" w:rsidRPr="00000000">
              <w:rPr>
                <w:rtl w:val="0"/>
              </w:rPr>
              <w:t xml:space="preserve">86</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B">
            <w:pPr>
              <w:keepNext w:val="1"/>
              <w:spacing w:after="240" w:before="240" w:lineRule="auto"/>
              <w:rPr/>
            </w:pPr>
            <w:r w:rsidDel="00000000" w:rsidR="00000000" w:rsidRPr="00000000">
              <w:rPr>
                <w:rtl w:val="0"/>
              </w:rPr>
              <w:t xml:space="preserve">89</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C">
            <w:pPr>
              <w:keepNext w:val="1"/>
              <w:spacing w:after="240" w:before="240" w:lineRule="auto"/>
              <w:rPr/>
            </w:pPr>
            <w:r w:rsidDel="00000000" w:rsidR="00000000" w:rsidRPr="00000000">
              <w:rPr>
                <w:rtl w:val="0"/>
              </w:rPr>
              <w:t xml:space="preserve">93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D">
            <w:pPr>
              <w:keepNext w:val="1"/>
              <w:spacing w:after="240" w:before="240" w:lineRule="auto"/>
              <w:rPr/>
            </w:pPr>
            <w:r w:rsidDel="00000000" w:rsidR="00000000" w:rsidRPr="00000000">
              <w:rPr>
                <w:rtl w:val="0"/>
              </w:rPr>
              <w:t xml:space="preserve">93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E">
            <w:pPr>
              <w:keepNext w:val="1"/>
              <w:spacing w:after="240" w:before="240" w:lineRule="auto"/>
              <w:rPr/>
            </w:pPr>
            <w:r w:rsidDel="00000000" w:rsidR="00000000" w:rsidRPr="00000000">
              <w:rPr>
                <w:rtl w:val="0"/>
              </w:rPr>
              <w:t xml:space="preserve">93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F">
            <w:pPr>
              <w:keepNext w:val="1"/>
              <w:spacing w:after="240" w:before="240" w:lineRule="auto"/>
              <w:rPr/>
            </w:pPr>
            <w:r w:rsidDel="00000000" w:rsidR="00000000" w:rsidRPr="00000000">
              <w:rPr>
                <w:rtl w:val="0"/>
              </w:rPr>
              <w:t xml:space="preserve">94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0">
            <w:pPr>
              <w:keepNext w:val="1"/>
              <w:spacing w:after="240" w:before="240" w:lineRule="auto"/>
              <w:rPr/>
            </w:pPr>
            <w:r w:rsidDel="00000000" w:rsidR="00000000" w:rsidRPr="00000000">
              <w:rPr>
                <w:rtl w:val="0"/>
              </w:rPr>
              <w:t xml:space="preserve">95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1">
            <w:pPr>
              <w:keepNext w:val="1"/>
              <w:spacing w:after="240" w:before="240" w:lineRule="auto"/>
              <w:rPr/>
            </w:pPr>
            <w:r w:rsidDel="00000000" w:rsidR="00000000" w:rsidRPr="00000000">
              <w:rPr>
                <w:rtl w:val="0"/>
              </w:rPr>
              <w:t xml:space="preserve">89</w:t>
            </w:r>
          </w:p>
        </w:tc>
        <w:tc>
          <w:tcPr>
            <w:gridSpan w:val="2"/>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2">
            <w:pPr>
              <w:keepNext w:val="1"/>
              <w:spacing w:after="240" w:before="240" w:lineRule="auto"/>
              <w:rPr/>
            </w:pPr>
            <w:r w:rsidDel="00000000" w:rsidR="00000000" w:rsidRPr="00000000">
              <w:rPr>
                <w:rtl w:val="0"/>
              </w:rPr>
              <w:t xml:space="preserve">91.5</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4">
            <w:pPr>
              <w:keepNext w:val="1"/>
              <w:spacing w:after="240" w:before="240" w:lineRule="auto"/>
              <w:rPr/>
            </w:pPr>
            <w:r w:rsidDel="00000000" w:rsidR="00000000" w:rsidRPr="00000000">
              <w:rPr>
                <w:rtl w:val="0"/>
              </w:rPr>
              <w:t xml:space="preserve">UGN-B (AAAI2021)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5">
            <w:pPr>
              <w:keepNext w:val="1"/>
              <w:spacing w:after="240" w:before="240" w:lineRule="auto"/>
              <w:rPr/>
            </w:pPr>
            <w:r w:rsidDel="00000000" w:rsidR="00000000" w:rsidRPr="00000000">
              <w:rPr>
                <w:rtl w:val="0"/>
              </w:rPr>
              <w:t xml:space="preserve">43.3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6">
            <w:pPr>
              <w:keepNext w:val="1"/>
              <w:spacing w:after="240" w:before="240" w:lineRule="auto"/>
              <w:rPr/>
            </w:pPr>
            <w:r w:rsidDel="00000000" w:rsidR="00000000" w:rsidRPr="00000000">
              <w:rPr>
                <w:rtl w:val="0"/>
              </w:rPr>
              <w:t xml:space="preserve">48.1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7">
            <w:pPr>
              <w:keepNext w:val="1"/>
              <w:spacing w:after="240" w:before="240" w:lineRule="auto"/>
              <w:rPr/>
            </w:pPr>
            <w:r w:rsidDel="00000000" w:rsidR="00000000" w:rsidRPr="00000000">
              <w:rPr>
                <w:rtl w:val="0"/>
              </w:rPr>
              <w:t xml:space="preserve">63.4</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8">
            <w:pPr>
              <w:keepNext w:val="1"/>
              <w:spacing w:after="240" w:before="240" w:lineRule="auto"/>
              <w:rPr/>
            </w:pPr>
            <w:r w:rsidDel="00000000" w:rsidR="00000000" w:rsidRPr="00000000">
              <w:rPr>
                <w:rtl w:val="0"/>
              </w:rPr>
              <w:t xml:space="preserve">49.5</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9">
            <w:pPr>
              <w:keepNext w:val="1"/>
              <w:spacing w:after="240" w:before="240" w:lineRule="auto"/>
              <w:rPr/>
            </w:pPr>
            <w:r w:rsidDel="00000000" w:rsidR="00000000" w:rsidRPr="00000000">
              <w:rPr>
                <w:rtl w:val="0"/>
              </w:rPr>
              <w:t xml:space="preserve">48.2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A">
            <w:pPr>
              <w:keepNext w:val="1"/>
              <w:spacing w:after="240" w:before="240" w:lineRule="auto"/>
              <w:rPr/>
            </w:pPr>
            <w:r w:rsidDel="00000000" w:rsidR="00000000" w:rsidRPr="00000000">
              <w:rPr>
                <w:rtl w:val="0"/>
              </w:rPr>
              <w:t xml:space="preserve">72.9</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B">
            <w:pPr>
              <w:keepNext w:val="1"/>
              <w:spacing w:after="240" w:before="240" w:lineRule="auto"/>
              <w:rPr/>
            </w:pPr>
            <w:r w:rsidDel="00000000" w:rsidR="00000000" w:rsidRPr="00000000">
              <w:rPr>
                <w:rtl w:val="0"/>
              </w:rPr>
              <w:t xml:space="preserve">90.8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C">
            <w:pPr>
              <w:keepNext w:val="1"/>
              <w:spacing w:after="240" w:before="240" w:lineRule="auto"/>
              <w:rPr/>
            </w:pPr>
            <w:r w:rsidDel="00000000" w:rsidR="00000000" w:rsidRPr="00000000">
              <w:rPr>
                <w:rtl w:val="0"/>
              </w:rPr>
              <w:t xml:space="preserve">59.0</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D">
            <w:pPr>
              <w:keepNext w:val="1"/>
              <w:spacing w:after="240" w:before="240" w:lineRule="auto"/>
              <w:rPr/>
            </w:pPr>
            <w:r w:rsidDel="00000000" w:rsidR="00000000" w:rsidRPr="00000000">
              <w:rPr>
                <w:rtl w:val="0"/>
              </w:rPr>
              <w:t xml:space="preserve">59.40</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2F">
            <w:pPr>
              <w:keepNext w:val="1"/>
              <w:spacing w:after="240" w:before="240" w:lineRule="auto"/>
              <w:rPr/>
            </w:pPr>
            <w:r w:rsidDel="00000000" w:rsidR="00000000" w:rsidRPr="00000000">
              <w:rPr>
                <w:rtl w:val="0"/>
              </w:rPr>
              <w:t xml:space="preserve">JAA-Net (ECCV2019)</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0">
            <w:pPr>
              <w:keepNext w:val="1"/>
              <w:spacing w:after="240" w:before="240" w:lineRule="auto"/>
              <w:rPr/>
            </w:pPr>
            <w:r w:rsidDel="00000000" w:rsidR="00000000" w:rsidRPr="00000000">
              <w:rPr>
                <w:rtl w:val="0"/>
              </w:rPr>
              <w:t xml:space="preserve">43.7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1">
            <w:pPr>
              <w:keepNext w:val="1"/>
              <w:spacing w:after="240" w:before="240" w:lineRule="auto"/>
              <w:rPr/>
            </w:pPr>
            <w:r w:rsidDel="00000000" w:rsidR="00000000" w:rsidRPr="00000000">
              <w:rPr>
                <w:rtl w:val="0"/>
              </w:rPr>
              <w:t xml:space="preserve">46.2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2">
            <w:pPr>
              <w:keepNext w:val="1"/>
              <w:spacing w:after="240" w:before="240" w:lineRule="auto"/>
              <w:rPr/>
            </w:pPr>
            <w:r w:rsidDel="00000000" w:rsidR="00000000" w:rsidRPr="00000000">
              <w:rPr>
                <w:rtl w:val="0"/>
              </w:rPr>
              <w:t xml:space="preserve">56.0</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3">
            <w:pPr>
              <w:keepNext w:val="1"/>
              <w:spacing w:after="240" w:before="240" w:lineRule="auto"/>
              <w:rPr/>
            </w:pPr>
            <w:r w:rsidDel="00000000" w:rsidR="00000000" w:rsidRPr="00000000">
              <w:rPr>
                <w:rtl w:val="0"/>
              </w:rPr>
              <w:t xml:space="preserve">41.4</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4">
            <w:pPr>
              <w:keepNext w:val="1"/>
              <w:spacing w:after="240" w:before="240" w:lineRule="auto"/>
              <w:rPr/>
            </w:pPr>
            <w:r w:rsidDel="00000000" w:rsidR="00000000" w:rsidRPr="00000000">
              <w:rPr>
                <w:rtl w:val="0"/>
              </w:rPr>
              <w:t xml:space="preserve">44.7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5">
            <w:pPr>
              <w:keepNext w:val="1"/>
              <w:spacing w:after="240" w:before="240" w:lineRule="auto"/>
              <w:rPr/>
            </w:pPr>
            <w:r w:rsidDel="00000000" w:rsidR="00000000" w:rsidRPr="00000000">
              <w:rPr>
                <w:rtl w:val="0"/>
              </w:rPr>
              <w:t xml:space="preserve">69.6</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6">
            <w:pPr>
              <w:keepNext w:val="1"/>
              <w:spacing w:after="240" w:before="240" w:lineRule="auto"/>
              <w:rPr/>
            </w:pPr>
            <w:r w:rsidDel="00000000" w:rsidR="00000000" w:rsidRPr="00000000">
              <w:rPr>
                <w:rtl w:val="0"/>
              </w:rPr>
              <w:t xml:space="preserve">88.3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7">
            <w:pPr>
              <w:keepNext w:val="1"/>
              <w:spacing w:after="240" w:before="240" w:lineRule="auto"/>
              <w:rPr/>
            </w:pPr>
            <w:r w:rsidDel="00000000" w:rsidR="00000000" w:rsidRPr="00000000">
              <w:rPr>
                <w:rtl w:val="0"/>
              </w:rPr>
              <w:t xml:space="preserve">58.4</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8">
            <w:pPr>
              <w:keepNext w:val="1"/>
              <w:spacing w:after="240" w:before="240" w:lineRule="auto"/>
              <w:rPr/>
            </w:pPr>
            <w:r w:rsidDel="00000000" w:rsidR="00000000" w:rsidRPr="00000000">
              <w:rPr>
                <w:rtl w:val="0"/>
              </w:rPr>
              <w:t xml:space="preserve">56.04</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A">
            <w:pPr>
              <w:keepNext w:val="1"/>
              <w:spacing w:after="240" w:before="240" w:lineRule="auto"/>
              <w:rPr/>
            </w:pPr>
            <w:r w:rsidDel="00000000" w:rsidR="00000000" w:rsidRPr="00000000">
              <w:rPr>
                <w:rtl w:val="0"/>
              </w:rPr>
              <w:t xml:space="preserve">FAU-Trans (CVPR2021)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B">
            <w:pPr>
              <w:keepNext w:val="1"/>
              <w:spacing w:after="240" w:before="240" w:lineRule="auto"/>
              <w:rPr/>
            </w:pPr>
            <w:r w:rsidDel="00000000" w:rsidR="00000000" w:rsidRPr="00000000">
              <w:rPr>
                <w:rtl w:val="0"/>
              </w:rPr>
              <w:t xml:space="preserve">46.1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C">
            <w:pPr>
              <w:keepNext w:val="1"/>
              <w:spacing w:after="240" w:before="240" w:lineRule="auto"/>
              <w:rPr/>
            </w:pPr>
            <w:r w:rsidDel="00000000" w:rsidR="00000000" w:rsidRPr="00000000">
              <w:rPr>
                <w:rtl w:val="0"/>
              </w:rPr>
              <w:t xml:space="preserve">48.5</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D">
            <w:pPr>
              <w:keepNext w:val="1"/>
              <w:spacing w:after="240" w:before="240" w:lineRule="auto"/>
              <w:rPr/>
            </w:pPr>
            <w:r w:rsidDel="00000000" w:rsidR="00000000" w:rsidRPr="00000000">
              <w:rPr>
                <w:rtl w:val="0"/>
              </w:rPr>
              <w:t xml:space="preserve">72.8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E">
            <w:pPr>
              <w:keepNext w:val="1"/>
              <w:spacing w:after="240" w:before="240" w:lineRule="auto"/>
              <w:rPr/>
            </w:pPr>
            <w:r w:rsidDel="00000000" w:rsidR="00000000" w:rsidRPr="00000000">
              <w:rPr>
                <w:rtl w:val="0"/>
              </w:rPr>
              <w:t xml:space="preserve">56.7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3F">
            <w:pPr>
              <w:keepNext w:val="1"/>
              <w:spacing w:after="240" w:before="240" w:lineRule="auto"/>
              <w:rPr/>
            </w:pPr>
            <w:r w:rsidDel="00000000" w:rsidR="00000000" w:rsidRPr="00000000">
              <w:rPr>
                <w:rtl w:val="0"/>
              </w:rPr>
              <w:t xml:space="preserve">50.0</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0">
            <w:pPr>
              <w:keepNext w:val="1"/>
              <w:spacing w:after="240" w:before="240" w:lineRule="auto"/>
              <w:rPr/>
            </w:pPr>
            <w:r w:rsidDel="00000000" w:rsidR="00000000" w:rsidRPr="00000000">
              <w:rPr>
                <w:rtl w:val="0"/>
              </w:rPr>
              <w:t xml:space="preserve">72.1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1">
            <w:pPr>
              <w:keepNext w:val="1"/>
              <w:spacing w:after="240" w:before="240" w:lineRule="auto"/>
              <w:rPr/>
            </w:pPr>
            <w:r w:rsidDel="00000000" w:rsidR="00000000" w:rsidRPr="00000000">
              <w:rPr>
                <w:rtl w:val="0"/>
              </w:rPr>
              <w:t xml:space="preserve">90.8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2">
            <w:pPr>
              <w:keepNext w:val="1"/>
              <w:spacing w:after="240" w:before="240" w:lineRule="auto"/>
              <w:rPr/>
            </w:pPr>
            <w:r w:rsidDel="00000000" w:rsidR="00000000" w:rsidRPr="00000000">
              <w:rPr>
                <w:rtl w:val="0"/>
              </w:rPr>
              <w:t xml:space="preserve">65.0</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3">
            <w:pPr>
              <w:keepNext w:val="1"/>
              <w:spacing w:after="240" w:before="240" w:lineRule="auto"/>
              <w:rPr/>
            </w:pPr>
            <w:r w:rsidDel="00000000" w:rsidR="00000000" w:rsidRPr="00000000">
              <w:rPr>
                <w:rtl w:val="0"/>
              </w:rPr>
              <w:t xml:space="preserve">62.75</w:t>
            </w:r>
          </w:p>
        </w:tc>
      </w:tr>
      <w:tr>
        <w:trPr>
          <w:cantSplit w:val="0"/>
          <w:trHeight w:val="8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5">
            <w:pPr>
              <w:keepNext w:val="1"/>
              <w:spacing w:after="240" w:before="240" w:lineRule="auto"/>
              <w:rPr/>
            </w:pPr>
            <w:r w:rsidDel="00000000" w:rsidR="00000000" w:rsidRPr="00000000">
              <w:rPr>
                <w:rtl w:val="0"/>
              </w:rPr>
              <w:t xml:space="preserve">ME-GraphAU (IJCAI2021)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6">
            <w:pPr>
              <w:keepNext w:val="1"/>
              <w:spacing w:after="240" w:before="240" w:lineRule="auto"/>
              <w:rPr/>
            </w:pPr>
            <w:r w:rsidDel="00000000" w:rsidR="00000000" w:rsidRPr="00000000">
              <w:rPr>
                <w:rtl w:val="0"/>
              </w:rPr>
              <w:t xml:space="preserve">54.6</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7">
            <w:pPr>
              <w:keepNext w:val="1"/>
              <w:spacing w:after="240" w:before="240" w:lineRule="auto"/>
              <w:rPr/>
            </w:pPr>
            <w:r w:rsidDel="00000000" w:rsidR="00000000" w:rsidRPr="00000000">
              <w:rPr>
                <w:rtl w:val="0"/>
              </w:rPr>
              <w:t xml:space="preserve">72.9</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8">
            <w:pPr>
              <w:keepNext w:val="1"/>
              <w:spacing w:after="240" w:before="240" w:lineRule="auto"/>
              <w:rPr/>
            </w:pPr>
            <w:r w:rsidDel="00000000" w:rsidR="00000000" w:rsidRPr="00000000">
              <w:rPr>
                <w:rtl w:val="0"/>
              </w:rPr>
              <w:t xml:space="preserve">54.0</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9">
            <w:pPr>
              <w:keepNext w:val="1"/>
              <w:spacing w:after="240" w:before="240" w:lineRule="auto"/>
              <w:rPr/>
            </w:pPr>
            <w:r w:rsidDel="00000000" w:rsidR="00000000" w:rsidRPr="00000000">
              <w:rPr>
                <w:rtl w:val="0"/>
              </w:rPr>
              <w:t xml:space="preserve">55.7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A">
            <w:pPr>
              <w:keepNext w:val="1"/>
              <w:spacing w:after="240" w:before="240" w:lineRule="auto"/>
              <w:rPr/>
            </w:pPr>
            <w:r w:rsidDel="00000000" w:rsidR="00000000" w:rsidRPr="00000000">
              <w:rPr>
                <w:rtl w:val="0"/>
              </w:rPr>
              <w:t xml:space="preserve">76.7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B">
            <w:pPr>
              <w:keepNext w:val="1"/>
              <w:spacing w:after="240" w:before="240" w:lineRule="auto"/>
              <w:rPr/>
            </w:pPr>
            <w:r w:rsidDel="00000000" w:rsidR="00000000" w:rsidRPr="00000000">
              <w:rPr>
                <w:rtl w:val="0"/>
              </w:rPr>
              <w:t xml:space="preserve">91.1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C">
            <w:pPr>
              <w:keepNext w:val="1"/>
              <w:spacing w:after="240" w:before="240" w:lineRule="auto"/>
              <w:rPr/>
            </w:pPr>
            <w:r w:rsidDel="00000000" w:rsidR="00000000" w:rsidRPr="00000000">
              <w:rPr>
                <w:rtl w:val="0"/>
              </w:rPr>
              <w:t xml:space="preserve">53.0</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D">
            <w:pPr>
              <w:keepNext w:val="1"/>
              <w:spacing w:after="240" w:before="240" w:lineRule="auto"/>
              <w:rPr/>
            </w:pPr>
            <w:r w:rsidDel="00000000" w:rsidR="00000000" w:rsidRPr="00000000">
              <w:rPr>
                <w:rtl w:val="0"/>
              </w:rPr>
              <w:t xml:space="preserve">62.1</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4E">
            <w:pPr>
              <w:keepNext w:val="1"/>
              <w:spacing w:after="240" w:before="240" w:lineRule="auto"/>
              <w:rPr/>
            </w:pPr>
            <w:r w:rsidDel="00000000" w:rsidR="00000000" w:rsidRPr="00000000">
              <w:rPr>
                <w:rtl w:val="0"/>
              </w:rPr>
              <w:t xml:space="preserve">65.01</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0">
            <w:pPr>
              <w:keepNext w:val="1"/>
              <w:spacing w:after="240" w:before="240" w:lineRule="auto"/>
              <w:rPr/>
            </w:pPr>
            <w:r w:rsidDel="00000000" w:rsidR="00000000" w:rsidRPr="00000000">
              <w:rPr>
                <w:rtl w:val="0"/>
              </w:rPr>
              <w:t xml:space="preserve">KDSRL (CVPR2022)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1">
            <w:pPr>
              <w:keepNext w:val="1"/>
              <w:spacing w:after="240" w:before="240" w:lineRule="auto"/>
              <w:rPr/>
            </w:pPr>
            <w:r w:rsidDel="00000000" w:rsidR="00000000" w:rsidRPr="00000000">
              <w:rPr>
                <w:rtl w:val="0"/>
              </w:rPr>
              <w:t xml:space="preserve">67.5</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2">
            <w:pPr>
              <w:keepNext w:val="1"/>
              <w:spacing w:after="240" w:before="240" w:lineRule="auto"/>
              <w:rPr/>
            </w:pPr>
            <w:r w:rsidDel="00000000" w:rsidR="00000000" w:rsidRPr="00000000">
              <w:rPr>
                <w:rtl w:val="0"/>
              </w:rPr>
              <w:t xml:space="preserve">52.7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3">
            <w:pPr>
              <w:keepNext w:val="1"/>
              <w:spacing w:after="240" w:before="240" w:lineRule="auto"/>
              <w:rPr/>
            </w:pPr>
            <w:r w:rsidDel="00000000" w:rsidR="00000000" w:rsidRPr="00000000">
              <w:rPr>
                <w:rtl w:val="0"/>
              </w:rPr>
              <w:t xml:space="preserve">67.5</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4">
            <w:pPr>
              <w:keepNext w:val="1"/>
              <w:spacing w:after="240" w:before="240" w:lineRule="auto"/>
              <w:rPr/>
            </w:pPr>
            <w:r w:rsidDel="00000000" w:rsidR="00000000" w:rsidRPr="00000000">
              <w:rPr>
                <w:rtl w:val="0"/>
              </w:rPr>
              <w:t xml:space="preserve">76.1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5">
            <w:pPr>
              <w:keepNext w:val="1"/>
              <w:spacing w:after="240" w:before="240" w:lineRule="auto"/>
              <w:rPr/>
            </w:pPr>
            <w:r w:rsidDel="00000000" w:rsidR="00000000" w:rsidRPr="00000000">
              <w:rPr>
                <w:rtl w:val="0"/>
              </w:rPr>
              <w:t xml:space="preserve">91.3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6">
            <w:pPr>
              <w:keepNext w:val="1"/>
              <w:spacing w:after="240" w:before="240" w:lineRule="auto"/>
              <w:rPr/>
            </w:pPr>
            <w:r w:rsidDel="00000000" w:rsidR="00000000" w:rsidRPr="00000000">
              <w:rPr>
                <w:rtl w:val="0"/>
              </w:rPr>
              <w:t xml:space="preserve">57.7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7">
            <w:pPr>
              <w:keepNext w:val="1"/>
              <w:spacing w:after="240" w:before="240" w:lineRule="auto"/>
              <w:rPr/>
            </w:pPr>
            <w:r w:rsidDel="00000000" w:rsidR="00000000" w:rsidRPr="00000000">
              <w:rPr>
                <w:rtl w:val="0"/>
              </w:rPr>
              <w:t xml:space="preserve">62.4</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8">
            <w:pPr>
              <w:keepNext w:val="1"/>
              <w:spacing w:after="240" w:before="240" w:lineRule="auto"/>
              <w:rPr/>
            </w:pPr>
            <w:r w:rsidDel="00000000" w:rsidR="00000000" w:rsidRPr="00000000">
              <w:rPr>
                <w:rtl w:val="0"/>
              </w:rPr>
              <w:t xml:space="preserve">64.2</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9">
            <w:pPr>
              <w:keepNext w:val="1"/>
              <w:spacing w:after="240" w:before="240" w:lineRule="auto"/>
              <w:rPr/>
            </w:pPr>
            <w:r w:rsidDel="00000000" w:rsidR="00000000" w:rsidRPr="00000000">
              <w:rPr>
                <w:rtl w:val="0"/>
              </w:rPr>
              <w:t xml:space="preserve">67.42</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B">
            <w:pPr>
              <w:keepNext w:val="1"/>
              <w:spacing w:after="240" w:before="240" w:lineRule="auto"/>
              <w:rPr/>
            </w:pPr>
            <w:r w:rsidDel="00000000" w:rsidR="00000000" w:rsidRPr="00000000">
              <w:rPr>
                <w:rtl w:val="0"/>
              </w:rPr>
              <w:t xml:space="preserve">KS (ICCV2023)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C">
            <w:pPr>
              <w:keepNext w:val="1"/>
              <w:spacing w:after="240" w:before="240" w:lineRule="auto"/>
              <w:rPr/>
            </w:pPr>
            <w:r w:rsidDel="00000000" w:rsidR="00000000" w:rsidRPr="00000000">
              <w:rPr>
                <w:rtl w:val="0"/>
              </w:rPr>
              <w:t xml:space="preserve">53.8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D">
            <w:pPr>
              <w:keepNext w:val="1"/>
              <w:spacing w:after="240" w:before="240" w:lineRule="auto"/>
              <w:rPr/>
            </w:pPr>
            <w:r w:rsidDel="00000000" w:rsidR="00000000" w:rsidRPr="00000000">
              <w:rPr>
                <w:rtl w:val="0"/>
              </w:rPr>
              <w:t xml:space="preserve">59.9</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E">
            <w:pPr>
              <w:keepNext w:val="1"/>
              <w:spacing w:after="240" w:before="240" w:lineRule="auto"/>
              <w:rPr/>
            </w:pPr>
            <w:r w:rsidDel="00000000" w:rsidR="00000000" w:rsidRPr="00000000">
              <w:rPr>
                <w:rtl w:val="0"/>
              </w:rPr>
              <w:t xml:space="preserve">69.2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5F">
            <w:pPr>
              <w:keepNext w:val="1"/>
              <w:spacing w:after="240" w:before="240" w:lineRule="auto"/>
              <w:rPr/>
            </w:pPr>
            <w:r w:rsidDel="00000000" w:rsidR="00000000" w:rsidRPr="00000000">
              <w:rPr>
                <w:rtl w:val="0"/>
              </w:rPr>
              <w:t xml:space="preserve">54.2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0">
            <w:pPr>
              <w:keepNext w:val="1"/>
              <w:spacing w:after="240" w:before="240" w:lineRule="auto"/>
              <w:rPr/>
            </w:pPr>
            <w:r w:rsidDel="00000000" w:rsidR="00000000" w:rsidRPr="00000000">
              <w:rPr>
                <w:rtl w:val="0"/>
              </w:rPr>
              <w:t xml:space="preserve">75.8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1">
            <w:pPr>
              <w:keepNext w:val="1"/>
              <w:spacing w:after="240" w:before="240" w:lineRule="auto"/>
              <w:rPr/>
            </w:pPr>
            <w:r w:rsidDel="00000000" w:rsidR="00000000" w:rsidRPr="00000000">
              <w:rPr>
                <w:rtl w:val="0"/>
              </w:rPr>
              <w:t xml:space="preserve">92.2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2">
            <w:pPr>
              <w:keepNext w:val="1"/>
              <w:spacing w:after="240" w:before="240" w:lineRule="auto"/>
              <w:rPr/>
            </w:pPr>
            <w:r w:rsidDel="00000000" w:rsidR="00000000" w:rsidRPr="00000000">
              <w:rPr>
                <w:rtl w:val="0"/>
              </w:rPr>
              <w:t xml:space="preserve">46.8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3">
            <w:pPr>
              <w:keepNext w:val="1"/>
              <w:spacing w:after="240" w:before="240" w:lineRule="auto"/>
              <w:rPr/>
            </w:pPr>
            <w:r w:rsidDel="00000000" w:rsidR="00000000" w:rsidRPr="00000000">
              <w:rPr>
                <w:rtl w:val="0"/>
              </w:rPr>
              <w:t xml:space="preserve">64.8</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4">
            <w:pPr>
              <w:keepNext w:val="1"/>
              <w:spacing w:after="240" w:before="240" w:lineRule="auto"/>
              <w:rPr/>
            </w:pPr>
            <w:r w:rsidDel="00000000" w:rsidR="00000000" w:rsidRPr="00000000">
              <w:rPr>
                <w:rtl w:val="0"/>
              </w:rPr>
              <w:t xml:space="preserve">64.59</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6">
            <w:pPr>
              <w:keepNext w:val="1"/>
              <w:spacing w:after="240" w:before="240" w:lineRule="auto"/>
              <w:rPr/>
            </w:pPr>
            <w:r w:rsidDel="00000000" w:rsidR="00000000" w:rsidRPr="00000000">
              <w:rPr>
                <w:rtl w:val="0"/>
              </w:rPr>
              <w:t xml:space="preserve">AAR (TIP2023)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7">
            <w:pPr>
              <w:keepNext w:val="1"/>
              <w:spacing w:after="240" w:before="240" w:lineRule="auto"/>
              <w:rPr/>
            </w:pPr>
            <w:r w:rsidDel="00000000" w:rsidR="00000000" w:rsidRPr="00000000">
              <w:rPr>
                <w:rtl w:val="0"/>
              </w:rPr>
              <w:t xml:space="preserve">62.4</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8">
            <w:pPr>
              <w:keepNext w:val="1"/>
              <w:spacing w:after="240" w:before="240" w:lineRule="auto"/>
              <w:rPr/>
            </w:pPr>
            <w:r w:rsidDel="00000000" w:rsidR="00000000" w:rsidRPr="00000000">
              <w:rPr>
                <w:rtl w:val="0"/>
              </w:rPr>
              <w:t xml:space="preserve">39.0</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9">
            <w:pPr>
              <w:keepNext w:val="1"/>
              <w:spacing w:after="240" w:before="240" w:lineRule="auto"/>
              <w:rPr/>
            </w:pPr>
            <w:r w:rsidDel="00000000" w:rsidR="00000000" w:rsidRPr="00000000">
              <w:rPr>
                <w:rtl w:val="0"/>
              </w:rPr>
              <w:t xml:space="preserve">48.8</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A">
            <w:pPr>
              <w:keepNext w:val="1"/>
              <w:spacing w:after="240" w:before="240" w:lineRule="auto"/>
              <w:rPr/>
            </w:pPr>
            <w:r w:rsidDel="00000000" w:rsidR="00000000" w:rsidRPr="00000000">
              <w:rPr>
                <w:rtl w:val="0"/>
              </w:rPr>
              <w:t xml:space="preserve">76.1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B">
            <w:pPr>
              <w:keepNext w:val="1"/>
              <w:spacing w:after="240" w:before="240" w:lineRule="auto"/>
              <w:rPr/>
            </w:pPr>
            <w:r w:rsidDel="00000000" w:rsidR="00000000" w:rsidRPr="00000000">
              <w:rPr>
                <w:rtl w:val="0"/>
              </w:rPr>
              <w:t xml:space="preserve">91.3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C">
            <w:pPr>
              <w:keepNext w:val="1"/>
              <w:spacing w:after="240" w:before="240" w:lineRule="auto"/>
              <w:rPr/>
            </w:pPr>
            <w:r w:rsidDel="00000000" w:rsidR="00000000" w:rsidRPr="00000000">
              <w:rPr>
                <w:rtl w:val="0"/>
              </w:rPr>
              <w:t xml:space="preserve">70.6</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D">
            <w:pPr>
              <w:keepNext w:val="1"/>
              <w:spacing w:after="240" w:before="240" w:lineRule="auto"/>
              <w:rPr/>
            </w:pPr>
            <w:r w:rsidDel="00000000" w:rsidR="00000000" w:rsidRPr="00000000">
              <w:rPr>
                <w:rtl w:val="0"/>
              </w:rPr>
              <w:t xml:space="preserve">64.2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E">
            <w:pPr>
              <w:keepNext w:val="1"/>
              <w:spacing w:after="240" w:before="240" w:lineRule="auto"/>
              <w:rPr/>
            </w:pPr>
            <w:r w:rsidDel="00000000" w:rsidR="00000000" w:rsidRPr="00000000">
              <w:rPr>
                <w:rtl w:val="0"/>
              </w:rPr>
              <w:t xml:space="preserve">63.9</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6F">
            <w:pPr>
              <w:keepNext w:val="1"/>
              <w:spacing w:after="240" w:before="240" w:lineRule="auto"/>
              <w:rPr/>
            </w:pPr>
            <w:r w:rsidDel="00000000" w:rsidR="00000000" w:rsidRPr="00000000">
              <w:rPr>
                <w:rtl w:val="0"/>
              </w:rPr>
              <w:t xml:space="preserve">64.54</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1">
            <w:pPr>
              <w:keepNext w:val="1"/>
              <w:spacing w:after="240" w:before="240" w:lineRule="auto"/>
              <w:rPr/>
            </w:pPr>
            <w:r w:rsidDel="00000000" w:rsidR="00000000" w:rsidRPr="00000000">
              <w:rPr>
                <w:rtl w:val="0"/>
              </w:rPr>
              <w:t xml:space="preserve">SMA-ViT (TAC2023)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2">
            <w:pPr>
              <w:keepNext w:val="1"/>
              <w:spacing w:after="240" w:before="240" w:lineRule="auto"/>
              <w:rPr/>
            </w:pPr>
            <w:r w:rsidDel="00000000" w:rsidR="00000000" w:rsidRPr="00000000">
              <w:rPr>
                <w:rtl w:val="0"/>
              </w:rPr>
              <w:t xml:space="preserve">51.2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3">
            <w:pPr>
              <w:keepNext w:val="1"/>
              <w:spacing w:after="240" w:before="240" w:lineRule="auto"/>
              <w:rPr/>
            </w:pPr>
            <w:r w:rsidDel="00000000" w:rsidR="00000000" w:rsidRPr="00000000">
              <w:rPr>
                <w:rtl w:val="0"/>
              </w:rPr>
              <w:t xml:space="preserve">49.3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4">
            <w:pPr>
              <w:keepNext w:val="1"/>
              <w:spacing w:after="240" w:before="240" w:lineRule="auto"/>
              <w:rPr/>
            </w:pPr>
            <w:r w:rsidDel="00000000" w:rsidR="00000000" w:rsidRPr="00000000">
              <w:rPr>
                <w:rtl w:val="0"/>
              </w:rPr>
              <w:t xml:space="preserve">64.7</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5">
            <w:pPr>
              <w:keepNext w:val="1"/>
              <w:spacing w:after="240" w:before="240" w:lineRule="auto"/>
              <w:rPr/>
            </w:pPr>
            <w:r w:rsidDel="00000000" w:rsidR="00000000" w:rsidRPr="00000000">
              <w:rPr>
                <w:rtl w:val="0"/>
              </w:rPr>
              <w:t xml:space="preserve">48.3</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6">
            <w:pPr>
              <w:keepNext w:val="1"/>
              <w:spacing w:after="240" w:before="240" w:lineRule="auto"/>
              <w:rPr/>
            </w:pPr>
            <w:r w:rsidDel="00000000" w:rsidR="00000000" w:rsidRPr="00000000">
              <w:rPr>
                <w:rtl w:val="0"/>
              </w:rPr>
              <w:t xml:space="preserve">87.6</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7">
            <w:pPr>
              <w:keepNext w:val="1"/>
              <w:spacing w:after="240" w:before="240" w:lineRule="auto"/>
              <w:rPr/>
            </w:pPr>
            <w:r w:rsidDel="00000000" w:rsidR="00000000" w:rsidRPr="00000000">
              <w:rPr>
                <w:rtl w:val="0"/>
              </w:rPr>
              <w:t xml:space="preserve">85.1</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8">
            <w:pPr>
              <w:keepNext w:val="1"/>
              <w:spacing w:after="240" w:before="240" w:lineRule="auto"/>
              <w:rPr/>
            </w:pPr>
            <w:r w:rsidDel="00000000" w:rsidR="00000000" w:rsidRPr="00000000">
              <w:rPr>
                <w:rtl w:val="0"/>
              </w:rPr>
              <w:t xml:space="preserve">61.2</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9">
            <w:pPr>
              <w:keepNext w:val="1"/>
              <w:spacing w:after="240" w:before="240" w:lineRule="auto"/>
              <w:rPr/>
            </w:pPr>
            <w:r w:rsidDel="00000000" w:rsidR="00000000" w:rsidRPr="00000000">
              <w:rPr>
                <w:rtl w:val="0"/>
              </w:rPr>
              <w:t xml:space="preserve">62.2</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7A">
            <w:pPr>
              <w:keepNext w:val="1"/>
              <w:spacing w:after="240" w:before="240" w:lineRule="auto"/>
              <w:rPr/>
            </w:pPr>
            <w:r w:rsidDel="00000000" w:rsidR="00000000" w:rsidRPr="00000000">
              <w:rPr>
                <w:rtl w:val="0"/>
              </w:rPr>
              <w:t xml:space="preserve">63.70</w:t>
            </w:r>
          </w:p>
        </w:tc>
      </w:tr>
    </w:tbl>
    <w:p w:rsidR="00000000" w:rsidDel="00000000" w:rsidP="00000000" w:rsidRDefault="00000000" w:rsidRPr="00000000" w14:paraId="0000017C">
      <w:pPr>
        <w:ind w:left="60" w:firstLine="0"/>
        <w:rPr>
          <w:sz w:val="24"/>
          <w:szCs w:val="24"/>
        </w:rPr>
      </w:pPr>
      <w:r w:rsidDel="00000000" w:rsidR="00000000" w:rsidRPr="00000000">
        <w:rPr>
          <w:rtl w:val="0"/>
        </w:rPr>
      </w:r>
    </w:p>
    <w:p w:rsidR="00000000" w:rsidDel="00000000" w:rsidP="00000000" w:rsidRDefault="00000000" w:rsidRPr="00000000" w14:paraId="0000017D">
      <w:pPr>
        <w:ind w:left="60" w:firstLine="0"/>
        <w:rPr>
          <w:b w:val="1"/>
          <w:color w:val="44546a"/>
          <w:sz w:val="24"/>
          <w:szCs w:val="24"/>
        </w:rPr>
      </w:pPr>
      <w:r w:rsidDel="00000000" w:rsidR="00000000" w:rsidRPr="00000000">
        <w:rPr>
          <w:b w:val="1"/>
          <w:color w:val="44546a"/>
          <w:sz w:val="24"/>
          <w:szCs w:val="24"/>
          <w:rtl w:val="0"/>
        </w:rPr>
        <w:t xml:space="preserve">performance of models on EmotioNet Dataset as a part of EmotioNet challenge</w:t>
      </w:r>
    </w:p>
    <w:tbl>
      <w:tblPr>
        <w:tblStyle w:val="Table4"/>
        <w:tblW w:w="8956.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3"/>
        <w:gridCol w:w="1823"/>
        <w:gridCol w:w="1134"/>
        <w:gridCol w:w="1134"/>
        <w:gridCol w:w="1134"/>
        <w:gridCol w:w="1134"/>
        <w:gridCol w:w="1524"/>
        <w:tblGridChange w:id="0">
          <w:tblGrid>
            <w:gridCol w:w="1073"/>
            <w:gridCol w:w="1823"/>
            <w:gridCol w:w="1134"/>
            <w:gridCol w:w="1134"/>
            <w:gridCol w:w="1134"/>
            <w:gridCol w:w="1134"/>
            <w:gridCol w:w="1524"/>
          </w:tblGrid>
        </w:tblGridChange>
      </w:tblGrid>
      <w:tr>
        <w:trPr>
          <w:cantSplit w:val="0"/>
          <w:tblHeader w:val="0"/>
        </w:trPr>
        <w:tc>
          <w:tcPr/>
          <w:p w:rsidR="00000000" w:rsidDel="00000000" w:rsidP="00000000" w:rsidRDefault="00000000" w:rsidRPr="00000000" w14:paraId="0000017E">
            <w:pPr>
              <w:rPr>
                <w:sz w:val="24"/>
                <w:szCs w:val="24"/>
              </w:rPr>
            </w:pPr>
            <w:r w:rsidDel="00000000" w:rsidR="00000000" w:rsidRPr="00000000">
              <w:rPr>
                <w:sz w:val="24"/>
                <w:szCs w:val="24"/>
                <w:rtl w:val="0"/>
              </w:rPr>
              <w:t xml:space="preserve">Year</w:t>
            </w:r>
          </w:p>
        </w:tc>
        <w:tc>
          <w:tcPr/>
          <w:p w:rsidR="00000000" w:rsidDel="00000000" w:rsidP="00000000" w:rsidRDefault="00000000" w:rsidRPr="00000000" w14:paraId="0000017F">
            <w:pPr>
              <w:rPr>
                <w:sz w:val="24"/>
                <w:szCs w:val="24"/>
              </w:rPr>
            </w:pPr>
            <w:r w:rsidDel="00000000" w:rsidR="00000000" w:rsidRPr="00000000">
              <w:rPr>
                <w:sz w:val="24"/>
                <w:szCs w:val="24"/>
                <w:rtl w:val="0"/>
              </w:rPr>
              <w:t xml:space="preserve">References</w:t>
            </w:r>
          </w:p>
        </w:tc>
        <w:tc>
          <w:tcPr/>
          <w:p w:rsidR="00000000" w:rsidDel="00000000" w:rsidP="00000000" w:rsidRDefault="00000000" w:rsidRPr="00000000" w14:paraId="00000180">
            <w:pPr>
              <w:rPr>
                <w:sz w:val="24"/>
                <w:szCs w:val="24"/>
              </w:rPr>
            </w:pPr>
            <w:r w:rsidDel="00000000" w:rsidR="00000000" w:rsidRPr="00000000">
              <w:rPr>
                <w:sz w:val="24"/>
                <w:szCs w:val="24"/>
                <w:rtl w:val="0"/>
              </w:rPr>
              <w:t xml:space="preserve">F.5</w:t>
            </w:r>
          </w:p>
          <w:p w:rsidR="00000000" w:rsidDel="00000000" w:rsidP="00000000" w:rsidRDefault="00000000" w:rsidRPr="00000000" w14:paraId="00000181">
            <w:pPr>
              <w:rPr>
                <w:sz w:val="24"/>
                <w:szCs w:val="24"/>
              </w:rPr>
            </w:pPr>
            <w:r w:rsidDel="00000000" w:rsidR="00000000" w:rsidRPr="00000000">
              <w:rPr>
                <w:sz w:val="24"/>
                <w:szCs w:val="24"/>
                <w:rtl w:val="0"/>
              </w:rPr>
              <w:t xml:space="preserve">score</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F2</w:t>
            </w:r>
          </w:p>
          <w:p w:rsidR="00000000" w:rsidDel="00000000" w:rsidP="00000000" w:rsidRDefault="00000000" w:rsidRPr="00000000" w14:paraId="00000183">
            <w:pPr>
              <w:rPr>
                <w:sz w:val="24"/>
                <w:szCs w:val="24"/>
              </w:rPr>
            </w:pPr>
            <w:r w:rsidDel="00000000" w:rsidR="00000000" w:rsidRPr="00000000">
              <w:rPr>
                <w:sz w:val="24"/>
                <w:szCs w:val="24"/>
                <w:rtl w:val="0"/>
              </w:rPr>
              <w:t xml:space="preserve">score</w:t>
            </w:r>
          </w:p>
        </w:tc>
        <w:tc>
          <w:tcPr/>
          <w:p w:rsidR="00000000" w:rsidDel="00000000" w:rsidP="00000000" w:rsidRDefault="00000000" w:rsidRPr="00000000" w14:paraId="00000184">
            <w:pPr>
              <w:rPr>
                <w:sz w:val="24"/>
                <w:szCs w:val="24"/>
              </w:rPr>
            </w:pPr>
            <w:r w:rsidDel="00000000" w:rsidR="00000000" w:rsidRPr="00000000">
              <w:rPr>
                <w:sz w:val="24"/>
                <w:szCs w:val="24"/>
                <w:rtl w:val="0"/>
              </w:rPr>
              <w:t xml:space="preserve">F1</w:t>
            </w:r>
          </w:p>
          <w:p w:rsidR="00000000" w:rsidDel="00000000" w:rsidP="00000000" w:rsidRDefault="00000000" w:rsidRPr="00000000" w14:paraId="00000185">
            <w:pPr>
              <w:rPr>
                <w:sz w:val="24"/>
                <w:szCs w:val="24"/>
              </w:rPr>
            </w:pPr>
            <w:r w:rsidDel="00000000" w:rsidR="00000000" w:rsidRPr="00000000">
              <w:rPr>
                <w:sz w:val="24"/>
                <w:szCs w:val="24"/>
                <w:rtl w:val="0"/>
              </w:rPr>
              <w:t xml:space="preserve">score</w:t>
            </w:r>
          </w:p>
        </w:tc>
        <w:tc>
          <w:tcPr/>
          <w:p w:rsidR="00000000" w:rsidDel="00000000" w:rsidP="00000000" w:rsidRDefault="00000000" w:rsidRPr="00000000" w14:paraId="00000186">
            <w:pPr>
              <w:rPr>
                <w:sz w:val="24"/>
                <w:szCs w:val="24"/>
              </w:rPr>
            </w:pPr>
            <w:r w:rsidDel="00000000" w:rsidR="00000000" w:rsidRPr="00000000">
              <w:rPr>
                <w:sz w:val="24"/>
                <w:szCs w:val="24"/>
                <w:rtl w:val="0"/>
              </w:rPr>
              <w:t xml:space="preserve">Final score </w:t>
            </w:r>
          </w:p>
        </w:tc>
        <w:tc>
          <w:tcPr/>
          <w:p w:rsidR="00000000" w:rsidDel="00000000" w:rsidP="00000000" w:rsidRDefault="00000000" w:rsidRPr="00000000" w14:paraId="00000187">
            <w:pPr>
              <w:rPr>
                <w:sz w:val="24"/>
                <w:szCs w:val="24"/>
              </w:rPr>
            </w:pPr>
            <w:r w:rsidDel="00000000" w:rsidR="00000000" w:rsidRPr="00000000">
              <w:rPr>
                <w:sz w:val="24"/>
                <w:szCs w:val="24"/>
                <w:rtl w:val="0"/>
              </w:rPr>
              <w:t xml:space="preserve">Accuracy</w:t>
            </w:r>
          </w:p>
        </w:tc>
      </w:tr>
      <w:tr>
        <w:trPr>
          <w:cantSplit w:val="0"/>
          <w:tblHeader w:val="0"/>
        </w:trPr>
        <w:tc>
          <w:tcPr/>
          <w:p w:rsidR="00000000" w:rsidDel="00000000" w:rsidP="00000000" w:rsidRDefault="00000000" w:rsidRPr="00000000" w14:paraId="00000188">
            <w:pPr>
              <w:rPr>
                <w:sz w:val="24"/>
                <w:szCs w:val="24"/>
              </w:rPr>
            </w:pPr>
            <w:r w:rsidDel="00000000" w:rsidR="00000000" w:rsidRPr="00000000">
              <w:rPr>
                <w:sz w:val="24"/>
                <w:szCs w:val="24"/>
                <w:rtl w:val="0"/>
              </w:rPr>
              <w:t xml:space="preserve">2017</w:t>
            </w:r>
          </w:p>
        </w:tc>
        <w:tc>
          <w:tcPr/>
          <w:p w:rsidR="00000000" w:rsidDel="00000000" w:rsidP="00000000" w:rsidRDefault="00000000" w:rsidRPr="00000000" w14:paraId="00000189">
            <w:pPr>
              <w:rPr>
                <w:sz w:val="24"/>
                <w:szCs w:val="24"/>
              </w:rPr>
            </w:pPr>
            <w:r w:rsidDel="00000000" w:rsidR="00000000" w:rsidRPr="00000000">
              <w:rPr>
                <w:sz w:val="24"/>
                <w:szCs w:val="24"/>
                <w:rtl w:val="0"/>
              </w:rPr>
              <w:t xml:space="preserve">I2R-CCNU-NTU-2</w:t>
            </w:r>
          </w:p>
        </w:tc>
        <w:tc>
          <w:tcPr/>
          <w:p w:rsidR="00000000" w:rsidDel="00000000" w:rsidP="00000000" w:rsidRDefault="00000000" w:rsidRPr="00000000" w14:paraId="0000018A">
            <w:pPr>
              <w:rPr>
                <w:sz w:val="24"/>
                <w:szCs w:val="24"/>
              </w:rPr>
            </w:pPr>
            <w:r w:rsidDel="00000000" w:rsidR="00000000" w:rsidRPr="00000000">
              <w:rPr>
                <w:sz w:val="24"/>
                <w:szCs w:val="24"/>
                <w:rtl w:val="0"/>
              </w:rPr>
              <w:t xml:space="preserve">0.64</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0.643</w:t>
            </w:r>
          </w:p>
        </w:tc>
        <w:tc>
          <w:tcPr/>
          <w:p w:rsidR="00000000" w:rsidDel="00000000" w:rsidP="00000000" w:rsidRDefault="00000000" w:rsidRPr="00000000" w14:paraId="0000018C">
            <w:pPr>
              <w:rPr>
                <w:sz w:val="24"/>
                <w:szCs w:val="24"/>
              </w:rPr>
            </w:pPr>
            <w:r w:rsidDel="00000000" w:rsidR="00000000" w:rsidRPr="00000000">
              <w:rPr>
                <w:sz w:val="24"/>
                <w:szCs w:val="24"/>
                <w:rtl w:val="0"/>
              </w:rPr>
              <w:t xml:space="preserve">0.641</w:t>
            </w:r>
          </w:p>
        </w:tc>
        <w:tc>
          <w:tcPr/>
          <w:p w:rsidR="00000000" w:rsidDel="00000000" w:rsidP="00000000" w:rsidRDefault="00000000" w:rsidRPr="00000000" w14:paraId="0000018D">
            <w:pPr>
              <w:rPr>
                <w:sz w:val="24"/>
                <w:szCs w:val="24"/>
              </w:rPr>
            </w:pPr>
            <w:r w:rsidDel="00000000" w:rsidR="00000000" w:rsidRPr="00000000">
              <w:rPr>
                <w:sz w:val="24"/>
                <w:szCs w:val="24"/>
                <w:rtl w:val="0"/>
              </w:rPr>
              <w:t xml:space="preserve">0.729</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0.82</w:t>
            </w:r>
          </w:p>
        </w:tc>
      </w:tr>
      <w:tr>
        <w:trPr>
          <w:cantSplit w:val="0"/>
          <w:tblHeader w:val="0"/>
        </w:trPr>
        <w:tc>
          <w:tcPr/>
          <w:p w:rsidR="00000000" w:rsidDel="00000000" w:rsidP="00000000" w:rsidRDefault="00000000" w:rsidRPr="00000000" w14:paraId="0000018F">
            <w:pPr>
              <w:rPr>
                <w:sz w:val="24"/>
                <w:szCs w:val="24"/>
              </w:rPr>
            </w:pPr>
            <w:r w:rsidDel="00000000" w:rsidR="00000000" w:rsidRPr="00000000">
              <w:rPr>
                <w:rtl w:val="0"/>
              </w:rPr>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JHU</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0.638</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0.635</w:t>
            </w:r>
          </w:p>
        </w:tc>
        <w:tc>
          <w:tcPr/>
          <w:p w:rsidR="00000000" w:rsidDel="00000000" w:rsidP="00000000" w:rsidRDefault="00000000" w:rsidRPr="00000000" w14:paraId="00000193">
            <w:pPr>
              <w:rPr>
                <w:sz w:val="24"/>
                <w:szCs w:val="24"/>
              </w:rPr>
            </w:pPr>
            <w:r w:rsidDel="00000000" w:rsidR="00000000" w:rsidRPr="00000000">
              <w:rPr>
                <w:sz w:val="24"/>
                <w:szCs w:val="24"/>
                <w:rtl w:val="0"/>
              </w:rPr>
              <w:t xml:space="preserve">0.632</w:t>
            </w:r>
          </w:p>
        </w:tc>
        <w:tc>
          <w:tcPr/>
          <w:p w:rsidR="00000000" w:rsidDel="00000000" w:rsidP="00000000" w:rsidRDefault="00000000" w:rsidRPr="00000000" w14:paraId="00000194">
            <w:pPr>
              <w:rPr>
                <w:sz w:val="24"/>
                <w:szCs w:val="24"/>
              </w:rPr>
            </w:pPr>
            <w:r w:rsidDel="00000000" w:rsidR="00000000" w:rsidRPr="00000000">
              <w:rPr>
                <w:sz w:val="24"/>
                <w:szCs w:val="24"/>
                <w:rtl w:val="0"/>
              </w:rPr>
              <w:t xml:space="preserve">0.702</w:t>
            </w:r>
          </w:p>
        </w:tc>
        <w:tc>
          <w:tcPr/>
          <w:p w:rsidR="00000000" w:rsidDel="00000000" w:rsidP="00000000" w:rsidRDefault="00000000" w:rsidRPr="00000000" w14:paraId="00000195">
            <w:pPr>
              <w:rPr>
                <w:sz w:val="24"/>
                <w:szCs w:val="24"/>
              </w:rPr>
            </w:pPr>
            <w:r w:rsidDel="00000000" w:rsidR="00000000" w:rsidRPr="00000000">
              <w:rPr>
                <w:sz w:val="24"/>
                <w:szCs w:val="24"/>
                <w:rtl w:val="0"/>
              </w:rPr>
              <w:t xml:space="preserve">0.763</w:t>
            </w:r>
          </w:p>
        </w:tc>
      </w:tr>
      <w:tr>
        <w:trPr>
          <w:cantSplit w:val="0"/>
          <w:tblHeader w:val="0"/>
        </w:trPr>
        <w:tc>
          <w:tcPr/>
          <w:p w:rsidR="00000000" w:rsidDel="00000000" w:rsidP="00000000" w:rsidRDefault="00000000" w:rsidRPr="00000000" w14:paraId="00000196">
            <w:pPr>
              <w:rPr>
                <w:sz w:val="24"/>
                <w:szCs w:val="24"/>
              </w:rPr>
            </w:pPr>
            <w:r w:rsidDel="00000000" w:rsidR="00000000" w:rsidRPr="00000000">
              <w:rPr>
                <w:rtl w:val="0"/>
              </w:rPr>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I2R-CCNU-NTU-1</w:t>
            </w:r>
          </w:p>
        </w:tc>
        <w:tc>
          <w:tcPr/>
          <w:p w:rsidR="00000000" w:rsidDel="00000000" w:rsidP="00000000" w:rsidRDefault="00000000" w:rsidRPr="00000000" w14:paraId="00000198">
            <w:pPr>
              <w:rPr>
                <w:sz w:val="24"/>
                <w:szCs w:val="24"/>
              </w:rPr>
            </w:pPr>
            <w:r w:rsidDel="00000000" w:rsidR="00000000" w:rsidRPr="00000000">
              <w:rPr>
                <w:sz w:val="24"/>
                <w:szCs w:val="24"/>
                <w:rtl w:val="0"/>
              </w:rPr>
              <w:t xml:space="preserve">0.635</w:t>
            </w:r>
          </w:p>
        </w:tc>
        <w:tc>
          <w:tcPr/>
          <w:p w:rsidR="00000000" w:rsidDel="00000000" w:rsidP="00000000" w:rsidRDefault="00000000" w:rsidRPr="00000000" w14:paraId="00000199">
            <w:pPr>
              <w:rPr>
                <w:sz w:val="24"/>
                <w:szCs w:val="24"/>
              </w:rPr>
            </w:pPr>
            <w:r w:rsidDel="00000000" w:rsidR="00000000" w:rsidRPr="00000000">
              <w:rPr>
                <w:sz w:val="24"/>
                <w:szCs w:val="24"/>
                <w:rtl w:val="0"/>
              </w:rPr>
              <w:t xml:space="preserve">0.625</w:t>
            </w:r>
          </w:p>
        </w:tc>
        <w:tc>
          <w:tcPr/>
          <w:p w:rsidR="00000000" w:rsidDel="00000000" w:rsidP="00000000" w:rsidRDefault="00000000" w:rsidRPr="00000000" w14:paraId="0000019A">
            <w:pPr>
              <w:rPr>
                <w:sz w:val="24"/>
                <w:szCs w:val="24"/>
              </w:rPr>
            </w:pPr>
            <w:r w:rsidDel="00000000" w:rsidR="00000000" w:rsidRPr="00000000">
              <w:rPr>
                <w:sz w:val="24"/>
                <w:szCs w:val="24"/>
                <w:rtl w:val="0"/>
              </w:rPr>
              <w:t xml:space="preserve">0.626</w:t>
            </w:r>
          </w:p>
        </w:tc>
        <w:tc>
          <w:tcPr/>
          <w:p w:rsidR="00000000" w:rsidDel="00000000" w:rsidP="00000000" w:rsidRDefault="00000000" w:rsidRPr="00000000" w14:paraId="0000019B">
            <w:pPr>
              <w:rPr>
                <w:sz w:val="24"/>
                <w:szCs w:val="24"/>
              </w:rPr>
            </w:pPr>
            <w:r w:rsidDel="00000000" w:rsidR="00000000" w:rsidRPr="00000000">
              <w:rPr>
                <w:sz w:val="24"/>
                <w:szCs w:val="24"/>
                <w:rtl w:val="0"/>
              </w:rPr>
              <w:t xml:space="preserve">0.699</w:t>
            </w:r>
          </w:p>
        </w:tc>
        <w:tc>
          <w:tcPr/>
          <w:p w:rsidR="00000000" w:rsidDel="00000000" w:rsidP="00000000" w:rsidRDefault="00000000" w:rsidRPr="00000000" w14:paraId="0000019C">
            <w:pPr>
              <w:rPr>
                <w:sz w:val="24"/>
                <w:szCs w:val="24"/>
              </w:rPr>
            </w:pPr>
            <w:r w:rsidDel="00000000" w:rsidR="00000000" w:rsidRPr="00000000">
              <w:rPr>
                <w:sz w:val="24"/>
                <w:szCs w:val="24"/>
                <w:rtl w:val="0"/>
              </w:rPr>
              <w:t xml:space="preserve">0.782</w:t>
            </w:r>
          </w:p>
        </w:tc>
      </w:tr>
      <w:tr>
        <w:trPr>
          <w:cantSplit w:val="0"/>
          <w:tblHeader w:val="0"/>
        </w:trPr>
        <w:tc>
          <w:tcPr/>
          <w:p w:rsidR="00000000" w:rsidDel="00000000" w:rsidP="00000000" w:rsidRDefault="00000000" w:rsidRPr="00000000" w14:paraId="0000019D">
            <w:pPr>
              <w:rPr>
                <w:sz w:val="24"/>
                <w:szCs w:val="24"/>
              </w:rPr>
            </w:pPr>
            <w:r w:rsidDel="00000000" w:rsidR="00000000" w:rsidRPr="00000000">
              <w:rPr>
                <w:rtl w:val="0"/>
              </w:rPr>
            </w:r>
          </w:p>
        </w:tc>
        <w:tc>
          <w:tcPr/>
          <w:p w:rsidR="00000000" w:rsidDel="00000000" w:rsidP="00000000" w:rsidRDefault="00000000" w:rsidRPr="00000000" w14:paraId="0000019E">
            <w:pPr>
              <w:rPr>
                <w:sz w:val="24"/>
                <w:szCs w:val="24"/>
              </w:rPr>
            </w:pPr>
            <w:r w:rsidDel="00000000" w:rsidR="00000000" w:rsidRPr="00000000">
              <w:rPr>
                <w:sz w:val="24"/>
                <w:szCs w:val="24"/>
                <w:rtl w:val="0"/>
              </w:rPr>
              <w:t xml:space="preserve">I2R-CCNU-NTU-3</w:t>
            </w:r>
          </w:p>
        </w:tc>
        <w:tc>
          <w:tcPr/>
          <w:p w:rsidR="00000000" w:rsidDel="00000000" w:rsidP="00000000" w:rsidRDefault="00000000" w:rsidRPr="00000000" w14:paraId="0000019F">
            <w:pPr>
              <w:rPr>
                <w:sz w:val="24"/>
                <w:szCs w:val="24"/>
              </w:rPr>
            </w:pPr>
            <w:r w:rsidDel="00000000" w:rsidR="00000000" w:rsidRPr="00000000">
              <w:rPr>
                <w:sz w:val="24"/>
                <w:szCs w:val="24"/>
                <w:rtl w:val="0"/>
              </w:rPr>
              <w:t xml:space="preserve">0.627</w:t>
            </w:r>
          </w:p>
        </w:tc>
        <w:tc>
          <w:tcPr/>
          <w:p w:rsidR="00000000" w:rsidDel="00000000" w:rsidP="00000000" w:rsidRDefault="00000000" w:rsidRPr="00000000" w14:paraId="000001A0">
            <w:pPr>
              <w:rPr>
                <w:sz w:val="24"/>
                <w:szCs w:val="24"/>
              </w:rPr>
            </w:pPr>
            <w:r w:rsidDel="00000000" w:rsidR="00000000" w:rsidRPr="00000000">
              <w:rPr>
                <w:sz w:val="24"/>
                <w:szCs w:val="24"/>
                <w:rtl w:val="0"/>
              </w:rPr>
              <w:t xml:space="preserve">0.62</w:t>
            </w:r>
          </w:p>
        </w:tc>
        <w:tc>
          <w:tcPr/>
          <w:p w:rsidR="00000000" w:rsidDel="00000000" w:rsidP="00000000" w:rsidRDefault="00000000" w:rsidRPr="00000000" w14:paraId="000001A1">
            <w:pPr>
              <w:rPr>
                <w:sz w:val="24"/>
                <w:szCs w:val="24"/>
              </w:rPr>
            </w:pPr>
            <w:r w:rsidDel="00000000" w:rsidR="00000000" w:rsidRPr="00000000">
              <w:rPr>
                <w:sz w:val="24"/>
                <w:szCs w:val="24"/>
                <w:rtl w:val="0"/>
              </w:rPr>
              <w:t xml:space="preserve">0.62</w:t>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0.694</w:t>
            </w:r>
          </w:p>
        </w:tc>
        <w:tc>
          <w:tcPr/>
          <w:p w:rsidR="00000000" w:rsidDel="00000000" w:rsidP="00000000" w:rsidRDefault="00000000" w:rsidRPr="00000000" w14:paraId="000001A3">
            <w:pPr>
              <w:rPr>
                <w:sz w:val="24"/>
                <w:szCs w:val="24"/>
              </w:rPr>
            </w:pPr>
            <w:r w:rsidDel="00000000" w:rsidR="00000000" w:rsidRPr="00000000">
              <w:rPr>
                <w:sz w:val="24"/>
                <w:szCs w:val="24"/>
                <w:rtl w:val="0"/>
              </w:rPr>
              <w:t xml:space="preserve">0.775</w:t>
            </w:r>
          </w:p>
        </w:tc>
      </w:tr>
      <w:tr>
        <w:trPr>
          <w:cantSplit w:val="0"/>
          <w:tblHeader w:val="0"/>
        </w:trPr>
        <w:tc>
          <w:tcPr/>
          <w:p w:rsidR="00000000" w:rsidDel="00000000" w:rsidP="00000000" w:rsidRDefault="00000000" w:rsidRPr="00000000" w14:paraId="000001A4">
            <w:pPr>
              <w:rPr>
                <w:sz w:val="24"/>
                <w:szCs w:val="24"/>
              </w:rPr>
            </w:pPr>
            <w:r w:rsidDel="00000000" w:rsidR="00000000" w:rsidRPr="00000000">
              <w:rPr>
                <w:sz w:val="24"/>
                <w:szCs w:val="24"/>
                <w:rtl w:val="0"/>
              </w:rPr>
              <w:t xml:space="preserve">2018</w:t>
            </w:r>
          </w:p>
        </w:tc>
        <w:tc>
          <w:tcPr/>
          <w:p w:rsidR="00000000" w:rsidDel="00000000" w:rsidP="00000000" w:rsidRDefault="00000000" w:rsidRPr="00000000" w14:paraId="000001A5">
            <w:pPr>
              <w:rPr>
                <w:sz w:val="24"/>
                <w:szCs w:val="24"/>
              </w:rPr>
            </w:pPr>
            <w:r w:rsidDel="00000000" w:rsidR="00000000" w:rsidRPr="00000000">
              <w:rPr>
                <w:sz w:val="24"/>
                <w:szCs w:val="24"/>
                <w:rtl w:val="0"/>
              </w:rPr>
              <w:t xml:space="preserve">PingAn-GammaLab</w:t>
            </w:r>
          </w:p>
        </w:tc>
        <w:tc>
          <w:tcPr/>
          <w:p w:rsidR="00000000" w:rsidDel="00000000" w:rsidP="00000000" w:rsidRDefault="00000000" w:rsidRPr="00000000" w14:paraId="000001A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A7">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A9">
            <w:pPr>
              <w:rPr>
                <w:sz w:val="24"/>
                <w:szCs w:val="24"/>
              </w:rPr>
            </w:pPr>
            <w:r w:rsidDel="00000000" w:rsidR="00000000" w:rsidRPr="00000000">
              <w:rPr>
                <w:sz w:val="24"/>
                <w:szCs w:val="24"/>
                <w:rtl w:val="0"/>
              </w:rPr>
              <w:t xml:space="preserve">0.7553</w:t>
            </w:r>
          </w:p>
        </w:tc>
        <w:tc>
          <w:tcPr/>
          <w:p w:rsidR="00000000" w:rsidDel="00000000" w:rsidP="00000000" w:rsidRDefault="00000000" w:rsidRPr="00000000" w14:paraId="000001AA">
            <w:pPr>
              <w:rPr>
                <w:sz w:val="24"/>
                <w:szCs w:val="24"/>
              </w:rPr>
            </w:pPr>
            <w:r w:rsidDel="00000000" w:rsidR="00000000" w:rsidRPr="00000000">
              <w:rPr>
                <w:sz w:val="24"/>
                <w:szCs w:val="24"/>
                <w:rtl w:val="0"/>
              </w:rPr>
              <w:t xml:space="preserve">0.9446</w:t>
            </w:r>
          </w:p>
        </w:tc>
      </w:tr>
      <w:tr>
        <w:trPr>
          <w:cantSplit w:val="0"/>
          <w:tblHeader w:val="0"/>
        </w:trPr>
        <w:tc>
          <w:tcPr/>
          <w:p w:rsidR="00000000" w:rsidDel="00000000" w:rsidP="00000000" w:rsidRDefault="00000000" w:rsidRPr="00000000" w14:paraId="000001AB">
            <w:pPr>
              <w:rPr>
                <w:sz w:val="24"/>
                <w:szCs w:val="24"/>
              </w:rPr>
            </w:pPr>
            <w:r w:rsidDel="00000000" w:rsidR="00000000" w:rsidRPr="00000000">
              <w:rPr>
                <w:rtl w:val="0"/>
              </w:rPr>
            </w:r>
          </w:p>
        </w:tc>
        <w:tc>
          <w:tcPr/>
          <w:p w:rsidR="00000000" w:rsidDel="00000000" w:rsidP="00000000" w:rsidRDefault="00000000" w:rsidRPr="00000000" w14:paraId="000001AC">
            <w:pPr>
              <w:rPr>
                <w:sz w:val="24"/>
                <w:szCs w:val="24"/>
              </w:rPr>
            </w:pPr>
            <w:r w:rsidDel="00000000" w:rsidR="00000000" w:rsidRPr="00000000">
              <w:rPr>
                <w:sz w:val="24"/>
                <w:szCs w:val="24"/>
                <w:rtl w:val="0"/>
              </w:rPr>
              <w:t xml:space="preserve">VisionLabs</w:t>
            </w:r>
          </w:p>
        </w:tc>
        <w:tc>
          <w:tcPr/>
          <w:p w:rsidR="00000000" w:rsidDel="00000000" w:rsidP="00000000" w:rsidRDefault="00000000" w:rsidRPr="00000000" w14:paraId="000001A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AE">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A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0.6718</w:t>
            </w:r>
          </w:p>
        </w:tc>
        <w:tc>
          <w:tcPr/>
          <w:p w:rsidR="00000000" w:rsidDel="00000000" w:rsidP="00000000" w:rsidRDefault="00000000" w:rsidRPr="00000000" w14:paraId="000001B1">
            <w:pPr>
              <w:rPr>
                <w:sz w:val="24"/>
                <w:szCs w:val="24"/>
              </w:rPr>
            </w:pPr>
            <w:r w:rsidDel="00000000" w:rsidR="00000000" w:rsidRPr="00000000">
              <w:rPr>
                <w:sz w:val="24"/>
                <w:szCs w:val="24"/>
                <w:rtl w:val="0"/>
              </w:rPr>
              <w:t xml:space="preserve">0.9207</w:t>
            </w:r>
          </w:p>
        </w:tc>
      </w:tr>
      <w:tr>
        <w:trPr>
          <w:cantSplit w:val="0"/>
          <w:tblHeader w:val="0"/>
        </w:trPr>
        <w:tc>
          <w:tcPr/>
          <w:p w:rsidR="00000000" w:rsidDel="00000000" w:rsidP="00000000" w:rsidRDefault="00000000" w:rsidRPr="00000000" w14:paraId="000001B2">
            <w:pPr>
              <w:rPr>
                <w:sz w:val="24"/>
                <w:szCs w:val="24"/>
              </w:rPr>
            </w:pPr>
            <w:r w:rsidDel="00000000" w:rsidR="00000000" w:rsidRPr="00000000">
              <w:rPr>
                <w:rtl w:val="0"/>
              </w:rPr>
            </w:r>
          </w:p>
        </w:tc>
        <w:tc>
          <w:tcPr/>
          <w:p w:rsidR="00000000" w:rsidDel="00000000" w:rsidP="00000000" w:rsidRDefault="00000000" w:rsidRPr="00000000" w14:paraId="000001B3">
            <w:pPr>
              <w:rPr>
                <w:sz w:val="24"/>
                <w:szCs w:val="24"/>
              </w:rPr>
            </w:pPr>
            <w:r w:rsidDel="00000000" w:rsidR="00000000" w:rsidRPr="00000000">
              <w:rPr>
                <w:sz w:val="24"/>
                <w:szCs w:val="24"/>
                <w:rtl w:val="0"/>
              </w:rPr>
              <w:t xml:space="preserve">MIT</w:t>
            </w:r>
          </w:p>
        </w:tc>
        <w:tc>
          <w:tcPr/>
          <w:p w:rsidR="00000000" w:rsidDel="00000000" w:rsidP="00000000" w:rsidRDefault="00000000" w:rsidRPr="00000000" w14:paraId="000001B4">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7">
            <w:pPr>
              <w:rPr>
                <w:sz w:val="24"/>
                <w:szCs w:val="24"/>
              </w:rPr>
            </w:pPr>
            <w:r w:rsidDel="00000000" w:rsidR="00000000" w:rsidRPr="00000000">
              <w:rPr>
                <w:sz w:val="24"/>
                <w:szCs w:val="24"/>
                <w:rtl w:val="0"/>
              </w:rPr>
              <w:t xml:space="preserve">0.6711</w:t>
            </w:r>
          </w:p>
        </w:tc>
        <w:tc>
          <w:tcPr/>
          <w:p w:rsidR="00000000" w:rsidDel="00000000" w:rsidP="00000000" w:rsidRDefault="00000000" w:rsidRPr="00000000" w14:paraId="000001B8">
            <w:pPr>
              <w:rPr>
                <w:sz w:val="24"/>
                <w:szCs w:val="24"/>
              </w:rPr>
            </w:pPr>
            <w:r w:rsidDel="00000000" w:rsidR="00000000" w:rsidRPr="00000000">
              <w:rPr>
                <w:sz w:val="24"/>
                <w:szCs w:val="24"/>
                <w:rtl w:val="0"/>
              </w:rPr>
              <w:t xml:space="preserve">0.9298</w:t>
            </w:r>
          </w:p>
        </w:tc>
      </w:tr>
      <w:tr>
        <w:trPr>
          <w:cantSplit w:val="0"/>
          <w:tblHeader w:val="0"/>
        </w:trPr>
        <w:tc>
          <w:tcPr/>
          <w:p w:rsidR="00000000" w:rsidDel="00000000" w:rsidP="00000000" w:rsidRDefault="00000000" w:rsidRPr="00000000" w14:paraId="000001B9">
            <w:pPr>
              <w:rPr>
                <w:sz w:val="24"/>
                <w:szCs w:val="24"/>
              </w:rPr>
            </w:pPr>
            <w:r w:rsidDel="00000000" w:rsidR="00000000" w:rsidRPr="00000000">
              <w:rPr>
                <w:rtl w:val="0"/>
              </w:rPr>
            </w:r>
          </w:p>
        </w:tc>
        <w:tc>
          <w:tcPr/>
          <w:p w:rsidR="00000000" w:rsidDel="00000000" w:rsidP="00000000" w:rsidRDefault="00000000" w:rsidRPr="00000000" w14:paraId="000001BA">
            <w:pPr>
              <w:rPr>
                <w:sz w:val="24"/>
                <w:szCs w:val="24"/>
              </w:rPr>
            </w:pPr>
            <w:r w:rsidDel="00000000" w:rsidR="00000000" w:rsidRPr="00000000">
              <w:rPr>
                <w:sz w:val="24"/>
                <w:szCs w:val="24"/>
                <w:rtl w:val="0"/>
              </w:rPr>
              <w:t xml:space="preserve">University of Washington</w:t>
            </w:r>
          </w:p>
        </w:tc>
        <w:tc>
          <w:tcPr/>
          <w:p w:rsidR="00000000" w:rsidDel="00000000" w:rsidP="00000000" w:rsidRDefault="00000000" w:rsidRPr="00000000" w14:paraId="000001B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C">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BE">
            <w:pPr>
              <w:rPr>
                <w:sz w:val="24"/>
                <w:szCs w:val="24"/>
              </w:rPr>
            </w:pPr>
            <w:r w:rsidDel="00000000" w:rsidR="00000000" w:rsidRPr="00000000">
              <w:rPr>
                <w:sz w:val="24"/>
                <w:szCs w:val="24"/>
                <w:rtl w:val="0"/>
              </w:rPr>
              <w:t xml:space="preserve">0.6300</w:t>
            </w:r>
          </w:p>
        </w:tc>
        <w:tc>
          <w:tcPr/>
          <w:p w:rsidR="00000000" w:rsidDel="00000000" w:rsidP="00000000" w:rsidRDefault="00000000" w:rsidRPr="00000000" w14:paraId="000001BF">
            <w:pPr>
              <w:rPr>
                <w:sz w:val="24"/>
                <w:szCs w:val="24"/>
              </w:rPr>
            </w:pPr>
            <w:r w:rsidDel="00000000" w:rsidR="00000000" w:rsidRPr="00000000">
              <w:rPr>
                <w:sz w:val="24"/>
                <w:szCs w:val="24"/>
                <w:rtl w:val="0"/>
              </w:rPr>
              <w:t xml:space="preserve">0.8869</w:t>
            </w:r>
          </w:p>
        </w:tc>
      </w:tr>
      <w:tr>
        <w:trPr>
          <w:cantSplit w:val="0"/>
          <w:tblHeader w:val="0"/>
        </w:trPr>
        <w:tc>
          <w:tcPr/>
          <w:p w:rsidR="00000000" w:rsidDel="00000000" w:rsidP="00000000" w:rsidRDefault="00000000" w:rsidRPr="00000000" w14:paraId="000001C0">
            <w:pPr>
              <w:rPr>
                <w:sz w:val="24"/>
                <w:szCs w:val="24"/>
              </w:rPr>
            </w:pPr>
            <w:r w:rsidDel="00000000" w:rsidR="00000000" w:rsidRPr="00000000">
              <w:rPr>
                <w:rtl w:val="0"/>
              </w:rPr>
            </w:r>
          </w:p>
        </w:tc>
        <w:tc>
          <w:tcPr/>
          <w:p w:rsidR="00000000" w:rsidDel="00000000" w:rsidP="00000000" w:rsidRDefault="00000000" w:rsidRPr="00000000" w14:paraId="000001C1">
            <w:pPr>
              <w:rPr>
                <w:sz w:val="24"/>
                <w:szCs w:val="24"/>
              </w:rPr>
            </w:pPr>
            <w:r w:rsidDel="00000000" w:rsidR="00000000" w:rsidRPr="00000000">
              <w:rPr>
                <w:sz w:val="24"/>
                <w:szCs w:val="24"/>
                <w:rtl w:val="0"/>
              </w:rPr>
              <w:t xml:space="preserve">PingAn-Tech</w:t>
            </w:r>
          </w:p>
        </w:tc>
        <w:tc>
          <w:tcPr/>
          <w:p w:rsidR="00000000" w:rsidDel="00000000" w:rsidP="00000000" w:rsidRDefault="00000000" w:rsidRPr="00000000" w14:paraId="000001C2">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C3">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C4">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C5">
            <w:pPr>
              <w:rPr>
                <w:sz w:val="24"/>
                <w:szCs w:val="24"/>
              </w:rPr>
            </w:pPr>
            <w:r w:rsidDel="00000000" w:rsidR="00000000" w:rsidRPr="00000000">
              <w:rPr>
                <w:sz w:val="24"/>
                <w:szCs w:val="24"/>
                <w:rtl w:val="0"/>
              </w:rPr>
              <w:t xml:space="preserve">0.6221</w:t>
            </w:r>
          </w:p>
        </w:tc>
        <w:tc>
          <w:tcPr/>
          <w:p w:rsidR="00000000" w:rsidDel="00000000" w:rsidP="00000000" w:rsidRDefault="00000000" w:rsidRPr="00000000" w14:paraId="000001C6">
            <w:pPr>
              <w:rPr>
                <w:sz w:val="24"/>
                <w:szCs w:val="24"/>
              </w:rPr>
            </w:pPr>
            <w:r w:rsidDel="00000000" w:rsidR="00000000" w:rsidRPr="00000000">
              <w:rPr>
                <w:sz w:val="24"/>
                <w:szCs w:val="24"/>
                <w:rtl w:val="0"/>
              </w:rPr>
              <w:t xml:space="preserve">0.8694</w:t>
            </w:r>
          </w:p>
        </w:tc>
      </w:tr>
      <w:tr>
        <w:trPr>
          <w:cantSplit w:val="0"/>
          <w:tblHeader w:val="0"/>
        </w:trPr>
        <w:tc>
          <w:tcPr/>
          <w:p w:rsidR="00000000" w:rsidDel="00000000" w:rsidP="00000000" w:rsidRDefault="00000000" w:rsidRPr="00000000" w14:paraId="000001C7">
            <w:pPr>
              <w:rPr>
                <w:sz w:val="24"/>
                <w:szCs w:val="24"/>
              </w:rPr>
            </w:pPr>
            <w:r w:rsidDel="00000000" w:rsidR="00000000" w:rsidRPr="00000000">
              <w:rPr>
                <w:rtl w:val="0"/>
              </w:rPr>
            </w:r>
          </w:p>
        </w:tc>
        <w:tc>
          <w:tcPr/>
          <w:p w:rsidR="00000000" w:rsidDel="00000000" w:rsidP="00000000" w:rsidRDefault="00000000" w:rsidRPr="00000000" w14:paraId="000001C8">
            <w:pPr>
              <w:rPr>
                <w:sz w:val="24"/>
                <w:szCs w:val="24"/>
              </w:rPr>
            </w:pPr>
            <w:r w:rsidDel="00000000" w:rsidR="00000000" w:rsidRPr="00000000">
              <w:rPr>
                <w:sz w:val="24"/>
                <w:szCs w:val="24"/>
                <w:rtl w:val="0"/>
              </w:rPr>
              <w:t xml:space="preserve">University of Denver</w:t>
            </w:r>
          </w:p>
        </w:tc>
        <w:tc>
          <w:tcPr/>
          <w:p w:rsidR="00000000" w:rsidDel="00000000" w:rsidP="00000000" w:rsidRDefault="00000000" w:rsidRPr="00000000" w14:paraId="000001C9">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C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C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CC">
            <w:pPr>
              <w:rPr>
                <w:sz w:val="24"/>
                <w:szCs w:val="24"/>
              </w:rPr>
            </w:pPr>
            <w:r w:rsidDel="00000000" w:rsidR="00000000" w:rsidRPr="00000000">
              <w:rPr>
                <w:sz w:val="24"/>
                <w:szCs w:val="24"/>
                <w:rtl w:val="0"/>
              </w:rPr>
              <w:t xml:space="preserve">0.5436</w:t>
            </w:r>
          </w:p>
        </w:tc>
        <w:tc>
          <w:tcPr/>
          <w:p w:rsidR="00000000" w:rsidDel="00000000" w:rsidP="00000000" w:rsidRDefault="00000000" w:rsidRPr="00000000" w14:paraId="000001CD">
            <w:pPr>
              <w:rPr>
                <w:sz w:val="24"/>
                <w:szCs w:val="24"/>
              </w:rPr>
            </w:pPr>
            <w:r w:rsidDel="00000000" w:rsidR="00000000" w:rsidRPr="00000000">
              <w:rPr>
                <w:sz w:val="24"/>
                <w:szCs w:val="24"/>
                <w:rtl w:val="0"/>
              </w:rPr>
              <w:t xml:space="preserve">0.8576</w:t>
            </w:r>
          </w:p>
        </w:tc>
      </w:tr>
      <w:tr>
        <w:trPr>
          <w:cantSplit w:val="0"/>
          <w:tblHeader w:val="0"/>
        </w:trPr>
        <w:tc>
          <w:tcPr/>
          <w:p w:rsidR="00000000" w:rsidDel="00000000" w:rsidP="00000000" w:rsidRDefault="00000000" w:rsidRPr="00000000" w14:paraId="000001CE">
            <w:pPr>
              <w:rPr>
                <w:sz w:val="24"/>
                <w:szCs w:val="24"/>
              </w:rPr>
            </w:pPr>
            <w:r w:rsidDel="00000000" w:rsidR="00000000" w:rsidRPr="00000000">
              <w:rPr>
                <w:rtl w:val="0"/>
              </w:rPr>
            </w:r>
          </w:p>
        </w:tc>
        <w:tc>
          <w:tcPr/>
          <w:p w:rsidR="00000000" w:rsidDel="00000000" w:rsidP="00000000" w:rsidRDefault="00000000" w:rsidRPr="00000000" w14:paraId="000001CF">
            <w:pPr>
              <w:rPr>
                <w:sz w:val="24"/>
                <w:szCs w:val="24"/>
              </w:rPr>
            </w:pPr>
            <w:r w:rsidDel="00000000" w:rsidR="00000000" w:rsidRPr="00000000">
              <w:rPr>
                <w:sz w:val="24"/>
                <w:szCs w:val="24"/>
                <w:rtl w:val="0"/>
              </w:rPr>
              <w:t xml:space="preserve">*KSDA</w:t>
            </w:r>
          </w:p>
        </w:tc>
        <w:tc>
          <w:tcPr/>
          <w:p w:rsidR="00000000" w:rsidDel="00000000" w:rsidP="00000000" w:rsidRDefault="00000000" w:rsidRPr="00000000" w14:paraId="000001D0">
            <w:pPr>
              <w:rPr>
                <w:sz w:val="24"/>
                <w:szCs w:val="24"/>
              </w:rPr>
            </w:pPr>
            <w:r w:rsidDel="00000000" w:rsidR="00000000" w:rsidRPr="00000000">
              <w:rPr>
                <w:sz w:val="24"/>
                <w:szCs w:val="24"/>
                <w:rtl w:val="0"/>
              </w:rPr>
              <w:t xml:space="preserve">0.621</w:t>
            </w:r>
          </w:p>
        </w:tc>
        <w:tc>
          <w:tcPr/>
          <w:p w:rsidR="00000000" w:rsidDel="00000000" w:rsidP="00000000" w:rsidRDefault="00000000" w:rsidRPr="00000000" w14:paraId="000001D1">
            <w:pPr>
              <w:rPr>
                <w:sz w:val="24"/>
                <w:szCs w:val="24"/>
              </w:rPr>
            </w:pPr>
            <w:r w:rsidDel="00000000" w:rsidR="00000000" w:rsidRPr="00000000">
              <w:rPr>
                <w:sz w:val="24"/>
                <w:szCs w:val="24"/>
                <w:rtl w:val="0"/>
              </w:rPr>
              <w:t xml:space="preserve">0.611</w:t>
            </w:r>
          </w:p>
        </w:tc>
        <w:tc>
          <w:tcPr/>
          <w:p w:rsidR="00000000" w:rsidDel="00000000" w:rsidP="00000000" w:rsidRDefault="00000000" w:rsidRPr="00000000" w14:paraId="000001D2">
            <w:pPr>
              <w:rPr>
                <w:sz w:val="24"/>
                <w:szCs w:val="24"/>
              </w:rPr>
            </w:pPr>
            <w:r w:rsidDel="00000000" w:rsidR="00000000" w:rsidRPr="00000000">
              <w:rPr>
                <w:sz w:val="24"/>
                <w:szCs w:val="24"/>
                <w:rtl w:val="0"/>
              </w:rPr>
              <w:t xml:space="preserve">0.619</w:t>
            </w:r>
          </w:p>
        </w:tc>
        <w:tc>
          <w:tcPr/>
          <w:p w:rsidR="00000000" w:rsidDel="00000000" w:rsidP="00000000" w:rsidRDefault="00000000" w:rsidRPr="00000000" w14:paraId="000001D3">
            <w:pPr>
              <w:rPr>
                <w:sz w:val="24"/>
                <w:szCs w:val="24"/>
              </w:rPr>
            </w:pPr>
            <w:r w:rsidDel="00000000" w:rsidR="00000000" w:rsidRPr="00000000">
              <w:rPr>
                <w:sz w:val="24"/>
                <w:szCs w:val="24"/>
                <w:rtl w:val="0"/>
              </w:rPr>
              <w:t xml:space="preserve">0.710</w:t>
            </w:r>
          </w:p>
        </w:tc>
        <w:tc>
          <w:tcPr/>
          <w:p w:rsidR="00000000" w:rsidDel="00000000" w:rsidP="00000000" w:rsidRDefault="00000000" w:rsidRPr="00000000" w14:paraId="000001D4">
            <w:pPr>
              <w:rPr>
                <w:sz w:val="24"/>
                <w:szCs w:val="24"/>
              </w:rPr>
            </w:pPr>
            <w:r w:rsidDel="00000000" w:rsidR="00000000" w:rsidRPr="00000000">
              <w:rPr>
                <w:sz w:val="24"/>
                <w:szCs w:val="24"/>
                <w:rtl w:val="0"/>
              </w:rPr>
              <w:t xml:space="preserve">0.807</w:t>
            </w:r>
          </w:p>
        </w:tc>
      </w:tr>
      <w:tr>
        <w:trPr>
          <w:cantSplit w:val="0"/>
          <w:tblHeader w:val="0"/>
        </w:trPr>
        <w:tc>
          <w:tcPr/>
          <w:p w:rsidR="00000000" w:rsidDel="00000000" w:rsidP="00000000" w:rsidRDefault="00000000" w:rsidRPr="00000000" w14:paraId="000001D5">
            <w:pPr>
              <w:rPr>
                <w:sz w:val="24"/>
                <w:szCs w:val="24"/>
              </w:rPr>
            </w:pPr>
            <w:r w:rsidDel="00000000" w:rsidR="00000000" w:rsidRPr="00000000">
              <w:rPr>
                <w:rtl w:val="0"/>
              </w:rPr>
            </w:r>
          </w:p>
        </w:tc>
        <w:tc>
          <w:tcPr/>
          <w:p w:rsidR="00000000" w:rsidDel="00000000" w:rsidP="00000000" w:rsidRDefault="00000000" w:rsidRPr="00000000" w14:paraId="000001D6">
            <w:pPr>
              <w:rPr>
                <w:sz w:val="24"/>
                <w:szCs w:val="24"/>
              </w:rPr>
            </w:pPr>
            <w:r w:rsidDel="00000000" w:rsidR="00000000" w:rsidRPr="00000000">
              <w:rPr>
                <w:sz w:val="24"/>
                <w:szCs w:val="24"/>
                <w:rtl w:val="0"/>
              </w:rPr>
              <w:t xml:space="preserve">*AlexNet</w:t>
            </w:r>
          </w:p>
        </w:tc>
        <w:tc>
          <w:tcPr/>
          <w:p w:rsidR="00000000" w:rsidDel="00000000" w:rsidP="00000000" w:rsidRDefault="00000000" w:rsidRPr="00000000" w14:paraId="000001D7">
            <w:pPr>
              <w:rPr>
                <w:sz w:val="24"/>
                <w:szCs w:val="24"/>
              </w:rPr>
            </w:pPr>
            <w:r w:rsidDel="00000000" w:rsidR="00000000" w:rsidRPr="00000000">
              <w:rPr>
                <w:sz w:val="24"/>
                <w:szCs w:val="24"/>
                <w:rtl w:val="0"/>
              </w:rPr>
              <w:t xml:space="preserve">0.353</w:t>
            </w:r>
          </w:p>
        </w:tc>
        <w:tc>
          <w:tcPr/>
          <w:p w:rsidR="00000000" w:rsidDel="00000000" w:rsidP="00000000" w:rsidRDefault="00000000" w:rsidRPr="00000000" w14:paraId="000001D8">
            <w:pPr>
              <w:rPr>
                <w:sz w:val="24"/>
                <w:szCs w:val="24"/>
              </w:rPr>
            </w:pPr>
            <w:r w:rsidDel="00000000" w:rsidR="00000000" w:rsidRPr="00000000">
              <w:rPr>
                <w:sz w:val="24"/>
                <w:szCs w:val="24"/>
                <w:rtl w:val="0"/>
              </w:rPr>
              <w:t xml:space="preserve">0.446</w:t>
            </w:r>
          </w:p>
        </w:tc>
        <w:tc>
          <w:tcPr/>
          <w:p w:rsidR="00000000" w:rsidDel="00000000" w:rsidP="00000000" w:rsidRDefault="00000000" w:rsidRPr="00000000" w14:paraId="000001D9">
            <w:pPr>
              <w:rPr>
                <w:sz w:val="24"/>
                <w:szCs w:val="24"/>
              </w:rPr>
            </w:pPr>
            <w:r w:rsidDel="00000000" w:rsidR="00000000" w:rsidRPr="00000000">
              <w:rPr>
                <w:sz w:val="24"/>
                <w:szCs w:val="24"/>
                <w:rtl w:val="0"/>
              </w:rPr>
              <w:t xml:space="preserve">0.266</w:t>
            </w:r>
          </w:p>
        </w:tc>
        <w:tc>
          <w:tcPr/>
          <w:p w:rsidR="00000000" w:rsidDel="00000000" w:rsidP="00000000" w:rsidRDefault="00000000" w:rsidRPr="00000000" w14:paraId="000001DA">
            <w:pPr>
              <w:rPr>
                <w:sz w:val="24"/>
                <w:szCs w:val="24"/>
              </w:rPr>
            </w:pPr>
            <w:r w:rsidDel="00000000" w:rsidR="00000000" w:rsidRPr="00000000">
              <w:rPr>
                <w:sz w:val="24"/>
                <w:szCs w:val="24"/>
                <w:rtl w:val="0"/>
              </w:rPr>
              <w:t xml:space="preserve">0.515</w:t>
            </w:r>
          </w:p>
        </w:tc>
        <w:tc>
          <w:tcPr/>
          <w:p w:rsidR="00000000" w:rsidDel="00000000" w:rsidP="00000000" w:rsidRDefault="00000000" w:rsidRPr="00000000" w14:paraId="000001DB">
            <w:pPr>
              <w:rPr>
                <w:sz w:val="24"/>
                <w:szCs w:val="24"/>
              </w:rPr>
            </w:pPr>
            <w:r w:rsidDel="00000000" w:rsidR="00000000" w:rsidRPr="00000000">
              <w:rPr>
                <w:sz w:val="24"/>
                <w:szCs w:val="24"/>
                <w:rtl w:val="0"/>
              </w:rPr>
              <w:t xml:space="preserve">0.763</w:t>
            </w:r>
          </w:p>
        </w:tc>
      </w:tr>
    </w:tbl>
    <w:p w:rsidR="00000000" w:rsidDel="00000000" w:rsidP="00000000" w:rsidRDefault="00000000" w:rsidRPr="00000000" w14:paraId="000001DC">
      <w:pPr>
        <w:ind w:left="60" w:firstLine="0"/>
        <w:rPr>
          <w:b w:val="1"/>
          <w:sz w:val="36"/>
          <w:szCs w:val="36"/>
        </w:rPr>
      </w:pPr>
      <w:r w:rsidDel="00000000" w:rsidR="00000000" w:rsidRPr="00000000">
        <w:rPr>
          <w:rtl w:val="0"/>
        </w:rPr>
      </w:r>
    </w:p>
    <w:p w:rsidR="00000000" w:rsidDel="00000000" w:rsidP="00000000" w:rsidRDefault="00000000" w:rsidRPr="00000000" w14:paraId="000001DD">
      <w:pPr>
        <w:ind w:left="60" w:firstLine="0"/>
        <w:rPr>
          <w:sz w:val="24"/>
          <w:szCs w:val="24"/>
        </w:rPr>
      </w:pPr>
      <w:r w:rsidDel="00000000" w:rsidR="00000000" w:rsidRPr="00000000">
        <w:rPr>
          <w:sz w:val="24"/>
          <w:szCs w:val="24"/>
          <w:rtl w:val="0"/>
        </w:rPr>
        <w:t xml:space="preserve">Performance of various models on 2017 FERA sub challenge for action unit detection</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9"/>
        <w:gridCol w:w="1463"/>
        <w:gridCol w:w="1427"/>
        <w:gridCol w:w="187"/>
        <w:gridCol w:w="1427"/>
        <w:gridCol w:w="335"/>
        <w:gridCol w:w="1401"/>
        <w:gridCol w:w="26"/>
        <w:gridCol w:w="1401"/>
        <w:tblGridChange w:id="0">
          <w:tblGrid>
            <w:gridCol w:w="1349"/>
            <w:gridCol w:w="1463"/>
            <w:gridCol w:w="1427"/>
            <w:gridCol w:w="187"/>
            <w:gridCol w:w="1427"/>
            <w:gridCol w:w="335"/>
            <w:gridCol w:w="1401"/>
            <w:gridCol w:w="26"/>
            <w:gridCol w:w="1401"/>
          </w:tblGrid>
        </w:tblGridChange>
      </w:tblGrid>
      <w:tr>
        <w:trPr>
          <w:cantSplit w:val="0"/>
          <w:tblHeader w:val="0"/>
        </w:trPr>
        <w:tc>
          <w:tcPr/>
          <w:p w:rsidR="00000000" w:rsidDel="00000000" w:rsidP="00000000" w:rsidRDefault="00000000" w:rsidRPr="00000000" w14:paraId="000001DE">
            <w:pPr>
              <w:ind w:left="60" w:firstLine="0"/>
              <w:rPr>
                <w:sz w:val="24"/>
                <w:szCs w:val="24"/>
              </w:rPr>
            </w:pPr>
            <w:r w:rsidDel="00000000" w:rsidR="00000000" w:rsidRPr="00000000">
              <w:rPr>
                <w:sz w:val="24"/>
                <w:szCs w:val="24"/>
                <w:rtl w:val="0"/>
              </w:rPr>
              <w:t xml:space="preserve">Year</w:t>
            </w:r>
          </w:p>
        </w:tc>
        <w:tc>
          <w:tcPr/>
          <w:p w:rsidR="00000000" w:rsidDel="00000000" w:rsidP="00000000" w:rsidRDefault="00000000" w:rsidRPr="00000000" w14:paraId="000001DF">
            <w:pPr>
              <w:ind w:left="60" w:firstLine="0"/>
              <w:rPr>
                <w:sz w:val="24"/>
                <w:szCs w:val="24"/>
              </w:rPr>
            </w:pPr>
            <w:r w:rsidDel="00000000" w:rsidR="00000000" w:rsidRPr="00000000">
              <w:rPr>
                <w:sz w:val="24"/>
                <w:szCs w:val="24"/>
                <w:rtl w:val="0"/>
              </w:rPr>
              <w:t xml:space="preserve">Database and AUs</w:t>
            </w:r>
          </w:p>
        </w:tc>
        <w:tc>
          <w:tcPr>
            <w:gridSpan w:val="2"/>
          </w:tcPr>
          <w:p w:rsidR="00000000" w:rsidDel="00000000" w:rsidP="00000000" w:rsidRDefault="00000000" w:rsidRPr="00000000" w14:paraId="000001E0">
            <w:pPr>
              <w:ind w:left="60" w:firstLine="0"/>
              <w:rPr>
                <w:sz w:val="24"/>
                <w:szCs w:val="24"/>
              </w:rPr>
            </w:pPr>
            <w:r w:rsidDel="00000000" w:rsidR="00000000" w:rsidRPr="00000000">
              <w:rPr>
                <w:sz w:val="24"/>
                <w:szCs w:val="24"/>
                <w:rtl w:val="0"/>
              </w:rPr>
              <w:t xml:space="preserve">Registration</w:t>
            </w:r>
          </w:p>
        </w:tc>
        <w:tc>
          <w:tcPr>
            <w:gridSpan w:val="2"/>
          </w:tcPr>
          <w:p w:rsidR="00000000" w:rsidDel="00000000" w:rsidP="00000000" w:rsidRDefault="00000000" w:rsidRPr="00000000" w14:paraId="000001E2">
            <w:pPr>
              <w:ind w:left="60" w:firstLine="0"/>
              <w:rPr>
                <w:sz w:val="24"/>
                <w:szCs w:val="24"/>
              </w:rPr>
            </w:pPr>
            <w:r w:rsidDel="00000000" w:rsidR="00000000" w:rsidRPr="00000000">
              <w:rPr>
                <w:sz w:val="24"/>
                <w:szCs w:val="24"/>
                <w:rtl w:val="0"/>
              </w:rPr>
              <w:t xml:space="preserve">Representation</w:t>
            </w:r>
          </w:p>
        </w:tc>
        <w:tc>
          <w:tcPr/>
          <w:p w:rsidR="00000000" w:rsidDel="00000000" w:rsidP="00000000" w:rsidRDefault="00000000" w:rsidRPr="00000000" w14:paraId="000001E4">
            <w:pPr>
              <w:ind w:left="60" w:firstLine="0"/>
              <w:rPr>
                <w:sz w:val="24"/>
                <w:szCs w:val="24"/>
              </w:rPr>
            </w:pPr>
            <w:r w:rsidDel="00000000" w:rsidR="00000000" w:rsidRPr="00000000">
              <w:rPr>
                <w:sz w:val="24"/>
                <w:szCs w:val="24"/>
                <w:rtl w:val="0"/>
              </w:rPr>
              <w:t xml:space="preserve">Classifier</w:t>
            </w:r>
          </w:p>
        </w:tc>
      </w:tr>
      <w:tr>
        <w:trPr>
          <w:cantSplit w:val="0"/>
          <w:tblHeader w:val="0"/>
        </w:trPr>
        <w:tc>
          <w:tcPr/>
          <w:p w:rsidR="00000000" w:rsidDel="00000000" w:rsidP="00000000" w:rsidRDefault="00000000" w:rsidRPr="00000000" w14:paraId="000001E5">
            <w:pPr>
              <w:ind w:left="60" w:firstLine="0"/>
              <w:rPr>
                <w:sz w:val="24"/>
                <w:szCs w:val="24"/>
              </w:rPr>
            </w:pPr>
            <w:r w:rsidDel="00000000" w:rsidR="00000000" w:rsidRPr="00000000">
              <w:rPr>
                <w:sz w:val="24"/>
                <w:szCs w:val="24"/>
                <w:rtl w:val="0"/>
              </w:rPr>
              <w:t xml:space="preserve">2017</w:t>
            </w:r>
          </w:p>
        </w:tc>
        <w:tc>
          <w:tcPr/>
          <w:p w:rsidR="00000000" w:rsidDel="00000000" w:rsidP="00000000" w:rsidRDefault="00000000" w:rsidRPr="00000000" w14:paraId="000001E6">
            <w:pPr>
              <w:ind w:left="60" w:firstLine="0"/>
              <w:rPr>
                <w:sz w:val="24"/>
                <w:szCs w:val="24"/>
              </w:rPr>
            </w:pPr>
            <w:r w:rsidDel="00000000" w:rsidR="00000000" w:rsidRPr="00000000">
              <w:rPr>
                <w:sz w:val="24"/>
                <w:szCs w:val="24"/>
                <w:rtl w:val="0"/>
              </w:rPr>
              <w:t xml:space="preserve">BP4D+(AU1, AU4, AU6, AU7, AU10, AU12, AU14, AU15, AU17, AU23)</w:t>
            </w:r>
          </w:p>
        </w:tc>
        <w:tc>
          <w:tcPr>
            <w:gridSpan w:val="2"/>
          </w:tcPr>
          <w:p w:rsidR="00000000" w:rsidDel="00000000" w:rsidP="00000000" w:rsidRDefault="00000000" w:rsidRPr="00000000" w14:paraId="000001E7">
            <w:pPr>
              <w:ind w:left="60" w:firstLine="0"/>
              <w:rPr>
                <w:sz w:val="24"/>
                <w:szCs w:val="24"/>
              </w:rPr>
            </w:pPr>
            <w:r w:rsidDel="00000000" w:rsidR="00000000" w:rsidRPr="00000000">
              <w:rPr>
                <w:sz w:val="24"/>
                <w:szCs w:val="24"/>
                <w:rtl w:val="0"/>
              </w:rPr>
              <w:t xml:space="preserve">Morphology operations &amp; Binary segmentation</w:t>
            </w:r>
          </w:p>
        </w:tc>
        <w:tc>
          <w:tcPr>
            <w:gridSpan w:val="2"/>
          </w:tcPr>
          <w:p w:rsidR="00000000" w:rsidDel="00000000" w:rsidP="00000000" w:rsidRDefault="00000000" w:rsidRPr="00000000" w14:paraId="000001E9">
            <w:pPr>
              <w:ind w:left="60" w:firstLine="0"/>
              <w:rPr>
                <w:sz w:val="24"/>
                <w:szCs w:val="24"/>
              </w:rPr>
            </w:pPr>
            <w:r w:rsidDel="00000000" w:rsidR="00000000" w:rsidRPr="00000000">
              <w:rPr>
                <w:sz w:val="24"/>
                <w:szCs w:val="24"/>
                <w:rtl w:val="0"/>
              </w:rPr>
              <w:t xml:space="preserve">VGG-Face</w:t>
            </w:r>
          </w:p>
        </w:tc>
        <w:tc>
          <w:tcPr/>
          <w:p w:rsidR="00000000" w:rsidDel="00000000" w:rsidP="00000000" w:rsidRDefault="00000000" w:rsidRPr="00000000" w14:paraId="000001EB">
            <w:pPr>
              <w:ind w:left="60" w:firstLine="0"/>
              <w:rPr>
                <w:sz w:val="24"/>
                <w:szCs w:val="24"/>
              </w:rPr>
            </w:pPr>
            <w:r w:rsidDel="00000000" w:rsidR="00000000" w:rsidRPr="00000000">
              <w:rPr>
                <w:sz w:val="24"/>
                <w:szCs w:val="24"/>
                <w:rtl w:val="0"/>
              </w:rPr>
              <w:t xml:space="preserve">0.574  0.778</w:t>
            </w:r>
          </w:p>
        </w:tc>
      </w:tr>
      <w:tr>
        <w:trPr>
          <w:cantSplit w:val="0"/>
          <w:tblHeader w:val="0"/>
        </w:trPr>
        <w:tc>
          <w:tcPr/>
          <w:p w:rsidR="00000000" w:rsidDel="00000000" w:rsidP="00000000" w:rsidRDefault="00000000" w:rsidRPr="00000000" w14:paraId="000001EC">
            <w:pPr>
              <w:ind w:left="60" w:firstLine="0"/>
              <w:rPr>
                <w:sz w:val="24"/>
                <w:szCs w:val="24"/>
              </w:rPr>
            </w:pPr>
            <w:r w:rsidDel="00000000" w:rsidR="00000000" w:rsidRPr="00000000">
              <w:rPr>
                <w:sz w:val="24"/>
                <w:szCs w:val="24"/>
                <w:rtl w:val="0"/>
              </w:rPr>
              <w:t xml:space="preserve">2017</w:t>
            </w:r>
          </w:p>
        </w:tc>
        <w:tc>
          <w:tcPr/>
          <w:p w:rsidR="00000000" w:rsidDel="00000000" w:rsidP="00000000" w:rsidRDefault="00000000" w:rsidRPr="00000000" w14:paraId="000001ED">
            <w:pPr>
              <w:ind w:left="60" w:firstLine="0"/>
              <w:rPr>
                <w:sz w:val="24"/>
                <w:szCs w:val="24"/>
              </w:rPr>
            </w:pPr>
            <w:r w:rsidDel="00000000" w:rsidR="00000000" w:rsidRPr="00000000">
              <w:rPr>
                <w:rtl w:val="0"/>
              </w:rPr>
            </w:r>
          </w:p>
        </w:tc>
        <w:tc>
          <w:tcPr>
            <w:gridSpan w:val="2"/>
          </w:tcPr>
          <w:p w:rsidR="00000000" w:rsidDel="00000000" w:rsidP="00000000" w:rsidRDefault="00000000" w:rsidRPr="00000000" w14:paraId="000001EE">
            <w:pPr>
              <w:ind w:left="60" w:firstLine="0"/>
              <w:rPr>
                <w:sz w:val="24"/>
                <w:szCs w:val="24"/>
              </w:rPr>
            </w:pPr>
            <w:r w:rsidDel="00000000" w:rsidR="00000000" w:rsidRPr="00000000">
              <w:rPr>
                <w:sz w:val="24"/>
                <w:szCs w:val="24"/>
                <w:rtl w:val="0"/>
              </w:rPr>
              <w:t xml:space="preserve">SeetaFace Engine </w:t>
            </w:r>
            <w:r w:rsidDel="00000000" w:rsidR="00000000" w:rsidRPr="00000000">
              <w:rPr>
                <w:b w:val="1"/>
                <w:sz w:val="24"/>
                <w:szCs w:val="24"/>
                <w:rtl w:val="0"/>
              </w:rPr>
              <w:t xml:space="preserve">[</w:t>
            </w:r>
            <w:r w:rsidDel="00000000" w:rsidR="00000000" w:rsidRPr="00000000">
              <w:rPr>
                <w:sz w:val="24"/>
                <w:szCs w:val="24"/>
                <w:rtl w:val="0"/>
              </w:rPr>
              <w:t xml:space="preserve">215</w:t>
            </w:r>
            <w:r w:rsidDel="00000000" w:rsidR="00000000" w:rsidRPr="00000000">
              <w:rPr>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1F0">
            <w:pPr>
              <w:ind w:left="60" w:firstLine="0"/>
              <w:rPr>
                <w:sz w:val="24"/>
                <w:szCs w:val="24"/>
              </w:rPr>
            </w:pPr>
            <w:r w:rsidDel="00000000" w:rsidR="00000000" w:rsidRPr="00000000">
              <w:rPr>
                <w:sz w:val="24"/>
                <w:szCs w:val="24"/>
                <w:rtl w:val="0"/>
              </w:rPr>
              <w:t xml:space="preserve">CNN &amp; BLSTM-RNN</w:t>
            </w:r>
          </w:p>
        </w:tc>
        <w:tc>
          <w:tcPr/>
          <w:p w:rsidR="00000000" w:rsidDel="00000000" w:rsidP="00000000" w:rsidRDefault="00000000" w:rsidRPr="00000000" w14:paraId="000001F2">
            <w:pPr>
              <w:ind w:left="60" w:firstLine="0"/>
              <w:rPr>
                <w:sz w:val="24"/>
                <w:szCs w:val="24"/>
              </w:rPr>
            </w:pPr>
            <w:r w:rsidDel="00000000" w:rsidR="00000000" w:rsidRPr="00000000">
              <w:rPr>
                <w:sz w:val="24"/>
                <w:szCs w:val="24"/>
                <w:rtl w:val="0"/>
              </w:rPr>
              <w:t xml:space="preserve">0.507  0.735</w:t>
            </w:r>
          </w:p>
        </w:tc>
      </w:tr>
      <w:tr>
        <w:trPr>
          <w:cantSplit w:val="0"/>
          <w:tblHeader w:val="0"/>
        </w:trPr>
        <w:tc>
          <w:tcPr/>
          <w:p w:rsidR="00000000" w:rsidDel="00000000" w:rsidP="00000000" w:rsidRDefault="00000000" w:rsidRPr="00000000" w14:paraId="000001F3">
            <w:pPr>
              <w:ind w:left="60" w:firstLine="0"/>
              <w:rPr>
                <w:sz w:val="24"/>
                <w:szCs w:val="24"/>
              </w:rPr>
            </w:pPr>
            <w:r w:rsidDel="00000000" w:rsidR="00000000" w:rsidRPr="00000000">
              <w:rPr>
                <w:sz w:val="24"/>
                <w:szCs w:val="24"/>
                <w:rtl w:val="0"/>
              </w:rPr>
              <w:t xml:space="preserve">2017</w:t>
            </w:r>
          </w:p>
        </w:tc>
        <w:tc>
          <w:tcPr/>
          <w:p w:rsidR="00000000" w:rsidDel="00000000" w:rsidP="00000000" w:rsidRDefault="00000000" w:rsidRPr="00000000" w14:paraId="000001F4">
            <w:pPr>
              <w:ind w:left="60" w:firstLine="0"/>
              <w:rPr>
                <w:sz w:val="24"/>
                <w:szCs w:val="24"/>
              </w:rPr>
            </w:pPr>
            <w:r w:rsidDel="00000000" w:rsidR="00000000" w:rsidRPr="00000000">
              <w:rPr>
                <w:rtl w:val="0"/>
              </w:rPr>
            </w:r>
          </w:p>
        </w:tc>
        <w:tc>
          <w:tcPr>
            <w:gridSpan w:val="2"/>
          </w:tcPr>
          <w:p w:rsidR="00000000" w:rsidDel="00000000" w:rsidP="00000000" w:rsidRDefault="00000000" w:rsidRPr="00000000" w14:paraId="000001F5">
            <w:pPr>
              <w:ind w:left="60" w:firstLine="0"/>
              <w:rPr>
                <w:sz w:val="24"/>
                <w:szCs w:val="24"/>
              </w:rPr>
            </w:pPr>
            <w:r w:rsidDel="00000000" w:rsidR="00000000" w:rsidRPr="00000000">
              <w:rPr>
                <w:sz w:val="24"/>
                <w:szCs w:val="24"/>
                <w:rtl w:val="0"/>
              </w:rPr>
              <w:t xml:space="preserve">Faster R-CNN </w:t>
            </w:r>
            <w:r w:rsidDel="00000000" w:rsidR="00000000" w:rsidRPr="00000000">
              <w:rPr>
                <w:b w:val="1"/>
                <w:sz w:val="24"/>
                <w:szCs w:val="24"/>
                <w:rtl w:val="0"/>
              </w:rPr>
              <w:t xml:space="preserve">[</w:t>
            </w:r>
            <w:r w:rsidDel="00000000" w:rsidR="00000000" w:rsidRPr="00000000">
              <w:rPr>
                <w:sz w:val="24"/>
                <w:szCs w:val="24"/>
                <w:rtl w:val="0"/>
              </w:rPr>
              <w:t xml:space="preserve">144</w:t>
            </w:r>
            <w:r w:rsidDel="00000000" w:rsidR="00000000" w:rsidRPr="00000000">
              <w:rPr>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1F7">
            <w:pPr>
              <w:ind w:left="60" w:firstLine="0"/>
              <w:rPr>
                <w:sz w:val="24"/>
                <w:szCs w:val="24"/>
              </w:rPr>
            </w:pPr>
            <w:r w:rsidDel="00000000" w:rsidR="00000000" w:rsidRPr="00000000">
              <w:rPr>
                <w:sz w:val="24"/>
                <w:szCs w:val="24"/>
                <w:rtl w:val="0"/>
              </w:rPr>
              <w:t xml:space="preserve">AUMPNet</w:t>
            </w:r>
          </w:p>
        </w:tc>
        <w:tc>
          <w:tcPr/>
          <w:p w:rsidR="00000000" w:rsidDel="00000000" w:rsidP="00000000" w:rsidRDefault="00000000" w:rsidRPr="00000000" w14:paraId="000001F9">
            <w:pPr>
              <w:ind w:left="60" w:firstLine="0"/>
              <w:rPr>
                <w:sz w:val="24"/>
                <w:szCs w:val="24"/>
              </w:rPr>
            </w:pPr>
            <w:r w:rsidDel="00000000" w:rsidR="00000000" w:rsidRPr="00000000">
              <w:rPr>
                <w:sz w:val="24"/>
                <w:szCs w:val="24"/>
                <w:rtl w:val="0"/>
              </w:rPr>
              <w:t xml:space="preserve">0.506  -</w:t>
            </w:r>
          </w:p>
        </w:tc>
      </w:tr>
      <w:tr>
        <w:trPr>
          <w:cantSplit w:val="0"/>
          <w:tblHeader w:val="0"/>
        </w:trPr>
        <w:tc>
          <w:tcPr/>
          <w:p w:rsidR="00000000" w:rsidDel="00000000" w:rsidP="00000000" w:rsidRDefault="00000000" w:rsidRPr="00000000" w14:paraId="000001FA">
            <w:pPr>
              <w:ind w:left="60" w:firstLine="0"/>
              <w:rPr>
                <w:sz w:val="24"/>
                <w:szCs w:val="24"/>
              </w:rPr>
            </w:pPr>
            <w:r w:rsidDel="00000000" w:rsidR="00000000" w:rsidRPr="00000000">
              <w:rPr>
                <w:sz w:val="24"/>
                <w:szCs w:val="24"/>
                <w:rtl w:val="0"/>
              </w:rPr>
              <w:t xml:space="preserve">2017</w:t>
            </w:r>
          </w:p>
        </w:tc>
        <w:tc>
          <w:tcPr/>
          <w:p w:rsidR="00000000" w:rsidDel="00000000" w:rsidP="00000000" w:rsidRDefault="00000000" w:rsidRPr="00000000" w14:paraId="000001FB">
            <w:pPr>
              <w:ind w:left="60" w:firstLine="0"/>
              <w:rPr>
                <w:sz w:val="24"/>
                <w:szCs w:val="24"/>
              </w:rPr>
            </w:pPr>
            <w:r w:rsidDel="00000000" w:rsidR="00000000" w:rsidRPr="00000000">
              <w:rPr>
                <w:rtl w:val="0"/>
              </w:rPr>
            </w:r>
          </w:p>
        </w:tc>
        <w:tc>
          <w:tcPr>
            <w:gridSpan w:val="2"/>
          </w:tcPr>
          <w:p w:rsidR="00000000" w:rsidDel="00000000" w:rsidP="00000000" w:rsidRDefault="00000000" w:rsidRPr="00000000" w14:paraId="000001FC">
            <w:pPr>
              <w:ind w:left="60" w:firstLine="0"/>
              <w:rPr>
                <w:sz w:val="24"/>
                <w:szCs w:val="24"/>
              </w:rPr>
            </w:pPr>
            <w:r w:rsidDel="00000000" w:rsidR="00000000" w:rsidRPr="00000000">
              <w:rPr>
                <w:sz w:val="24"/>
                <w:szCs w:val="24"/>
                <w:rtl w:val="0"/>
              </w:rPr>
              <w:t xml:space="preserve">SeetaFace </w:t>
            </w:r>
            <w:r w:rsidDel="00000000" w:rsidR="00000000" w:rsidRPr="00000000">
              <w:rPr>
                <w:b w:val="1"/>
                <w:sz w:val="24"/>
                <w:szCs w:val="24"/>
                <w:rtl w:val="0"/>
              </w:rPr>
              <w:t xml:space="preserve">[</w:t>
            </w:r>
            <w:r w:rsidDel="00000000" w:rsidR="00000000" w:rsidRPr="00000000">
              <w:rPr>
                <w:sz w:val="24"/>
                <w:szCs w:val="24"/>
                <w:rtl w:val="0"/>
              </w:rPr>
              <w:t xml:space="preserve">163</w:t>
            </w:r>
            <w:r w:rsidDel="00000000" w:rsidR="00000000" w:rsidRPr="00000000">
              <w:rPr>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1FE">
            <w:pPr>
              <w:ind w:left="60" w:firstLine="0"/>
              <w:rPr>
                <w:sz w:val="24"/>
                <w:szCs w:val="24"/>
              </w:rPr>
            </w:pPr>
            <w:r w:rsidDel="00000000" w:rsidR="00000000" w:rsidRPr="00000000">
              <w:rPr>
                <w:sz w:val="24"/>
                <w:szCs w:val="24"/>
                <w:rtl w:val="0"/>
              </w:rPr>
              <w:t xml:space="preserve">CNN, Random Forest</w:t>
            </w:r>
          </w:p>
        </w:tc>
        <w:tc>
          <w:tcPr/>
          <w:p w:rsidR="00000000" w:rsidDel="00000000" w:rsidP="00000000" w:rsidRDefault="00000000" w:rsidRPr="00000000" w14:paraId="00000200">
            <w:pPr>
              <w:ind w:left="60" w:firstLine="0"/>
              <w:rPr>
                <w:sz w:val="24"/>
                <w:szCs w:val="24"/>
              </w:rPr>
            </w:pPr>
            <w:r w:rsidDel="00000000" w:rsidR="00000000" w:rsidRPr="00000000">
              <w:rPr>
                <w:sz w:val="24"/>
                <w:szCs w:val="24"/>
                <w:rtl w:val="0"/>
              </w:rPr>
              <w:t xml:space="preserve">0.498  0.694</w:t>
            </w:r>
          </w:p>
        </w:tc>
      </w:tr>
      <w:tr>
        <w:trPr>
          <w:cantSplit w:val="0"/>
          <w:tblHeader w:val="0"/>
        </w:trPr>
        <w:tc>
          <w:tcPr/>
          <w:p w:rsidR="00000000" w:rsidDel="00000000" w:rsidP="00000000" w:rsidRDefault="00000000" w:rsidRPr="00000000" w14:paraId="00000201">
            <w:pPr>
              <w:ind w:left="60" w:firstLine="0"/>
              <w:rPr>
                <w:sz w:val="24"/>
                <w:szCs w:val="24"/>
              </w:rPr>
            </w:pPr>
            <w:r w:rsidDel="00000000" w:rsidR="00000000" w:rsidRPr="00000000">
              <w:rPr>
                <w:sz w:val="24"/>
                <w:szCs w:val="24"/>
                <w:rtl w:val="0"/>
              </w:rPr>
              <w:t xml:space="preserve">2017</w:t>
            </w:r>
          </w:p>
        </w:tc>
        <w:tc>
          <w:tcPr/>
          <w:p w:rsidR="00000000" w:rsidDel="00000000" w:rsidP="00000000" w:rsidRDefault="00000000" w:rsidRPr="00000000" w14:paraId="00000202">
            <w:pPr>
              <w:ind w:left="60" w:firstLine="0"/>
              <w:rPr>
                <w:sz w:val="24"/>
                <w:szCs w:val="24"/>
              </w:rPr>
            </w:pPr>
            <w:r w:rsidDel="00000000" w:rsidR="00000000" w:rsidRPr="00000000">
              <w:rPr>
                <w:rtl w:val="0"/>
              </w:rPr>
            </w:r>
          </w:p>
        </w:tc>
        <w:tc>
          <w:tcPr/>
          <w:p w:rsidR="00000000" w:rsidDel="00000000" w:rsidP="00000000" w:rsidRDefault="00000000" w:rsidRPr="00000000" w14:paraId="00000203">
            <w:pPr>
              <w:ind w:left="60" w:firstLine="0"/>
              <w:rPr>
                <w:sz w:val="24"/>
                <w:szCs w:val="24"/>
              </w:rPr>
            </w:pPr>
            <w:r w:rsidDel="00000000" w:rsidR="00000000" w:rsidRPr="00000000">
              <w:rPr>
                <w:sz w:val="24"/>
                <w:szCs w:val="24"/>
                <w:rtl w:val="0"/>
              </w:rPr>
              <w:t xml:space="preserve">*Valstar et al. </w:t>
            </w:r>
            <w:r w:rsidDel="00000000" w:rsidR="00000000" w:rsidRPr="00000000">
              <w:rPr>
                <w:b w:val="1"/>
                <w:sz w:val="24"/>
                <w:szCs w:val="24"/>
                <w:rtl w:val="0"/>
              </w:rPr>
              <w:t xml:space="preserve">[</w:t>
            </w:r>
            <w:r w:rsidDel="00000000" w:rsidR="00000000" w:rsidRPr="00000000">
              <w:rPr>
                <w:sz w:val="24"/>
                <w:szCs w:val="24"/>
                <w:rtl w:val="0"/>
              </w:rPr>
              <w:t xml:space="preserve">198</w:t>
            </w:r>
            <w:r w:rsidDel="00000000" w:rsidR="00000000" w:rsidRPr="00000000">
              <w:rPr>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204">
            <w:pPr>
              <w:ind w:left="60" w:firstLine="0"/>
              <w:rPr>
                <w:sz w:val="24"/>
                <w:szCs w:val="24"/>
              </w:rPr>
            </w:pPr>
            <w:r w:rsidDel="00000000" w:rsidR="00000000" w:rsidRPr="00000000">
              <w:rPr>
                <w:sz w:val="24"/>
                <w:szCs w:val="24"/>
                <w:rtl w:val="0"/>
              </w:rPr>
              <w:t xml:space="preserve">Cascaded Continuous Regression </w:t>
            </w:r>
            <w:r w:rsidDel="00000000" w:rsidR="00000000" w:rsidRPr="00000000">
              <w:rPr>
                <w:b w:val="1"/>
                <w:sz w:val="24"/>
                <w:szCs w:val="24"/>
                <w:rtl w:val="0"/>
              </w:rPr>
              <w:t xml:space="preserve">[</w:t>
            </w:r>
            <w:r w:rsidDel="00000000" w:rsidR="00000000" w:rsidRPr="00000000">
              <w:rPr>
                <w:sz w:val="24"/>
                <w:szCs w:val="24"/>
                <w:rtl w:val="0"/>
              </w:rPr>
              <w:t xml:space="preserve">175, 176</w:t>
            </w:r>
            <w:r w:rsidDel="00000000" w:rsidR="00000000" w:rsidRPr="00000000">
              <w:rPr>
                <w:b w:val="1"/>
                <w:sz w:val="24"/>
                <w:szCs w:val="24"/>
                <w:rtl w:val="0"/>
              </w:rPr>
              <w:t xml:space="preserve">]</w:t>
            </w:r>
            <w:r w:rsidDel="00000000" w:rsidR="00000000" w:rsidRPr="00000000">
              <w:rPr>
                <w:rtl w:val="0"/>
              </w:rPr>
            </w:r>
          </w:p>
        </w:tc>
        <w:tc>
          <w:tcPr>
            <w:gridSpan w:val="3"/>
          </w:tcPr>
          <w:p w:rsidR="00000000" w:rsidDel="00000000" w:rsidP="00000000" w:rsidRDefault="00000000" w:rsidRPr="00000000" w14:paraId="00000206">
            <w:pPr>
              <w:ind w:left="60" w:firstLine="0"/>
              <w:rPr>
                <w:sz w:val="24"/>
                <w:szCs w:val="24"/>
              </w:rPr>
            </w:pPr>
            <w:r w:rsidDel="00000000" w:rsidR="00000000" w:rsidRPr="00000000">
              <w:rPr>
                <w:sz w:val="24"/>
                <w:szCs w:val="24"/>
                <w:rtl w:val="0"/>
              </w:rPr>
              <w:t xml:space="preserve">CRF</w:t>
            </w:r>
          </w:p>
        </w:tc>
        <w:tc>
          <w:tcPr/>
          <w:p w:rsidR="00000000" w:rsidDel="00000000" w:rsidP="00000000" w:rsidRDefault="00000000" w:rsidRPr="00000000" w14:paraId="00000209">
            <w:pPr>
              <w:ind w:left="60" w:firstLine="0"/>
              <w:rPr>
                <w:sz w:val="24"/>
                <w:szCs w:val="24"/>
              </w:rPr>
            </w:pPr>
            <w:r w:rsidDel="00000000" w:rsidR="00000000" w:rsidRPr="00000000">
              <w:rPr>
                <w:sz w:val="24"/>
                <w:szCs w:val="24"/>
                <w:rtl w:val="0"/>
              </w:rPr>
              <w:t xml:space="preserve">0.452  0.561</w:t>
            </w:r>
          </w:p>
        </w:tc>
      </w:tr>
    </w:tbl>
    <w:p w:rsidR="00000000" w:rsidDel="00000000" w:rsidP="00000000" w:rsidRDefault="00000000" w:rsidRPr="00000000" w14:paraId="0000020A">
      <w:pPr>
        <w:ind w:left="60" w:firstLine="0"/>
        <w:rPr>
          <w:sz w:val="24"/>
          <w:szCs w:val="24"/>
        </w:rPr>
      </w:pPr>
      <w:r w:rsidDel="00000000" w:rsidR="00000000" w:rsidRPr="00000000">
        <w:rPr>
          <w:rtl w:val="0"/>
        </w:rPr>
      </w:r>
    </w:p>
    <w:p w:rsidR="00000000" w:rsidDel="00000000" w:rsidP="00000000" w:rsidRDefault="00000000" w:rsidRPr="00000000" w14:paraId="0000020B">
      <w:pPr>
        <w:ind w:left="60" w:firstLine="0"/>
        <w:rPr>
          <w:sz w:val="24"/>
          <w:szCs w:val="24"/>
        </w:rPr>
      </w:pPr>
      <w:r w:rsidDel="00000000" w:rsidR="00000000" w:rsidRPr="00000000">
        <w:rPr>
          <w:rtl w:val="0"/>
        </w:rPr>
      </w:r>
    </w:p>
    <w:p w:rsidR="00000000" w:rsidDel="00000000" w:rsidP="00000000" w:rsidRDefault="00000000" w:rsidRPr="00000000" w14:paraId="0000020C">
      <w:pPr>
        <w:ind w:left="60" w:firstLine="0"/>
        <w:rPr>
          <w:sz w:val="24"/>
          <w:szCs w:val="24"/>
        </w:rPr>
      </w:pPr>
      <w:r w:rsidDel="00000000" w:rsidR="00000000" w:rsidRPr="00000000">
        <w:rPr>
          <w:sz w:val="24"/>
          <w:szCs w:val="24"/>
          <w:rtl w:val="0"/>
        </w:rPr>
        <w:t xml:space="preserve">Cross-dataset validation on common Action unit performance by famous models </w:t>
      </w:r>
    </w:p>
    <w:p w:rsidR="00000000" w:rsidDel="00000000" w:rsidP="00000000" w:rsidRDefault="00000000" w:rsidRPr="00000000" w14:paraId="0000020D">
      <w:pPr>
        <w:ind w:left="60" w:firstLine="0"/>
        <w:rPr>
          <w:sz w:val="24"/>
          <w:szCs w:val="24"/>
        </w:rPr>
      </w:pPr>
      <w:r w:rsidDel="00000000" w:rsidR="00000000" w:rsidRPr="00000000">
        <w:rPr>
          <w:sz w:val="24"/>
          <w:szCs w:val="24"/>
        </w:rPr>
        <w:drawing>
          <wp:inline distB="0" distT="0" distL="0" distR="0">
            <wp:extent cx="5731510" cy="143446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510"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Figure 8.Metrics from FG-Net: Facial Action Unit Detection with Generalizable Pyramidal Features</w:t>
      </w:r>
    </w:p>
    <w:p w:rsidR="00000000" w:rsidDel="00000000" w:rsidP="00000000" w:rsidRDefault="00000000" w:rsidRPr="00000000" w14:paraId="0000020F">
      <w:pPr>
        <w:ind w:left="60" w:firstLine="0"/>
        <w:rPr>
          <w:sz w:val="24"/>
          <w:szCs w:val="24"/>
        </w:rPr>
      </w:pPr>
      <w:r w:rsidDel="00000000" w:rsidR="00000000" w:rsidRPr="00000000">
        <w:rPr>
          <w:rtl w:val="0"/>
        </w:rPr>
      </w:r>
    </w:p>
    <w:p w:rsidR="00000000" w:rsidDel="00000000" w:rsidP="00000000" w:rsidRDefault="00000000" w:rsidRPr="00000000" w14:paraId="00000210">
      <w:pPr>
        <w:ind w:left="60" w:firstLine="0"/>
        <w:rPr>
          <w:b w:val="1"/>
          <w:sz w:val="24"/>
          <w:szCs w:val="24"/>
        </w:rPr>
      </w:pPr>
      <w:r w:rsidDel="00000000" w:rsidR="00000000" w:rsidRPr="00000000">
        <w:rPr>
          <w:b w:val="1"/>
          <w:sz w:val="24"/>
          <w:szCs w:val="24"/>
          <w:rtl w:val="0"/>
        </w:rPr>
        <w:t xml:space="preserve">5.3 Limitation of current systems</w:t>
      </w:r>
    </w:p>
    <w:p w:rsidR="00000000" w:rsidDel="00000000" w:rsidP="00000000" w:rsidRDefault="00000000" w:rsidRPr="00000000" w14:paraId="00000211">
      <w:pPr>
        <w:ind w:left="60" w:firstLine="0"/>
        <w:rPr>
          <w:sz w:val="24"/>
          <w:szCs w:val="24"/>
        </w:rPr>
      </w:pPr>
      <w:r w:rsidDel="00000000" w:rsidR="00000000" w:rsidRPr="00000000">
        <w:rPr>
          <w:sz w:val="24"/>
          <w:szCs w:val="24"/>
          <w:rtl w:val="0"/>
        </w:rPr>
        <w:t xml:space="preserve">Facial Action Coding System (FACS) is a powerful tool for analyzing facial expressions by identifying Action Units (AUs), which correspond to specific muscle movements. However, manual AU annotation is </w:t>
      </w:r>
      <w:r w:rsidDel="00000000" w:rsidR="00000000" w:rsidRPr="00000000">
        <w:rPr>
          <w:b w:val="1"/>
          <w:sz w:val="24"/>
          <w:szCs w:val="24"/>
          <w:rtl w:val="0"/>
        </w:rPr>
        <w:t xml:space="preserve">time</w:t>
      </w:r>
      <w:r w:rsidDel="00000000" w:rsidR="00000000" w:rsidRPr="00000000">
        <w:rPr>
          <w:sz w:val="24"/>
          <w:szCs w:val="24"/>
          <w:rtl w:val="0"/>
        </w:rPr>
        <w:t xml:space="preserve">-</w:t>
      </w:r>
      <w:r w:rsidDel="00000000" w:rsidR="00000000" w:rsidRPr="00000000">
        <w:rPr>
          <w:b w:val="1"/>
          <w:sz w:val="24"/>
          <w:szCs w:val="24"/>
          <w:rtl w:val="0"/>
        </w:rPr>
        <w:t xml:space="preserve">consuming</w:t>
      </w:r>
      <w:r w:rsidDel="00000000" w:rsidR="00000000" w:rsidRPr="00000000">
        <w:rPr>
          <w:sz w:val="24"/>
          <w:szCs w:val="24"/>
          <w:rtl w:val="0"/>
        </w:rPr>
        <w:t xml:space="preserve"> and </w:t>
      </w:r>
      <w:r w:rsidDel="00000000" w:rsidR="00000000" w:rsidRPr="00000000">
        <w:rPr>
          <w:b w:val="1"/>
          <w:sz w:val="24"/>
          <w:szCs w:val="24"/>
          <w:rtl w:val="0"/>
        </w:rPr>
        <w:t xml:space="preserve">labor-intensive</w:t>
      </w:r>
      <w:r w:rsidDel="00000000" w:rsidR="00000000" w:rsidRPr="00000000">
        <w:rPr>
          <w:sz w:val="24"/>
          <w:szCs w:val="24"/>
          <w:rtl w:val="0"/>
        </w:rPr>
        <w:t xml:space="preserve">, requiring significant training and effort. This process can take over 100 hours for coders to achieve basic competency and even more time to annotate images or videos. Moreover, there is inconsistency in labeling, as inter-annotator reliability can be challenging to maintain.</w:t>
      </w:r>
      <w:r w:rsidDel="00000000" w:rsidR="00000000" w:rsidRPr="00000000">
        <w:rPr>
          <w:b w:val="1"/>
          <w:sz w:val="24"/>
          <w:szCs w:val="24"/>
          <w:rtl w:val="0"/>
        </w:rPr>
        <w:t xml:space="preserve">[</w:t>
      </w:r>
      <w:r w:rsidDel="00000000" w:rsidR="00000000" w:rsidRPr="00000000">
        <w:rPr>
          <w:sz w:val="24"/>
          <w:szCs w:val="24"/>
          <w:rtl w:val="0"/>
        </w:rPr>
        <w:t xml:space="preserve">20</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12">
      <w:pPr>
        <w:ind w:left="60" w:firstLine="0"/>
        <w:rPr>
          <w:sz w:val="24"/>
          <w:szCs w:val="24"/>
        </w:rPr>
      </w:pPr>
      <w:r w:rsidDel="00000000" w:rsidR="00000000" w:rsidRPr="00000000">
        <w:rPr>
          <w:sz w:val="24"/>
          <w:szCs w:val="24"/>
          <w:rtl w:val="0"/>
        </w:rPr>
        <w:t xml:space="preserve">Another major obstacle to FACS is that frequent head movements and subtle facial deformations complicate labeling. Automatic annotation systems promise faster, more consistent AU labeling while improving accuracy and temporal resolution for real-world applications. While automatic AU occurrence detection is well-researched, AU intensity estimation remains a less explored area, even though it offers critical insights into the complexity of facial behaviors, such as distinguishing between genuine and posed emotions.</w:t>
      </w:r>
    </w:p>
    <w:p w:rsidR="00000000" w:rsidDel="00000000" w:rsidP="00000000" w:rsidRDefault="00000000" w:rsidRPr="00000000" w14:paraId="00000213">
      <w:pPr>
        <w:ind w:left="60" w:firstLine="0"/>
        <w:rPr>
          <w:sz w:val="24"/>
          <w:szCs w:val="24"/>
        </w:rPr>
      </w:pPr>
      <w:r w:rsidDel="00000000" w:rsidR="00000000" w:rsidRPr="00000000">
        <w:rPr>
          <w:sz w:val="24"/>
          <w:szCs w:val="24"/>
          <w:rtl w:val="0"/>
        </w:rPr>
        <w:t xml:space="preserve">Moreover, a significant limitation in AU recognition research is the lack of publicly available, diverse datasets with annotated AUs. This scarcity hinders model training and generalization, especially when trying to capture spontaneous, real-world facial behaviors. Most available datasets include limited action units and do not cover diverse populations or settings, further restricting the development of robust AU recognition systems. Addressing this limitation requires expanding dataset availability and incorporating more nuanced AU combinations in research.</w:t>
        <w:br w:type="textWrapping"/>
        <w:br w:type="textWrapping"/>
        <w:t xml:space="preserve">we have very few </w:t>
      </w:r>
      <w:r w:rsidDel="00000000" w:rsidR="00000000" w:rsidRPr="00000000">
        <w:rPr>
          <w:b w:val="1"/>
          <w:sz w:val="24"/>
          <w:szCs w:val="24"/>
          <w:rtl w:val="0"/>
        </w:rPr>
        <w:t xml:space="preserve">publicly</w:t>
      </w:r>
      <w:r w:rsidDel="00000000" w:rsidR="00000000" w:rsidRPr="00000000">
        <w:rPr>
          <w:sz w:val="24"/>
          <w:szCs w:val="24"/>
          <w:rtl w:val="0"/>
        </w:rPr>
        <w:t xml:space="preserve"> </w:t>
      </w:r>
      <w:r w:rsidDel="00000000" w:rsidR="00000000" w:rsidRPr="00000000">
        <w:rPr>
          <w:b w:val="1"/>
          <w:sz w:val="24"/>
          <w:szCs w:val="24"/>
          <w:rtl w:val="0"/>
        </w:rPr>
        <w:t xml:space="preserve">available</w:t>
      </w:r>
      <w:r w:rsidDel="00000000" w:rsidR="00000000" w:rsidRPr="00000000">
        <w:rPr>
          <w:sz w:val="24"/>
          <w:szCs w:val="24"/>
          <w:rtl w:val="0"/>
        </w:rPr>
        <w:t xml:space="preserve"> datasets for research purpose whereas others come with a fee which have diverse subjects and more action units annotated. Lack of </w:t>
      </w:r>
      <w:r w:rsidDel="00000000" w:rsidR="00000000" w:rsidRPr="00000000">
        <w:rPr>
          <w:b w:val="1"/>
          <w:sz w:val="24"/>
          <w:szCs w:val="24"/>
          <w:rtl w:val="0"/>
        </w:rPr>
        <w:t xml:space="preserve">resources</w:t>
      </w:r>
      <w:r w:rsidDel="00000000" w:rsidR="00000000" w:rsidRPr="00000000">
        <w:rPr>
          <w:sz w:val="24"/>
          <w:szCs w:val="24"/>
          <w:rtl w:val="0"/>
        </w:rPr>
        <w:t xml:space="preserve"> is also an issue when building a DL/AI model as the framesize and the training data increase the need for GPU to train the model increases which is not free in most cases.</w:t>
      </w:r>
    </w:p>
    <w:p w:rsidR="00000000" w:rsidDel="00000000" w:rsidP="00000000" w:rsidRDefault="00000000" w:rsidRPr="00000000" w14:paraId="00000214">
      <w:pPr>
        <w:ind w:left="60" w:firstLine="0"/>
        <w:rPr>
          <w:sz w:val="24"/>
          <w:szCs w:val="24"/>
        </w:rPr>
      </w:pPr>
      <w:r w:rsidDel="00000000" w:rsidR="00000000" w:rsidRPr="00000000">
        <w:rPr>
          <w:rtl w:val="0"/>
        </w:rPr>
      </w:r>
    </w:p>
    <w:p w:rsidR="00000000" w:rsidDel="00000000" w:rsidP="00000000" w:rsidRDefault="00000000" w:rsidRPr="00000000" w14:paraId="00000215">
      <w:pPr>
        <w:ind w:left="60" w:firstLine="0"/>
        <w:rPr>
          <w:b w:val="1"/>
          <w:sz w:val="32"/>
          <w:szCs w:val="32"/>
        </w:rPr>
      </w:pPr>
      <w:r w:rsidDel="00000000" w:rsidR="00000000" w:rsidRPr="00000000">
        <w:rPr>
          <w:b w:val="1"/>
          <w:sz w:val="32"/>
          <w:szCs w:val="32"/>
          <w:rtl w:val="0"/>
        </w:rPr>
        <w:t xml:space="preserve">6. Conclusion</w:t>
      </w:r>
    </w:p>
    <w:p w:rsidR="00000000" w:rsidDel="00000000" w:rsidP="00000000" w:rsidRDefault="00000000" w:rsidRPr="00000000" w14:paraId="00000216">
      <w:pPr>
        <w:ind w:left="60" w:firstLine="0"/>
        <w:rPr>
          <w:b w:val="1"/>
          <w:sz w:val="24"/>
          <w:szCs w:val="24"/>
        </w:rPr>
      </w:pPr>
      <w:r w:rsidDel="00000000" w:rsidR="00000000" w:rsidRPr="00000000">
        <w:rPr>
          <w:b w:val="1"/>
          <w:sz w:val="24"/>
          <w:szCs w:val="24"/>
          <w:rtl w:val="0"/>
        </w:rPr>
        <w:t xml:space="preserve">6.1 Summary of Key Findings</w:t>
      </w:r>
    </w:p>
    <w:p w:rsidR="00000000" w:rsidDel="00000000" w:rsidP="00000000" w:rsidRDefault="00000000" w:rsidRPr="00000000" w14:paraId="00000217">
      <w:pPr>
        <w:ind w:left="60" w:firstLine="0"/>
        <w:rPr>
          <w:sz w:val="24"/>
          <w:szCs w:val="24"/>
        </w:rPr>
      </w:pPr>
      <w:r w:rsidDel="00000000" w:rsidR="00000000" w:rsidRPr="00000000">
        <w:rPr>
          <w:sz w:val="24"/>
          <w:szCs w:val="24"/>
          <w:rtl w:val="0"/>
        </w:rPr>
        <w:t xml:space="preserve">This review provided an in-depth analysis of the advancements in Facial Action Unit (AU) recognition, focusing particularly on the progression from traditional feature-based approaches, such as Local Binary Patterns (LBP) and Histogram of Oriented Gradients (HOG), to more modern deep learning architectures. The key finding was that models utilizing Vision Transformers (ViTs) and Swin Transformers significantly outperform earlier Convolutional Neural Networks (CNNs) in detecting and classifying AUs. These transformer-based models are particularly effective because of their ability to capture both local and global features across facial regions, allowing for a more accurate and nuanced interpretation of facial expressions.</w:t>
      </w:r>
    </w:p>
    <w:p w:rsidR="00000000" w:rsidDel="00000000" w:rsidP="00000000" w:rsidRDefault="00000000" w:rsidRPr="00000000" w14:paraId="00000218">
      <w:pPr>
        <w:ind w:left="60" w:firstLine="0"/>
        <w:rPr>
          <w:sz w:val="24"/>
          <w:szCs w:val="24"/>
        </w:rPr>
      </w:pPr>
      <w:r w:rsidDel="00000000" w:rsidR="00000000" w:rsidRPr="00000000">
        <w:rPr>
          <w:sz w:val="24"/>
          <w:szCs w:val="24"/>
          <w:rtl w:val="0"/>
        </w:rPr>
        <w:t xml:space="preserve">We also highlighted that attention mechanisms and multi-scale feature fusion contribute substantially to improving AU recognition performance. This comparative analysis showed that, while traditional approaches such as CNNs are still useful in certain contexts, transformer models offer superior capabilities, especially in complex real-world applications. Moreover, our results indicate that innovative loss functions like the Margin-truncated Difficulty-aware Weighted Asymmetric Loss (MDWA-Loss) help address class imbalance issues in AU datasets, further improving model accuracy and robustness.</w:t>
      </w:r>
    </w:p>
    <w:p w:rsidR="00000000" w:rsidDel="00000000" w:rsidP="00000000" w:rsidRDefault="00000000" w:rsidRPr="00000000" w14:paraId="00000219">
      <w:pPr>
        <w:ind w:left="60" w:firstLine="0"/>
        <w:rPr>
          <w:b w:val="1"/>
          <w:sz w:val="24"/>
          <w:szCs w:val="24"/>
        </w:rPr>
      </w:pPr>
      <w:r w:rsidDel="00000000" w:rsidR="00000000" w:rsidRPr="00000000">
        <w:rPr>
          <w:b w:val="1"/>
          <w:sz w:val="24"/>
          <w:szCs w:val="24"/>
          <w:rtl w:val="0"/>
        </w:rPr>
        <w:t xml:space="preserve">6.2 Impact of AU Recognition in Various Domains</w:t>
      </w:r>
    </w:p>
    <w:p w:rsidR="00000000" w:rsidDel="00000000" w:rsidP="00000000" w:rsidRDefault="00000000" w:rsidRPr="00000000" w14:paraId="0000021A">
      <w:pPr>
        <w:ind w:left="60" w:firstLine="0"/>
        <w:rPr>
          <w:sz w:val="24"/>
          <w:szCs w:val="24"/>
        </w:rPr>
      </w:pPr>
      <w:r w:rsidDel="00000000" w:rsidR="00000000" w:rsidRPr="00000000">
        <w:rPr>
          <w:sz w:val="24"/>
          <w:szCs w:val="24"/>
          <w:rtl w:val="0"/>
        </w:rPr>
        <w:t xml:space="preserve">Facial Action Unit recognition has the potential to transform several domains due to its ability to interpret subtle facial expressions with high precision. In </w:t>
      </w:r>
      <w:r w:rsidDel="00000000" w:rsidR="00000000" w:rsidRPr="00000000">
        <w:rPr>
          <w:b w:val="1"/>
          <w:sz w:val="24"/>
          <w:szCs w:val="24"/>
          <w:rtl w:val="0"/>
        </w:rPr>
        <w:t xml:space="preserve">psychology and mental health</w:t>
      </w:r>
      <w:r w:rsidDel="00000000" w:rsidR="00000000" w:rsidRPr="00000000">
        <w:rPr>
          <w:sz w:val="24"/>
          <w:szCs w:val="24"/>
          <w:rtl w:val="0"/>
        </w:rPr>
        <w:t xml:space="preserve">, AU recognition plays a critical role in monitoring emotional states, stress levels, and behavioral patterns. For example, patients suffering from anxiety or depression often display micro-expressions that might be too subtle for the human eye to detect but can be captured by AU recognition systems. This technology enables therapists to assess emotional fluctuations more objectively, offering real-time insights into a patient's mental health and aiding in early diagnosis or tracking progress during treatment.</w:t>
      </w:r>
    </w:p>
    <w:p w:rsidR="00000000" w:rsidDel="00000000" w:rsidP="00000000" w:rsidRDefault="00000000" w:rsidRPr="00000000" w14:paraId="0000021B">
      <w:pPr>
        <w:ind w:left="60" w:firstLine="0"/>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human-computer interaction (HCI)</w:t>
      </w:r>
      <w:r w:rsidDel="00000000" w:rsidR="00000000" w:rsidRPr="00000000">
        <w:rPr>
          <w:sz w:val="24"/>
          <w:szCs w:val="24"/>
          <w:rtl w:val="0"/>
        </w:rPr>
        <w:t xml:space="preserve">, AU detection enhances the emotional intelligence of systems, allowing machines to interpret and respond to human emotions more naturally. This has significant implications for fields like virtual assistants, customer service, and video games, where emotionally adaptive responses can improve user experience. Systems equipped with AU recognition can adjust their responses based on real-time user emotions, making interactions feel more personal and engaging.</w:t>
      </w:r>
    </w:p>
    <w:p w:rsidR="00000000" w:rsidDel="00000000" w:rsidP="00000000" w:rsidRDefault="00000000" w:rsidRPr="00000000" w14:paraId="0000021C">
      <w:pPr>
        <w:ind w:left="60" w:firstLine="0"/>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security and surveillance</w:t>
      </w:r>
      <w:r w:rsidDel="00000000" w:rsidR="00000000" w:rsidRPr="00000000">
        <w:rPr>
          <w:sz w:val="24"/>
          <w:szCs w:val="24"/>
          <w:rtl w:val="0"/>
        </w:rPr>
        <w:t xml:space="preserve">, AU recognition provides a new layer of emotional and behavioral analysis. Detecting stress, anxiety, or nervousness through facial expressions can help identify suspicious or high-risk individuals in real-time, enhancing security measures in airports, public spaces, or sensitive facilities. Similarly, </w:t>
      </w:r>
      <w:r w:rsidDel="00000000" w:rsidR="00000000" w:rsidRPr="00000000">
        <w:rPr>
          <w:b w:val="1"/>
          <w:sz w:val="24"/>
          <w:szCs w:val="24"/>
          <w:rtl w:val="0"/>
        </w:rPr>
        <w:t xml:space="preserve">healthcare</w:t>
      </w:r>
      <w:r w:rsidDel="00000000" w:rsidR="00000000" w:rsidRPr="00000000">
        <w:rPr>
          <w:sz w:val="24"/>
          <w:szCs w:val="24"/>
          <w:rtl w:val="0"/>
        </w:rPr>
        <w:t xml:space="preserve"> applications benefit from AU recognition for monitoring patients’ emotional well-being over time, particularly in remote settings where continuous observation is otherwise impractical.</w:t>
      </w:r>
    </w:p>
    <w:p w:rsidR="00000000" w:rsidDel="00000000" w:rsidP="00000000" w:rsidRDefault="00000000" w:rsidRPr="00000000" w14:paraId="0000021D">
      <w:pPr>
        <w:ind w:left="60" w:firstLine="0"/>
        <w:rPr>
          <w:sz w:val="24"/>
          <w:szCs w:val="24"/>
        </w:rPr>
      </w:pPr>
      <w:r w:rsidDel="00000000" w:rsidR="00000000" w:rsidRPr="00000000">
        <w:rPr>
          <w:sz w:val="24"/>
          <w:szCs w:val="24"/>
          <w:rtl w:val="0"/>
        </w:rPr>
        <w:t xml:space="preserve">Finally, in </w:t>
      </w:r>
      <w:r w:rsidDel="00000000" w:rsidR="00000000" w:rsidRPr="00000000">
        <w:rPr>
          <w:b w:val="1"/>
          <w:sz w:val="24"/>
          <w:szCs w:val="24"/>
          <w:rtl w:val="0"/>
        </w:rPr>
        <w:t xml:space="preserve">education</w:t>
      </w:r>
      <w:r w:rsidDel="00000000" w:rsidR="00000000" w:rsidRPr="00000000">
        <w:rPr>
          <w:sz w:val="24"/>
          <w:szCs w:val="24"/>
          <w:rtl w:val="0"/>
        </w:rPr>
        <w:t xml:space="preserve">, AU recognition can be used to gauge student engagement and emotional responses during virtual or in-person lessons, providing educators with feedback that allows for more personalized and effective teaching methods.</w:t>
      </w:r>
    </w:p>
    <w:p w:rsidR="00000000" w:rsidDel="00000000" w:rsidP="00000000" w:rsidRDefault="00000000" w:rsidRPr="00000000" w14:paraId="0000021E">
      <w:pPr>
        <w:ind w:left="60" w:firstLine="0"/>
        <w:rPr>
          <w:b w:val="1"/>
          <w:sz w:val="24"/>
          <w:szCs w:val="24"/>
        </w:rPr>
      </w:pPr>
      <w:r w:rsidDel="00000000" w:rsidR="00000000" w:rsidRPr="00000000">
        <w:rPr>
          <w:b w:val="1"/>
          <w:sz w:val="24"/>
          <w:szCs w:val="24"/>
          <w:rtl w:val="0"/>
        </w:rPr>
        <w:t xml:space="preserve">6.3 Final Thoughts and Future Work</w:t>
      </w:r>
    </w:p>
    <w:p w:rsidR="00000000" w:rsidDel="00000000" w:rsidP="00000000" w:rsidRDefault="00000000" w:rsidRPr="00000000" w14:paraId="0000021F">
      <w:pPr>
        <w:ind w:left="60" w:firstLine="0"/>
        <w:rPr>
          <w:sz w:val="24"/>
          <w:szCs w:val="24"/>
        </w:rPr>
      </w:pPr>
      <w:r w:rsidDel="00000000" w:rsidR="00000000" w:rsidRPr="00000000">
        <w:rPr>
          <w:sz w:val="24"/>
          <w:szCs w:val="24"/>
          <w:rtl w:val="0"/>
        </w:rPr>
        <w:t xml:space="preserve">Despite the progress made in AU recognition, several challenges remain that present opportunities for future research. One major limitation is the </w:t>
      </w:r>
      <w:r w:rsidDel="00000000" w:rsidR="00000000" w:rsidRPr="00000000">
        <w:rPr>
          <w:b w:val="1"/>
          <w:sz w:val="24"/>
          <w:szCs w:val="24"/>
          <w:rtl w:val="0"/>
        </w:rPr>
        <w:t xml:space="preserve">lack of diverse, large-scale datasets</w:t>
      </w:r>
      <w:r w:rsidDel="00000000" w:rsidR="00000000" w:rsidRPr="00000000">
        <w:rPr>
          <w:sz w:val="24"/>
          <w:szCs w:val="24"/>
          <w:rtl w:val="0"/>
        </w:rPr>
        <w:t xml:space="preserve"> that include spontaneous and natural expressions across varied populations. Most current datasets are either too small or lack diversity in terms of ethnicity, age, and environmental conditions. The absence of such datasets limits the generalizability of AU recognition models in real-world scenarios. Future work should focus on creating or gaining access to more comprehensive datasets that cover a broader spectrum of facial expressions, demographics, and conditions (e.g., lighting, occlusion, head poses).</w:t>
      </w:r>
    </w:p>
    <w:p w:rsidR="00000000" w:rsidDel="00000000" w:rsidP="00000000" w:rsidRDefault="00000000" w:rsidRPr="00000000" w14:paraId="00000220">
      <w:pPr>
        <w:ind w:left="60" w:firstLine="0"/>
        <w:rPr>
          <w:sz w:val="24"/>
          <w:szCs w:val="24"/>
        </w:rPr>
      </w:pPr>
      <w:r w:rsidDel="00000000" w:rsidR="00000000" w:rsidRPr="00000000">
        <w:rPr>
          <w:sz w:val="24"/>
          <w:szCs w:val="24"/>
          <w:rtl w:val="0"/>
        </w:rPr>
        <w:t xml:space="preserve">Another area that requires further exploration is the </w:t>
      </w:r>
      <w:r w:rsidDel="00000000" w:rsidR="00000000" w:rsidRPr="00000000">
        <w:rPr>
          <w:b w:val="1"/>
          <w:sz w:val="24"/>
          <w:szCs w:val="24"/>
          <w:rtl w:val="0"/>
        </w:rPr>
        <w:t xml:space="preserve">estimation of AU intensity</w:t>
      </w:r>
      <w:r w:rsidDel="00000000" w:rsidR="00000000" w:rsidRPr="00000000">
        <w:rPr>
          <w:sz w:val="24"/>
          <w:szCs w:val="24"/>
          <w:rtl w:val="0"/>
        </w:rPr>
        <w:t xml:space="preserve">. While detecting the presence of AUs is important, understanding the intensity of these AUs—whether a person is smiling slightly or broadly—provides deeper insight into the underlying emotions. However, intensity estimation remains under-researched, primarily due to the lack of annotated datasets that provide intensity scores. More robust models need to be developed to handle AU intensity prediction, which can then be applied in domains like mental health, where the subtlety of an expression might be critical for diagnosis.</w:t>
      </w:r>
    </w:p>
    <w:p w:rsidR="00000000" w:rsidDel="00000000" w:rsidP="00000000" w:rsidRDefault="00000000" w:rsidRPr="00000000" w14:paraId="00000221">
      <w:pPr>
        <w:ind w:left="60" w:firstLine="0"/>
        <w:rPr>
          <w:sz w:val="24"/>
          <w:szCs w:val="24"/>
        </w:rPr>
      </w:pPr>
      <w:r w:rsidDel="00000000" w:rsidR="00000000" w:rsidRPr="00000000">
        <w:rPr>
          <w:sz w:val="24"/>
          <w:szCs w:val="24"/>
          <w:rtl w:val="0"/>
        </w:rPr>
        <w:t xml:space="preserve">Furthermore, </w:t>
      </w:r>
      <w:r w:rsidDel="00000000" w:rsidR="00000000" w:rsidRPr="00000000">
        <w:rPr>
          <w:b w:val="1"/>
          <w:sz w:val="24"/>
          <w:szCs w:val="24"/>
          <w:rtl w:val="0"/>
        </w:rPr>
        <w:t xml:space="preserve">multi-modal approaches</w:t>
      </w:r>
      <w:r w:rsidDel="00000000" w:rsidR="00000000" w:rsidRPr="00000000">
        <w:rPr>
          <w:sz w:val="24"/>
          <w:szCs w:val="24"/>
          <w:rtl w:val="0"/>
        </w:rPr>
        <w:t xml:space="preserve">—integrating facial expressions with other data sources like speech, physiological signals, or body language—are another promising direction for future work. Combining these data sources could lead to more accurate and context-aware emotion recognition systems. Additionally, </w:t>
      </w:r>
      <w:r w:rsidDel="00000000" w:rsidR="00000000" w:rsidRPr="00000000">
        <w:rPr>
          <w:b w:val="1"/>
          <w:sz w:val="24"/>
          <w:szCs w:val="24"/>
          <w:rtl w:val="0"/>
        </w:rPr>
        <w:t xml:space="preserve">real-time performance</w:t>
      </w:r>
      <w:r w:rsidDel="00000000" w:rsidR="00000000" w:rsidRPr="00000000">
        <w:rPr>
          <w:sz w:val="24"/>
          <w:szCs w:val="24"/>
          <w:rtl w:val="0"/>
        </w:rPr>
        <w:t xml:space="preserve"> and </w:t>
      </w:r>
      <w:r w:rsidDel="00000000" w:rsidR="00000000" w:rsidRPr="00000000">
        <w:rPr>
          <w:b w:val="1"/>
          <w:sz w:val="24"/>
          <w:szCs w:val="24"/>
          <w:rtl w:val="0"/>
        </w:rPr>
        <w:t xml:space="preserve">computational efficiency</w:t>
      </w:r>
      <w:r w:rsidDel="00000000" w:rsidR="00000000" w:rsidRPr="00000000">
        <w:rPr>
          <w:sz w:val="24"/>
          <w:szCs w:val="24"/>
          <w:rtl w:val="0"/>
        </w:rPr>
        <w:t xml:space="preserve"> need improvement, especially in large-scale applications where speed is critical, such as surveillance or interactive systems. Optimizing transformer-based models for faster inference without sacrificing accuracy will be crucial for deploying AU recognition in practical, real-world environments.</w:t>
      </w:r>
    </w:p>
    <w:p w:rsidR="00000000" w:rsidDel="00000000" w:rsidP="00000000" w:rsidRDefault="00000000" w:rsidRPr="00000000" w14:paraId="00000222">
      <w:pPr>
        <w:ind w:left="60" w:firstLine="0"/>
        <w:rPr>
          <w:sz w:val="24"/>
          <w:szCs w:val="24"/>
        </w:rPr>
      </w:pPr>
      <w:r w:rsidDel="00000000" w:rsidR="00000000" w:rsidRPr="00000000">
        <w:rPr>
          <w:sz w:val="24"/>
          <w:szCs w:val="24"/>
          <w:rtl w:val="0"/>
        </w:rPr>
        <w:t xml:space="preserve">In conclusion, the development of Facial Action Unit recognition systems holds immense potential across a variety of domains. While current models show promising results, there is still a need for more diverse datasets, improved intensity estimation techniques, and the integration of multi-modal data for even more comprehensive and robust systems. With ongoing research and innovation, AU recognition will continue to evolve, providing deeper insights into human emotions and further bridging the gap between humans and machines in emotionally intelligent interactions.</w:t>
      </w:r>
    </w:p>
    <w:p w:rsidR="00000000" w:rsidDel="00000000" w:rsidP="00000000" w:rsidRDefault="00000000" w:rsidRPr="00000000" w14:paraId="00000223">
      <w:pPr>
        <w:ind w:left="60" w:firstLine="0"/>
        <w:rPr>
          <w:sz w:val="24"/>
          <w:szCs w:val="24"/>
        </w:rPr>
      </w:pPr>
      <w:r w:rsidDel="00000000" w:rsidR="00000000" w:rsidRPr="00000000">
        <w:rPr>
          <w:rtl w:val="0"/>
        </w:rPr>
      </w:r>
    </w:p>
    <w:p w:rsidR="00000000" w:rsidDel="00000000" w:rsidP="00000000" w:rsidRDefault="00000000" w:rsidRPr="00000000" w14:paraId="00000224">
      <w:pPr>
        <w:ind w:left="60" w:firstLine="0"/>
        <w:rPr>
          <w:sz w:val="24"/>
          <w:szCs w:val="24"/>
        </w:rPr>
      </w:pPr>
      <w:r w:rsidDel="00000000" w:rsidR="00000000" w:rsidRPr="00000000">
        <w:rPr>
          <w:rtl w:val="0"/>
        </w:rPr>
      </w:r>
    </w:p>
    <w:p w:rsidR="00000000" w:rsidDel="00000000" w:rsidP="00000000" w:rsidRDefault="00000000" w:rsidRPr="00000000" w14:paraId="00000225">
      <w:pPr>
        <w:ind w:left="60" w:firstLine="0"/>
        <w:rPr>
          <w:b w:val="1"/>
          <w:sz w:val="32"/>
          <w:szCs w:val="32"/>
        </w:rPr>
      </w:pPr>
      <w:r w:rsidDel="00000000" w:rsidR="00000000" w:rsidRPr="00000000">
        <w:rPr>
          <w:b w:val="1"/>
          <w:sz w:val="32"/>
          <w:szCs w:val="32"/>
          <w:rtl w:val="0"/>
        </w:rPr>
        <w:t xml:space="preserve">7. References</w:t>
      </w:r>
    </w:p>
    <w:p w:rsidR="00000000" w:rsidDel="00000000" w:rsidP="00000000" w:rsidRDefault="00000000" w:rsidRPr="00000000" w14:paraId="00000226">
      <w:pPr>
        <w:ind w:left="60" w:firstLine="0"/>
        <w:rPr>
          <w:sz w:val="24"/>
          <w:szCs w:val="24"/>
        </w:rPr>
      </w:pPr>
      <w:r w:rsidDel="00000000" w:rsidR="00000000" w:rsidRPr="00000000">
        <w:rPr>
          <w:sz w:val="24"/>
          <w:szCs w:val="24"/>
          <w:rtl w:val="0"/>
        </w:rPr>
        <w:t xml:space="preserve">1.AUFormer: Vision Transformers are Parameter-Efficient Facial Action Unit Detectors</w:t>
      </w:r>
    </w:p>
    <w:p w:rsidR="00000000" w:rsidDel="00000000" w:rsidP="00000000" w:rsidRDefault="00000000" w:rsidRPr="00000000" w14:paraId="00000227">
      <w:pPr>
        <w:ind w:left="60" w:firstLine="0"/>
        <w:rPr>
          <w:sz w:val="24"/>
          <w:szCs w:val="24"/>
        </w:rPr>
      </w:pPr>
      <w:hyperlink r:id="rId17">
        <w:r w:rsidDel="00000000" w:rsidR="00000000" w:rsidRPr="00000000">
          <w:rPr>
            <w:color w:val="0563c1"/>
            <w:sz w:val="24"/>
            <w:szCs w:val="24"/>
            <w:u w:val="single"/>
            <w:rtl w:val="0"/>
          </w:rPr>
          <w:t xml:space="preserve">Kaishen Yuan</w:t>
        </w:r>
      </w:hyperlink>
      <w:r w:rsidDel="00000000" w:rsidR="00000000" w:rsidRPr="00000000">
        <w:rPr>
          <w:sz w:val="24"/>
          <w:szCs w:val="24"/>
          <w:rtl w:val="0"/>
        </w:rPr>
        <w:t xml:space="preserve">, </w:t>
      </w:r>
      <w:hyperlink r:id="rId18">
        <w:r w:rsidDel="00000000" w:rsidR="00000000" w:rsidRPr="00000000">
          <w:rPr>
            <w:color w:val="0563c1"/>
            <w:sz w:val="24"/>
            <w:szCs w:val="24"/>
            <w:u w:val="single"/>
            <w:rtl w:val="0"/>
          </w:rPr>
          <w:t xml:space="preserve">Zitong Yu</w:t>
        </w:r>
      </w:hyperlink>
      <w:r w:rsidDel="00000000" w:rsidR="00000000" w:rsidRPr="00000000">
        <w:rPr>
          <w:sz w:val="24"/>
          <w:szCs w:val="24"/>
          <w:rtl w:val="0"/>
        </w:rPr>
        <w:t xml:space="preserve">, </w:t>
      </w:r>
      <w:hyperlink r:id="rId19">
        <w:r w:rsidDel="00000000" w:rsidR="00000000" w:rsidRPr="00000000">
          <w:rPr>
            <w:color w:val="0563c1"/>
            <w:sz w:val="24"/>
            <w:szCs w:val="24"/>
            <w:u w:val="single"/>
            <w:rtl w:val="0"/>
          </w:rPr>
          <w:t xml:space="preserve">Xin Liu</w:t>
        </w:r>
      </w:hyperlink>
      <w:r w:rsidDel="00000000" w:rsidR="00000000" w:rsidRPr="00000000">
        <w:rPr>
          <w:sz w:val="24"/>
          <w:szCs w:val="24"/>
          <w:rtl w:val="0"/>
        </w:rPr>
        <w:t xml:space="preserve">, </w:t>
      </w:r>
      <w:hyperlink r:id="rId20">
        <w:r w:rsidDel="00000000" w:rsidR="00000000" w:rsidRPr="00000000">
          <w:rPr>
            <w:color w:val="0563c1"/>
            <w:sz w:val="24"/>
            <w:szCs w:val="24"/>
            <w:u w:val="single"/>
            <w:rtl w:val="0"/>
          </w:rPr>
          <w:t xml:space="preserve">Weicheng Xie</w:t>
        </w:r>
      </w:hyperlink>
      <w:r w:rsidDel="00000000" w:rsidR="00000000" w:rsidRPr="00000000">
        <w:rPr>
          <w:sz w:val="24"/>
          <w:szCs w:val="24"/>
          <w:rtl w:val="0"/>
        </w:rPr>
        <w:t xml:space="preserve">, </w:t>
      </w:r>
      <w:hyperlink r:id="rId21">
        <w:r w:rsidDel="00000000" w:rsidR="00000000" w:rsidRPr="00000000">
          <w:rPr>
            <w:color w:val="0563c1"/>
            <w:sz w:val="24"/>
            <w:szCs w:val="24"/>
            <w:u w:val="single"/>
            <w:rtl w:val="0"/>
          </w:rPr>
          <w:t xml:space="preserve">Huanjing Yue</w:t>
        </w:r>
      </w:hyperlink>
      <w:r w:rsidDel="00000000" w:rsidR="00000000" w:rsidRPr="00000000">
        <w:rPr>
          <w:sz w:val="24"/>
          <w:szCs w:val="24"/>
          <w:rtl w:val="0"/>
        </w:rPr>
        <w:t xml:space="preserve">, </w:t>
      </w:r>
      <w:hyperlink r:id="rId22">
        <w:r w:rsidDel="00000000" w:rsidR="00000000" w:rsidRPr="00000000">
          <w:rPr>
            <w:color w:val="0563c1"/>
            <w:sz w:val="24"/>
            <w:szCs w:val="24"/>
            <w:u w:val="single"/>
            <w:rtl w:val="0"/>
          </w:rPr>
          <w:t xml:space="preserve">Jingyu Yang</w:t>
        </w:r>
      </w:hyperlink>
      <w:r w:rsidDel="00000000" w:rsidR="00000000" w:rsidRPr="00000000">
        <w:rPr>
          <w:rtl w:val="0"/>
        </w:rPr>
      </w:r>
    </w:p>
    <w:p w:rsidR="00000000" w:rsidDel="00000000" w:rsidP="00000000" w:rsidRDefault="00000000" w:rsidRPr="00000000" w14:paraId="00000228">
      <w:pPr>
        <w:ind w:left="60" w:firstLine="0"/>
        <w:rPr>
          <w:sz w:val="24"/>
          <w:szCs w:val="24"/>
        </w:rPr>
      </w:pPr>
      <w:r w:rsidDel="00000000" w:rsidR="00000000" w:rsidRPr="00000000">
        <w:rPr>
          <w:sz w:val="24"/>
          <w:szCs w:val="24"/>
          <w:rtl w:val="0"/>
        </w:rPr>
        <w:t xml:space="preserve">2.Deep Adaptive Attention for Joint Facial Action Unit Detection and Face Alignment</w:t>
      </w:r>
    </w:p>
    <w:p w:rsidR="00000000" w:rsidDel="00000000" w:rsidP="00000000" w:rsidRDefault="00000000" w:rsidRPr="00000000" w14:paraId="00000229">
      <w:pPr>
        <w:ind w:left="60" w:firstLine="0"/>
        <w:rPr>
          <w:sz w:val="24"/>
          <w:szCs w:val="24"/>
        </w:rPr>
      </w:pPr>
      <w:hyperlink r:id="rId23">
        <w:r w:rsidDel="00000000" w:rsidR="00000000" w:rsidRPr="00000000">
          <w:rPr>
            <w:color w:val="0563c1"/>
            <w:sz w:val="24"/>
            <w:szCs w:val="24"/>
            <w:u w:val="single"/>
            <w:rtl w:val="0"/>
          </w:rPr>
          <w:t xml:space="preserve">Zhiwen Shao</w:t>
        </w:r>
      </w:hyperlink>
      <w:r w:rsidDel="00000000" w:rsidR="00000000" w:rsidRPr="00000000">
        <w:rPr>
          <w:sz w:val="24"/>
          <w:szCs w:val="24"/>
          <w:rtl w:val="0"/>
        </w:rPr>
        <w:t xml:space="preserve">, </w:t>
      </w:r>
      <w:hyperlink r:id="rId24">
        <w:r w:rsidDel="00000000" w:rsidR="00000000" w:rsidRPr="00000000">
          <w:rPr>
            <w:color w:val="0563c1"/>
            <w:sz w:val="24"/>
            <w:szCs w:val="24"/>
            <w:u w:val="single"/>
            <w:rtl w:val="0"/>
          </w:rPr>
          <w:t xml:space="preserve">Zhilei Liu</w:t>
        </w:r>
      </w:hyperlink>
      <w:r w:rsidDel="00000000" w:rsidR="00000000" w:rsidRPr="00000000">
        <w:rPr>
          <w:sz w:val="24"/>
          <w:szCs w:val="24"/>
          <w:rtl w:val="0"/>
        </w:rPr>
        <w:t xml:space="preserve">, </w:t>
      </w:r>
      <w:hyperlink r:id="rId25">
        <w:r w:rsidDel="00000000" w:rsidR="00000000" w:rsidRPr="00000000">
          <w:rPr>
            <w:color w:val="0563c1"/>
            <w:sz w:val="24"/>
            <w:szCs w:val="24"/>
            <w:u w:val="single"/>
            <w:rtl w:val="0"/>
          </w:rPr>
          <w:t xml:space="preserve">Jianfei Cai</w:t>
        </w:r>
      </w:hyperlink>
      <w:r w:rsidDel="00000000" w:rsidR="00000000" w:rsidRPr="00000000">
        <w:rPr>
          <w:sz w:val="24"/>
          <w:szCs w:val="24"/>
          <w:rtl w:val="0"/>
        </w:rPr>
        <w:t xml:space="preserve">, </w:t>
      </w:r>
      <w:hyperlink r:id="rId26">
        <w:r w:rsidDel="00000000" w:rsidR="00000000" w:rsidRPr="00000000">
          <w:rPr>
            <w:color w:val="0563c1"/>
            <w:sz w:val="24"/>
            <w:szCs w:val="24"/>
            <w:u w:val="single"/>
            <w:rtl w:val="0"/>
          </w:rPr>
          <w:t xml:space="preserve">Lizhuang Ma</w:t>
        </w:r>
      </w:hyperlink>
      <w:r w:rsidDel="00000000" w:rsidR="00000000" w:rsidRPr="00000000">
        <w:rPr>
          <w:rtl w:val="0"/>
        </w:rPr>
      </w:r>
    </w:p>
    <w:p w:rsidR="00000000" w:rsidDel="00000000" w:rsidP="00000000" w:rsidRDefault="00000000" w:rsidRPr="00000000" w14:paraId="0000022A">
      <w:pPr>
        <w:ind w:left="60" w:firstLine="0"/>
        <w:rPr>
          <w:sz w:val="24"/>
          <w:szCs w:val="24"/>
        </w:rPr>
      </w:pPr>
      <w:r w:rsidDel="00000000" w:rsidR="00000000" w:rsidRPr="00000000">
        <w:rPr>
          <w:sz w:val="24"/>
          <w:szCs w:val="24"/>
          <w:rtl w:val="0"/>
        </w:rPr>
        <w:t xml:space="preserve">3.K. Zhao, W. -S. Chu and H. Zhang, "Deep Region and Multi-label Learning for Facial Action Unit Detection," </w:t>
      </w:r>
      <w:r w:rsidDel="00000000" w:rsidR="00000000" w:rsidRPr="00000000">
        <w:rPr>
          <w:i w:val="1"/>
          <w:sz w:val="24"/>
          <w:szCs w:val="24"/>
          <w:rtl w:val="0"/>
        </w:rPr>
        <w:t xml:space="preserve">2016 IEEE Conference on Computer Vision and Pattern Recognition (CVPR)</w:t>
      </w:r>
      <w:r w:rsidDel="00000000" w:rsidR="00000000" w:rsidRPr="00000000">
        <w:rPr>
          <w:sz w:val="24"/>
          <w:szCs w:val="24"/>
          <w:rtl w:val="0"/>
        </w:rPr>
        <w:t xml:space="preserve">, Las Vegas, NV, USA, 2016, pp. 3391-3399, doi: 10.1109/CVPR.2016.369.</w:t>
      </w:r>
    </w:p>
    <w:p w:rsidR="00000000" w:rsidDel="00000000" w:rsidP="00000000" w:rsidRDefault="00000000" w:rsidRPr="00000000" w14:paraId="0000022B">
      <w:pPr>
        <w:ind w:left="60" w:firstLine="0"/>
        <w:rPr>
          <w:sz w:val="24"/>
          <w:szCs w:val="24"/>
        </w:rPr>
      </w:pPr>
      <w:r w:rsidDel="00000000" w:rsidR="00000000" w:rsidRPr="00000000">
        <w:rPr>
          <w:sz w:val="24"/>
          <w:szCs w:val="24"/>
          <w:rtl w:val="0"/>
        </w:rPr>
        <w:t xml:space="preserve">4.FG-Net: Facial Action Unit Detection with Generalizable Pyramidal Features</w:t>
      </w:r>
    </w:p>
    <w:p w:rsidR="00000000" w:rsidDel="00000000" w:rsidP="00000000" w:rsidRDefault="00000000" w:rsidRPr="00000000" w14:paraId="0000022C">
      <w:pPr>
        <w:ind w:left="60" w:firstLine="0"/>
        <w:rPr>
          <w:sz w:val="24"/>
          <w:szCs w:val="24"/>
        </w:rPr>
      </w:pPr>
      <w:hyperlink r:id="rId27">
        <w:r w:rsidDel="00000000" w:rsidR="00000000" w:rsidRPr="00000000">
          <w:rPr>
            <w:color w:val="0563c1"/>
            <w:sz w:val="24"/>
            <w:szCs w:val="24"/>
            <w:u w:val="single"/>
            <w:rtl w:val="0"/>
          </w:rPr>
          <w:t xml:space="preserve">Yufeng Yin</w:t>
        </w:r>
      </w:hyperlink>
      <w:r w:rsidDel="00000000" w:rsidR="00000000" w:rsidRPr="00000000">
        <w:rPr>
          <w:sz w:val="24"/>
          <w:szCs w:val="24"/>
          <w:rtl w:val="0"/>
        </w:rPr>
        <w:t xml:space="preserve">, </w:t>
      </w:r>
      <w:hyperlink r:id="rId28">
        <w:r w:rsidDel="00000000" w:rsidR="00000000" w:rsidRPr="00000000">
          <w:rPr>
            <w:color w:val="0563c1"/>
            <w:sz w:val="24"/>
            <w:szCs w:val="24"/>
            <w:u w:val="single"/>
            <w:rtl w:val="0"/>
          </w:rPr>
          <w:t xml:space="preserve">Di Chang</w:t>
        </w:r>
      </w:hyperlink>
      <w:r w:rsidDel="00000000" w:rsidR="00000000" w:rsidRPr="00000000">
        <w:rPr>
          <w:sz w:val="24"/>
          <w:szCs w:val="24"/>
          <w:rtl w:val="0"/>
        </w:rPr>
        <w:t xml:space="preserve">, </w:t>
      </w:r>
      <w:hyperlink r:id="rId29">
        <w:r w:rsidDel="00000000" w:rsidR="00000000" w:rsidRPr="00000000">
          <w:rPr>
            <w:color w:val="0563c1"/>
            <w:sz w:val="24"/>
            <w:szCs w:val="24"/>
            <w:u w:val="single"/>
            <w:rtl w:val="0"/>
          </w:rPr>
          <w:t xml:space="preserve">Guoxian Song</w:t>
        </w:r>
      </w:hyperlink>
      <w:r w:rsidDel="00000000" w:rsidR="00000000" w:rsidRPr="00000000">
        <w:rPr>
          <w:sz w:val="24"/>
          <w:szCs w:val="24"/>
          <w:rtl w:val="0"/>
        </w:rPr>
        <w:t xml:space="preserve">, </w:t>
      </w:r>
      <w:hyperlink r:id="rId30">
        <w:r w:rsidDel="00000000" w:rsidR="00000000" w:rsidRPr="00000000">
          <w:rPr>
            <w:color w:val="0563c1"/>
            <w:sz w:val="24"/>
            <w:szCs w:val="24"/>
            <w:u w:val="single"/>
            <w:rtl w:val="0"/>
          </w:rPr>
          <w:t xml:space="preserve">Shen Sang</w:t>
        </w:r>
      </w:hyperlink>
      <w:r w:rsidDel="00000000" w:rsidR="00000000" w:rsidRPr="00000000">
        <w:rPr>
          <w:sz w:val="24"/>
          <w:szCs w:val="24"/>
          <w:rtl w:val="0"/>
        </w:rPr>
        <w:t xml:space="preserve">, </w:t>
      </w:r>
      <w:hyperlink r:id="rId31">
        <w:r w:rsidDel="00000000" w:rsidR="00000000" w:rsidRPr="00000000">
          <w:rPr>
            <w:color w:val="0563c1"/>
            <w:sz w:val="24"/>
            <w:szCs w:val="24"/>
            <w:u w:val="single"/>
            <w:rtl w:val="0"/>
          </w:rPr>
          <w:t xml:space="preserve">Tiancheng Zhi</w:t>
        </w:r>
      </w:hyperlink>
      <w:r w:rsidDel="00000000" w:rsidR="00000000" w:rsidRPr="00000000">
        <w:rPr>
          <w:sz w:val="24"/>
          <w:szCs w:val="24"/>
          <w:rtl w:val="0"/>
        </w:rPr>
        <w:t xml:space="preserve">, </w:t>
      </w:r>
      <w:hyperlink r:id="rId32">
        <w:r w:rsidDel="00000000" w:rsidR="00000000" w:rsidRPr="00000000">
          <w:rPr>
            <w:color w:val="0563c1"/>
            <w:sz w:val="24"/>
            <w:szCs w:val="24"/>
            <w:u w:val="single"/>
            <w:rtl w:val="0"/>
          </w:rPr>
          <w:t xml:space="preserve">Jing Liu</w:t>
        </w:r>
      </w:hyperlink>
      <w:r w:rsidDel="00000000" w:rsidR="00000000" w:rsidRPr="00000000">
        <w:rPr>
          <w:sz w:val="24"/>
          <w:szCs w:val="24"/>
          <w:rtl w:val="0"/>
        </w:rPr>
        <w:t xml:space="preserve">, </w:t>
      </w:r>
      <w:hyperlink r:id="rId33">
        <w:r w:rsidDel="00000000" w:rsidR="00000000" w:rsidRPr="00000000">
          <w:rPr>
            <w:color w:val="0563c1"/>
            <w:sz w:val="24"/>
            <w:szCs w:val="24"/>
            <w:u w:val="single"/>
            <w:rtl w:val="0"/>
          </w:rPr>
          <w:t xml:space="preserve">Linjie Luo</w:t>
        </w:r>
      </w:hyperlink>
      <w:r w:rsidDel="00000000" w:rsidR="00000000" w:rsidRPr="00000000">
        <w:rPr>
          <w:sz w:val="24"/>
          <w:szCs w:val="24"/>
          <w:rtl w:val="0"/>
        </w:rPr>
        <w:t xml:space="preserve">, </w:t>
      </w:r>
      <w:hyperlink r:id="rId34">
        <w:r w:rsidDel="00000000" w:rsidR="00000000" w:rsidRPr="00000000">
          <w:rPr>
            <w:color w:val="0563c1"/>
            <w:sz w:val="24"/>
            <w:szCs w:val="24"/>
            <w:u w:val="single"/>
            <w:rtl w:val="0"/>
          </w:rPr>
          <w:t xml:space="preserve">Mohammad Soleymani</w:t>
        </w:r>
      </w:hyperlink>
      <w:r w:rsidDel="00000000" w:rsidR="00000000" w:rsidRPr="00000000">
        <w:rPr>
          <w:rtl w:val="0"/>
        </w:rPr>
      </w:r>
    </w:p>
    <w:p w:rsidR="00000000" w:rsidDel="00000000" w:rsidP="00000000" w:rsidRDefault="00000000" w:rsidRPr="00000000" w14:paraId="0000022D">
      <w:pPr>
        <w:ind w:left="60" w:firstLine="0"/>
        <w:rPr>
          <w:sz w:val="24"/>
          <w:szCs w:val="24"/>
        </w:rPr>
      </w:pPr>
      <w:r w:rsidDel="00000000" w:rsidR="00000000" w:rsidRPr="00000000">
        <w:rPr>
          <w:sz w:val="24"/>
          <w:szCs w:val="24"/>
          <w:rtl w:val="0"/>
        </w:rPr>
        <w:t xml:space="preserve">5.Emotion Recognition Using Transformers with Masked Learning</w:t>
      </w:r>
    </w:p>
    <w:p w:rsidR="00000000" w:rsidDel="00000000" w:rsidP="00000000" w:rsidRDefault="00000000" w:rsidRPr="00000000" w14:paraId="0000022E">
      <w:pPr>
        <w:ind w:left="60" w:firstLine="0"/>
        <w:rPr>
          <w:sz w:val="24"/>
          <w:szCs w:val="24"/>
        </w:rPr>
      </w:pPr>
      <w:hyperlink r:id="rId35">
        <w:r w:rsidDel="00000000" w:rsidR="00000000" w:rsidRPr="00000000">
          <w:rPr>
            <w:color w:val="0563c1"/>
            <w:sz w:val="24"/>
            <w:szCs w:val="24"/>
            <w:u w:val="single"/>
            <w:rtl w:val="0"/>
          </w:rPr>
          <w:t xml:space="preserve">Seongjae Min</w:t>
        </w:r>
      </w:hyperlink>
      <w:r w:rsidDel="00000000" w:rsidR="00000000" w:rsidRPr="00000000">
        <w:rPr>
          <w:sz w:val="24"/>
          <w:szCs w:val="24"/>
          <w:rtl w:val="0"/>
        </w:rPr>
        <w:t xml:space="preserve">, </w:t>
      </w:r>
      <w:hyperlink r:id="rId36">
        <w:r w:rsidDel="00000000" w:rsidR="00000000" w:rsidRPr="00000000">
          <w:rPr>
            <w:color w:val="0563c1"/>
            <w:sz w:val="24"/>
            <w:szCs w:val="24"/>
            <w:u w:val="single"/>
            <w:rtl w:val="0"/>
          </w:rPr>
          <w:t xml:space="preserve">Junseok Yang</w:t>
        </w:r>
      </w:hyperlink>
      <w:r w:rsidDel="00000000" w:rsidR="00000000" w:rsidRPr="00000000">
        <w:rPr>
          <w:sz w:val="24"/>
          <w:szCs w:val="24"/>
          <w:rtl w:val="0"/>
        </w:rPr>
        <w:t xml:space="preserve">, </w:t>
      </w:r>
      <w:hyperlink r:id="rId37">
        <w:r w:rsidDel="00000000" w:rsidR="00000000" w:rsidRPr="00000000">
          <w:rPr>
            <w:color w:val="0563c1"/>
            <w:sz w:val="24"/>
            <w:szCs w:val="24"/>
            <w:u w:val="single"/>
            <w:rtl w:val="0"/>
          </w:rPr>
          <w:t xml:space="preserve">Sangjun Lim</w:t>
        </w:r>
      </w:hyperlink>
      <w:r w:rsidDel="00000000" w:rsidR="00000000" w:rsidRPr="00000000">
        <w:rPr>
          <w:sz w:val="24"/>
          <w:szCs w:val="24"/>
          <w:rtl w:val="0"/>
        </w:rPr>
        <w:t xml:space="preserve">, </w:t>
      </w:r>
      <w:hyperlink r:id="rId38">
        <w:r w:rsidDel="00000000" w:rsidR="00000000" w:rsidRPr="00000000">
          <w:rPr>
            <w:color w:val="0563c1"/>
            <w:sz w:val="24"/>
            <w:szCs w:val="24"/>
            <w:u w:val="single"/>
            <w:rtl w:val="0"/>
          </w:rPr>
          <w:t xml:space="preserve">Junyong Lee</w:t>
        </w:r>
      </w:hyperlink>
      <w:r w:rsidDel="00000000" w:rsidR="00000000" w:rsidRPr="00000000">
        <w:rPr>
          <w:sz w:val="24"/>
          <w:szCs w:val="24"/>
          <w:rtl w:val="0"/>
        </w:rPr>
        <w:t xml:space="preserve">, </w:t>
      </w:r>
      <w:hyperlink r:id="rId39">
        <w:r w:rsidDel="00000000" w:rsidR="00000000" w:rsidRPr="00000000">
          <w:rPr>
            <w:color w:val="0563c1"/>
            <w:sz w:val="24"/>
            <w:szCs w:val="24"/>
            <w:u w:val="single"/>
            <w:rtl w:val="0"/>
          </w:rPr>
          <w:t xml:space="preserve">Sangwon Lee</w:t>
        </w:r>
      </w:hyperlink>
      <w:r w:rsidDel="00000000" w:rsidR="00000000" w:rsidRPr="00000000">
        <w:rPr>
          <w:sz w:val="24"/>
          <w:szCs w:val="24"/>
          <w:rtl w:val="0"/>
        </w:rPr>
        <w:t xml:space="preserve">, </w:t>
      </w:r>
      <w:hyperlink r:id="rId40">
        <w:r w:rsidDel="00000000" w:rsidR="00000000" w:rsidRPr="00000000">
          <w:rPr>
            <w:color w:val="0563c1"/>
            <w:sz w:val="24"/>
            <w:szCs w:val="24"/>
            <w:u w:val="single"/>
            <w:rtl w:val="0"/>
          </w:rPr>
          <w:t xml:space="preserve">Sejoon Lim</w:t>
        </w:r>
      </w:hyperlink>
      <w:r w:rsidDel="00000000" w:rsidR="00000000" w:rsidRPr="00000000">
        <w:rPr>
          <w:rtl w:val="0"/>
        </w:rPr>
      </w:r>
    </w:p>
    <w:p w:rsidR="00000000" w:rsidDel="00000000" w:rsidP="00000000" w:rsidRDefault="00000000" w:rsidRPr="00000000" w14:paraId="0000022F">
      <w:pPr>
        <w:ind w:left="60" w:firstLine="0"/>
        <w:rPr>
          <w:sz w:val="24"/>
          <w:szCs w:val="24"/>
        </w:rPr>
      </w:pPr>
      <w:r w:rsidDel="00000000" w:rsidR="00000000" w:rsidRPr="00000000">
        <w:rPr>
          <w:sz w:val="24"/>
          <w:szCs w:val="24"/>
          <w:rtl w:val="0"/>
        </w:rPr>
        <w:t xml:space="preserve">6.</w:t>
      </w:r>
      <w:r w:rsidDel="00000000" w:rsidR="00000000" w:rsidRPr="00000000">
        <w:rPr>
          <w:rFonts w:ascii="Arial" w:cs="Arial" w:eastAsia="Arial" w:hAnsi="Arial"/>
          <w:color w:val="333333"/>
          <w:sz w:val="20"/>
          <w:szCs w:val="20"/>
          <w:highlight w:val="white"/>
          <w:rtl w:val="0"/>
        </w:rPr>
        <w:t xml:space="preserve"> </w:t>
      </w:r>
      <w:r w:rsidDel="00000000" w:rsidR="00000000" w:rsidRPr="00000000">
        <w:rPr>
          <w:sz w:val="24"/>
          <w:szCs w:val="24"/>
          <w:rtl w:val="0"/>
        </w:rPr>
        <w:t xml:space="preserve">J. Yang, F. Zhang, B. Chen and S. U. Khan, "Facial Expression Recognition Based on Facial Action Unit," </w:t>
      </w:r>
      <w:r w:rsidDel="00000000" w:rsidR="00000000" w:rsidRPr="00000000">
        <w:rPr>
          <w:i w:val="1"/>
          <w:sz w:val="24"/>
          <w:szCs w:val="24"/>
          <w:rtl w:val="0"/>
        </w:rPr>
        <w:t xml:space="preserve">2019 Tenth International Green and Sustainable Computing Conference (IGSC)</w:t>
      </w:r>
      <w:r w:rsidDel="00000000" w:rsidR="00000000" w:rsidRPr="00000000">
        <w:rPr>
          <w:sz w:val="24"/>
          <w:szCs w:val="24"/>
          <w:rtl w:val="0"/>
        </w:rPr>
        <w:t xml:space="preserve">, Alexandria, VA, USA, 2019, pp. 1-6, doi: 10.1109/IGSC48788.2019.8957163.</w:t>
      </w:r>
    </w:p>
    <w:p w:rsidR="00000000" w:rsidDel="00000000" w:rsidP="00000000" w:rsidRDefault="00000000" w:rsidRPr="00000000" w14:paraId="00000230">
      <w:pPr>
        <w:ind w:left="60" w:firstLine="0"/>
        <w:rPr>
          <w:sz w:val="24"/>
          <w:szCs w:val="24"/>
        </w:rPr>
      </w:pPr>
      <w:r w:rsidDel="00000000" w:rsidR="00000000" w:rsidRPr="00000000">
        <w:rPr>
          <w:sz w:val="24"/>
          <w:szCs w:val="24"/>
          <w:rtl w:val="0"/>
        </w:rPr>
        <w:t xml:space="preserve">7.</w:t>
      </w:r>
      <w:r w:rsidDel="00000000" w:rsidR="00000000" w:rsidRPr="00000000">
        <w:rPr>
          <w:rtl w:val="0"/>
        </w:rPr>
        <w:t xml:space="preserve"> </w:t>
      </w:r>
      <w:r w:rsidDel="00000000" w:rsidR="00000000" w:rsidRPr="00000000">
        <w:rPr>
          <w:sz w:val="24"/>
          <w:szCs w:val="24"/>
          <w:rtl w:val="0"/>
        </w:rPr>
        <w:t xml:space="preserve">DISFA: A Spontaneous Facial Action Intensity Database S.Mohammad Mavadati, Student Member, IEEE, Mohammad H. Mahoor, Member, IEEE, Kevin Bartlett, Philip Trinh, and Jeffrey F. Cohn</w:t>
      </w:r>
    </w:p>
    <w:p w:rsidR="00000000" w:rsidDel="00000000" w:rsidP="00000000" w:rsidRDefault="00000000" w:rsidRPr="00000000" w14:paraId="00000231">
      <w:pPr>
        <w:ind w:left="60" w:firstLine="0"/>
        <w:rPr>
          <w:sz w:val="24"/>
          <w:szCs w:val="24"/>
        </w:rPr>
      </w:pPr>
      <w:r w:rsidDel="00000000" w:rsidR="00000000" w:rsidRPr="00000000">
        <w:rPr>
          <w:sz w:val="24"/>
          <w:szCs w:val="24"/>
          <w:rtl w:val="0"/>
        </w:rPr>
        <w:t xml:space="preserve">8.</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Towards Independent Stress Detection: A Dependent Model Using Facial Action Units</w:t>
      </w:r>
    </w:p>
    <w:p w:rsidR="00000000" w:rsidDel="00000000" w:rsidP="00000000" w:rsidRDefault="00000000" w:rsidRPr="00000000" w14:paraId="00000232">
      <w:pPr>
        <w:ind w:left="60" w:firstLine="0"/>
        <w:rPr>
          <w:sz w:val="24"/>
          <w:szCs w:val="24"/>
        </w:rPr>
      </w:pPr>
      <w:hyperlink r:id="rId41">
        <w:r w:rsidDel="00000000" w:rsidR="00000000" w:rsidRPr="00000000">
          <w:rPr>
            <w:color w:val="0563c1"/>
            <w:sz w:val="24"/>
            <w:szCs w:val="24"/>
            <w:u w:val="single"/>
            <w:rtl w:val="0"/>
          </w:rPr>
          <w:t xml:space="preserve">Carla Viegas</w:t>
        </w:r>
      </w:hyperlink>
      <w:r w:rsidDel="00000000" w:rsidR="00000000" w:rsidRPr="00000000">
        <w:rPr>
          <w:sz w:val="24"/>
          <w:szCs w:val="24"/>
          <w:rtl w:val="0"/>
        </w:rPr>
        <w:t xml:space="preserve">; </w:t>
      </w:r>
      <w:hyperlink r:id="rId42">
        <w:r w:rsidDel="00000000" w:rsidR="00000000" w:rsidRPr="00000000">
          <w:rPr>
            <w:color w:val="0563c1"/>
            <w:sz w:val="24"/>
            <w:szCs w:val="24"/>
            <w:u w:val="single"/>
            <w:rtl w:val="0"/>
          </w:rPr>
          <w:t xml:space="preserve">Shing-Hon Lau</w:t>
        </w:r>
      </w:hyperlink>
      <w:r w:rsidDel="00000000" w:rsidR="00000000" w:rsidRPr="00000000">
        <w:rPr>
          <w:sz w:val="24"/>
          <w:szCs w:val="24"/>
          <w:rtl w:val="0"/>
        </w:rPr>
        <w:t xml:space="preserve">; </w:t>
      </w:r>
      <w:hyperlink r:id="rId43">
        <w:r w:rsidDel="00000000" w:rsidR="00000000" w:rsidRPr="00000000">
          <w:rPr>
            <w:color w:val="0563c1"/>
            <w:sz w:val="24"/>
            <w:szCs w:val="24"/>
            <w:u w:val="single"/>
            <w:rtl w:val="0"/>
          </w:rPr>
          <w:t xml:space="preserve">Roy Maxion</w:t>
        </w:r>
      </w:hyperlink>
      <w:r w:rsidDel="00000000" w:rsidR="00000000" w:rsidRPr="00000000">
        <w:rPr>
          <w:sz w:val="24"/>
          <w:szCs w:val="24"/>
          <w:rtl w:val="0"/>
        </w:rPr>
        <w:t xml:space="preserve">; </w:t>
      </w:r>
      <w:hyperlink r:id="rId44">
        <w:r w:rsidDel="00000000" w:rsidR="00000000" w:rsidRPr="00000000">
          <w:rPr>
            <w:color w:val="0563c1"/>
            <w:sz w:val="24"/>
            <w:szCs w:val="24"/>
            <w:u w:val="single"/>
            <w:rtl w:val="0"/>
          </w:rPr>
          <w:t xml:space="preserve">Alexander Hauptmann</w:t>
        </w:r>
      </w:hyperlink>
      <w:r w:rsidDel="00000000" w:rsidR="00000000" w:rsidRPr="00000000">
        <w:rPr>
          <w:rtl w:val="0"/>
        </w:rPr>
      </w:r>
    </w:p>
    <w:p w:rsidR="00000000" w:rsidDel="00000000" w:rsidP="00000000" w:rsidRDefault="00000000" w:rsidRPr="00000000" w14:paraId="00000233">
      <w:pPr>
        <w:ind w:left="60" w:firstLine="0"/>
        <w:rPr>
          <w:sz w:val="24"/>
          <w:szCs w:val="24"/>
        </w:rPr>
      </w:pPr>
      <w:r w:rsidDel="00000000" w:rsidR="00000000" w:rsidRPr="00000000">
        <w:rPr>
          <w:sz w:val="24"/>
          <w:szCs w:val="24"/>
          <w:rtl w:val="0"/>
        </w:rPr>
        <w:t xml:space="preserve">9.</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Automatically Recognizing Facial Indicators of Frustration: A Learning-centric Analysis</w:t>
      </w:r>
    </w:p>
    <w:p w:rsidR="00000000" w:rsidDel="00000000" w:rsidP="00000000" w:rsidRDefault="00000000" w:rsidRPr="00000000" w14:paraId="00000234">
      <w:pPr>
        <w:ind w:left="60" w:firstLine="0"/>
        <w:rPr>
          <w:sz w:val="24"/>
          <w:szCs w:val="24"/>
        </w:rPr>
      </w:pPr>
      <w:hyperlink r:id="rId45">
        <w:r w:rsidDel="00000000" w:rsidR="00000000" w:rsidRPr="00000000">
          <w:rPr>
            <w:color w:val="0563c1"/>
            <w:sz w:val="24"/>
            <w:szCs w:val="24"/>
            <w:u w:val="single"/>
            <w:rtl w:val="0"/>
          </w:rPr>
          <w:t xml:space="preserve">Joseph F. Grafsgaard</w:t>
        </w:r>
      </w:hyperlink>
      <w:r w:rsidDel="00000000" w:rsidR="00000000" w:rsidRPr="00000000">
        <w:rPr>
          <w:sz w:val="24"/>
          <w:szCs w:val="24"/>
          <w:rtl w:val="0"/>
        </w:rPr>
        <w:t xml:space="preserve">; </w:t>
      </w:r>
      <w:hyperlink r:id="rId46">
        <w:r w:rsidDel="00000000" w:rsidR="00000000" w:rsidRPr="00000000">
          <w:rPr>
            <w:color w:val="0563c1"/>
            <w:sz w:val="24"/>
            <w:szCs w:val="24"/>
            <w:u w:val="single"/>
            <w:rtl w:val="0"/>
          </w:rPr>
          <w:t xml:space="preserve">Joseph B. Wiggins</w:t>
        </w:r>
      </w:hyperlink>
      <w:r w:rsidDel="00000000" w:rsidR="00000000" w:rsidRPr="00000000">
        <w:rPr>
          <w:sz w:val="24"/>
          <w:szCs w:val="24"/>
          <w:rtl w:val="0"/>
        </w:rPr>
        <w:t xml:space="preserve">; </w:t>
      </w:r>
      <w:hyperlink r:id="rId47">
        <w:r w:rsidDel="00000000" w:rsidR="00000000" w:rsidRPr="00000000">
          <w:rPr>
            <w:color w:val="0563c1"/>
            <w:sz w:val="24"/>
            <w:szCs w:val="24"/>
            <w:u w:val="single"/>
            <w:rtl w:val="0"/>
          </w:rPr>
          <w:t xml:space="preserve">Kristy Elizabeth Boyer</w:t>
        </w:r>
      </w:hyperlink>
      <w:r w:rsidDel="00000000" w:rsidR="00000000" w:rsidRPr="00000000">
        <w:rPr>
          <w:sz w:val="24"/>
          <w:szCs w:val="24"/>
          <w:rtl w:val="0"/>
        </w:rPr>
        <w:t xml:space="preserve">; </w:t>
      </w:r>
      <w:hyperlink r:id="rId48">
        <w:r w:rsidDel="00000000" w:rsidR="00000000" w:rsidRPr="00000000">
          <w:rPr>
            <w:color w:val="0563c1"/>
            <w:sz w:val="24"/>
            <w:szCs w:val="24"/>
            <w:u w:val="single"/>
            <w:rtl w:val="0"/>
          </w:rPr>
          <w:t xml:space="preserve">Eric N. Wiebe</w:t>
        </w:r>
      </w:hyperlink>
      <w:r w:rsidDel="00000000" w:rsidR="00000000" w:rsidRPr="00000000">
        <w:rPr>
          <w:sz w:val="24"/>
          <w:szCs w:val="24"/>
          <w:rtl w:val="0"/>
        </w:rPr>
        <w:t xml:space="preserve">; </w:t>
      </w:r>
      <w:hyperlink r:id="rId49">
        <w:r w:rsidDel="00000000" w:rsidR="00000000" w:rsidRPr="00000000">
          <w:rPr>
            <w:color w:val="0563c1"/>
            <w:sz w:val="24"/>
            <w:szCs w:val="24"/>
            <w:u w:val="single"/>
            <w:rtl w:val="0"/>
          </w:rPr>
          <w:t xml:space="preserve">James C. Lester</w:t>
        </w:r>
      </w:hyperlink>
      <w:r w:rsidDel="00000000" w:rsidR="00000000" w:rsidRPr="00000000">
        <w:rPr>
          <w:rtl w:val="0"/>
        </w:rPr>
      </w:r>
    </w:p>
    <w:p w:rsidR="00000000" w:rsidDel="00000000" w:rsidP="00000000" w:rsidRDefault="00000000" w:rsidRPr="00000000" w14:paraId="00000235">
      <w:pPr>
        <w:ind w:left="60" w:firstLine="0"/>
        <w:rPr>
          <w:sz w:val="24"/>
          <w:szCs w:val="24"/>
        </w:rPr>
      </w:pPr>
      <w:r w:rsidDel="00000000" w:rsidR="00000000" w:rsidRPr="00000000">
        <w:rPr>
          <w:sz w:val="24"/>
          <w:szCs w:val="24"/>
          <w:rtl w:val="0"/>
        </w:rPr>
        <w:t xml:space="preserve">10.</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A real-time robust facial expression recognition system using HOG features</w:t>
      </w:r>
    </w:p>
    <w:p w:rsidR="00000000" w:rsidDel="00000000" w:rsidP="00000000" w:rsidRDefault="00000000" w:rsidRPr="00000000" w14:paraId="00000236">
      <w:pPr>
        <w:ind w:left="60" w:firstLine="0"/>
        <w:rPr>
          <w:sz w:val="24"/>
          <w:szCs w:val="24"/>
        </w:rPr>
      </w:pPr>
      <w:hyperlink r:id="rId50">
        <w:r w:rsidDel="00000000" w:rsidR="00000000" w:rsidRPr="00000000">
          <w:rPr>
            <w:color w:val="0563c1"/>
            <w:sz w:val="24"/>
            <w:szCs w:val="24"/>
            <w:u w:val="single"/>
            <w:rtl w:val="0"/>
          </w:rPr>
          <w:t xml:space="preserve">Pranav Kumar</w:t>
        </w:r>
      </w:hyperlink>
      <w:r w:rsidDel="00000000" w:rsidR="00000000" w:rsidRPr="00000000">
        <w:rPr>
          <w:sz w:val="24"/>
          <w:szCs w:val="24"/>
          <w:rtl w:val="0"/>
        </w:rPr>
        <w:t xml:space="preserve">; </w:t>
      </w:r>
      <w:hyperlink r:id="rId51">
        <w:r w:rsidDel="00000000" w:rsidR="00000000" w:rsidRPr="00000000">
          <w:rPr>
            <w:color w:val="0563c1"/>
            <w:sz w:val="24"/>
            <w:szCs w:val="24"/>
            <w:u w:val="single"/>
            <w:rtl w:val="0"/>
          </w:rPr>
          <w:t xml:space="preserve">S L Happy</w:t>
        </w:r>
      </w:hyperlink>
      <w:r w:rsidDel="00000000" w:rsidR="00000000" w:rsidRPr="00000000">
        <w:rPr>
          <w:sz w:val="24"/>
          <w:szCs w:val="24"/>
          <w:rtl w:val="0"/>
        </w:rPr>
        <w:t xml:space="preserve">; </w:t>
      </w:r>
      <w:hyperlink r:id="rId52">
        <w:r w:rsidDel="00000000" w:rsidR="00000000" w:rsidRPr="00000000">
          <w:rPr>
            <w:color w:val="0563c1"/>
            <w:sz w:val="24"/>
            <w:szCs w:val="24"/>
            <w:u w:val="single"/>
            <w:rtl w:val="0"/>
          </w:rPr>
          <w:t xml:space="preserve">Aurobinda Routray</w:t>
        </w:r>
      </w:hyperlink>
      <w:r w:rsidDel="00000000" w:rsidR="00000000" w:rsidRPr="00000000">
        <w:rPr>
          <w:rtl w:val="0"/>
        </w:rPr>
      </w:r>
    </w:p>
    <w:p w:rsidR="00000000" w:rsidDel="00000000" w:rsidP="00000000" w:rsidRDefault="00000000" w:rsidRPr="00000000" w14:paraId="00000237">
      <w:pPr>
        <w:ind w:left="60" w:firstLine="0"/>
        <w:rPr>
          <w:sz w:val="24"/>
          <w:szCs w:val="24"/>
        </w:rPr>
      </w:pPr>
      <w:r w:rsidDel="00000000" w:rsidR="00000000" w:rsidRPr="00000000">
        <w:rPr>
          <w:sz w:val="24"/>
          <w:szCs w:val="24"/>
          <w:rtl w:val="0"/>
        </w:rPr>
        <w:t xml:space="preserve">11.</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Local normal binary patterns for 3D facial action unit detection</w:t>
      </w:r>
    </w:p>
    <w:p w:rsidR="00000000" w:rsidDel="00000000" w:rsidP="00000000" w:rsidRDefault="00000000" w:rsidRPr="00000000" w14:paraId="00000238">
      <w:pPr>
        <w:ind w:left="60" w:firstLine="0"/>
        <w:rPr>
          <w:sz w:val="24"/>
          <w:szCs w:val="24"/>
        </w:rPr>
      </w:pPr>
      <w:hyperlink r:id="rId53">
        <w:r w:rsidDel="00000000" w:rsidR="00000000" w:rsidRPr="00000000">
          <w:rPr>
            <w:color w:val="0563c1"/>
            <w:sz w:val="24"/>
            <w:szCs w:val="24"/>
            <w:u w:val="single"/>
            <w:rtl w:val="0"/>
          </w:rPr>
          <w:t xml:space="preserve">Georgia Sandbach</w:t>
        </w:r>
      </w:hyperlink>
      <w:r w:rsidDel="00000000" w:rsidR="00000000" w:rsidRPr="00000000">
        <w:rPr>
          <w:sz w:val="24"/>
          <w:szCs w:val="24"/>
          <w:rtl w:val="0"/>
        </w:rPr>
        <w:t xml:space="preserve">; </w:t>
      </w:r>
      <w:hyperlink r:id="rId54">
        <w:r w:rsidDel="00000000" w:rsidR="00000000" w:rsidRPr="00000000">
          <w:rPr>
            <w:color w:val="0563c1"/>
            <w:sz w:val="24"/>
            <w:szCs w:val="24"/>
            <w:u w:val="single"/>
            <w:rtl w:val="0"/>
          </w:rPr>
          <w:t xml:space="preserve">Stefanos Zafeiriou</w:t>
        </w:r>
      </w:hyperlink>
      <w:r w:rsidDel="00000000" w:rsidR="00000000" w:rsidRPr="00000000">
        <w:rPr>
          <w:sz w:val="24"/>
          <w:szCs w:val="24"/>
          <w:rtl w:val="0"/>
        </w:rPr>
        <w:t xml:space="preserve">; </w:t>
      </w:r>
      <w:hyperlink r:id="rId55">
        <w:r w:rsidDel="00000000" w:rsidR="00000000" w:rsidRPr="00000000">
          <w:rPr>
            <w:color w:val="0563c1"/>
            <w:sz w:val="24"/>
            <w:szCs w:val="24"/>
            <w:u w:val="single"/>
            <w:rtl w:val="0"/>
          </w:rPr>
          <w:t xml:space="preserve">Maja Pantic</w:t>
        </w:r>
      </w:hyperlink>
      <w:r w:rsidDel="00000000" w:rsidR="00000000" w:rsidRPr="00000000">
        <w:rPr>
          <w:rtl w:val="0"/>
        </w:rPr>
      </w:r>
    </w:p>
    <w:p w:rsidR="00000000" w:rsidDel="00000000" w:rsidP="00000000" w:rsidRDefault="00000000" w:rsidRPr="00000000" w14:paraId="00000239">
      <w:pPr>
        <w:ind w:left="60" w:firstLine="0"/>
        <w:rPr>
          <w:sz w:val="24"/>
          <w:szCs w:val="24"/>
        </w:rPr>
      </w:pPr>
      <w:r w:rsidDel="00000000" w:rsidR="00000000" w:rsidRPr="00000000">
        <w:rPr>
          <w:sz w:val="24"/>
          <w:szCs w:val="24"/>
          <w:rtl w:val="0"/>
        </w:rPr>
        <w:t xml:space="preserve">12.</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Recognizing facial actions using Gabor wavelets with neutral face average difference</w:t>
      </w:r>
    </w:p>
    <w:p w:rsidR="00000000" w:rsidDel="00000000" w:rsidP="00000000" w:rsidRDefault="00000000" w:rsidRPr="00000000" w14:paraId="0000023A">
      <w:pPr>
        <w:ind w:left="60" w:firstLine="0"/>
        <w:rPr>
          <w:sz w:val="24"/>
          <w:szCs w:val="24"/>
        </w:rPr>
      </w:pPr>
      <w:hyperlink r:id="rId56">
        <w:r w:rsidDel="00000000" w:rsidR="00000000" w:rsidRPr="00000000">
          <w:rPr>
            <w:color w:val="0563c1"/>
            <w:sz w:val="24"/>
            <w:szCs w:val="24"/>
            <w:u w:val="single"/>
            <w:rtl w:val="0"/>
          </w:rPr>
          <w:t xml:space="preserve">J.J. Bazzo</w:t>
        </w:r>
      </w:hyperlink>
      <w:r w:rsidDel="00000000" w:rsidR="00000000" w:rsidRPr="00000000">
        <w:rPr>
          <w:sz w:val="24"/>
          <w:szCs w:val="24"/>
          <w:rtl w:val="0"/>
        </w:rPr>
        <w:t xml:space="preserve">; </w:t>
      </w:r>
      <w:hyperlink r:id="rId57">
        <w:r w:rsidDel="00000000" w:rsidR="00000000" w:rsidRPr="00000000">
          <w:rPr>
            <w:color w:val="0563c1"/>
            <w:sz w:val="24"/>
            <w:szCs w:val="24"/>
            <w:u w:val="single"/>
            <w:rtl w:val="0"/>
          </w:rPr>
          <w:t xml:space="preserve">M.V. Lamar</w:t>
        </w:r>
      </w:hyperlink>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13.</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Leveraging Previous Facial Action Units Knowledge for Emotion Recognition on Faces</w:t>
      </w:r>
    </w:p>
    <w:p w:rsidR="00000000" w:rsidDel="00000000" w:rsidP="00000000" w:rsidRDefault="00000000" w:rsidRPr="00000000" w14:paraId="0000023E">
      <w:pPr>
        <w:rPr>
          <w:sz w:val="24"/>
          <w:szCs w:val="24"/>
        </w:rPr>
      </w:pPr>
      <w:hyperlink r:id="rId58">
        <w:r w:rsidDel="00000000" w:rsidR="00000000" w:rsidRPr="00000000">
          <w:rPr>
            <w:color w:val="0563c1"/>
            <w:sz w:val="24"/>
            <w:szCs w:val="24"/>
            <w:u w:val="single"/>
            <w:rtl w:val="0"/>
          </w:rPr>
          <w:t xml:space="preserve">Pietro B. S. Masur</w:t>
        </w:r>
      </w:hyperlink>
      <w:r w:rsidDel="00000000" w:rsidR="00000000" w:rsidRPr="00000000">
        <w:rPr>
          <w:sz w:val="24"/>
          <w:szCs w:val="24"/>
          <w:rtl w:val="0"/>
        </w:rPr>
        <w:t xml:space="preserve">; </w:t>
      </w:r>
      <w:hyperlink r:id="rId59">
        <w:r w:rsidDel="00000000" w:rsidR="00000000" w:rsidRPr="00000000">
          <w:rPr>
            <w:color w:val="0563c1"/>
            <w:sz w:val="24"/>
            <w:szCs w:val="24"/>
            <w:u w:val="single"/>
            <w:rtl w:val="0"/>
          </w:rPr>
          <w:t xml:space="preserve">Willams Costa</w:t>
        </w:r>
      </w:hyperlink>
      <w:r w:rsidDel="00000000" w:rsidR="00000000" w:rsidRPr="00000000">
        <w:rPr>
          <w:sz w:val="24"/>
          <w:szCs w:val="24"/>
          <w:rtl w:val="0"/>
        </w:rPr>
        <w:t xml:space="preserve">; </w:t>
      </w:r>
      <w:hyperlink r:id="rId60">
        <w:r w:rsidDel="00000000" w:rsidR="00000000" w:rsidRPr="00000000">
          <w:rPr>
            <w:color w:val="0563c1"/>
            <w:sz w:val="24"/>
            <w:szCs w:val="24"/>
            <w:u w:val="single"/>
            <w:rtl w:val="0"/>
          </w:rPr>
          <w:t xml:space="preserve">Lucas S. Figueredo</w:t>
        </w:r>
      </w:hyperlink>
      <w:r w:rsidDel="00000000" w:rsidR="00000000" w:rsidRPr="00000000">
        <w:rPr>
          <w:sz w:val="24"/>
          <w:szCs w:val="24"/>
          <w:rtl w:val="0"/>
        </w:rPr>
        <w:t xml:space="preserve">; </w:t>
      </w:r>
      <w:hyperlink r:id="rId61">
        <w:r w:rsidDel="00000000" w:rsidR="00000000" w:rsidRPr="00000000">
          <w:rPr>
            <w:color w:val="0563c1"/>
            <w:sz w:val="24"/>
            <w:szCs w:val="24"/>
            <w:u w:val="single"/>
            <w:rtl w:val="0"/>
          </w:rPr>
          <w:t xml:space="preserve">Veronica Teichrie</w:t>
        </w:r>
      </w:hyperlink>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sz w:val="24"/>
          <w:szCs w:val="24"/>
          <w:rtl w:val="0"/>
        </w:rPr>
        <w:t xml:space="preserve">14.</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Facial Action Unit Detection with ViT and Perceiver Using Landmark Patches</w:t>
      </w:r>
    </w:p>
    <w:p w:rsidR="00000000" w:rsidDel="00000000" w:rsidP="00000000" w:rsidRDefault="00000000" w:rsidRPr="00000000" w14:paraId="00000240">
      <w:pPr>
        <w:rPr>
          <w:sz w:val="24"/>
          <w:szCs w:val="24"/>
        </w:rPr>
      </w:pPr>
      <w:hyperlink r:id="rId62">
        <w:r w:rsidDel="00000000" w:rsidR="00000000" w:rsidRPr="00000000">
          <w:rPr>
            <w:color w:val="0563c1"/>
            <w:sz w:val="24"/>
            <w:szCs w:val="24"/>
            <w:u w:val="single"/>
            <w:rtl w:val="0"/>
          </w:rPr>
          <w:t xml:space="preserve">Duygu Cakir</w:t>
        </w:r>
      </w:hyperlink>
      <w:r w:rsidDel="00000000" w:rsidR="00000000" w:rsidRPr="00000000">
        <w:rPr>
          <w:sz w:val="24"/>
          <w:szCs w:val="24"/>
          <w:rtl w:val="0"/>
        </w:rPr>
        <w:t xml:space="preserve">; </w:t>
      </w:r>
      <w:hyperlink r:id="rId63">
        <w:r w:rsidDel="00000000" w:rsidR="00000000" w:rsidRPr="00000000">
          <w:rPr>
            <w:color w:val="0563c1"/>
            <w:sz w:val="24"/>
            <w:szCs w:val="24"/>
            <w:u w:val="single"/>
            <w:rtl w:val="0"/>
          </w:rPr>
          <w:t xml:space="preserve">Gorkem Yilmaz</w:t>
        </w:r>
      </w:hyperlink>
      <w:r w:rsidDel="00000000" w:rsidR="00000000" w:rsidRPr="00000000">
        <w:rPr>
          <w:sz w:val="24"/>
          <w:szCs w:val="24"/>
          <w:rtl w:val="0"/>
        </w:rPr>
        <w:t xml:space="preserve">; </w:t>
      </w:r>
      <w:hyperlink r:id="rId64">
        <w:r w:rsidDel="00000000" w:rsidR="00000000" w:rsidRPr="00000000">
          <w:rPr>
            <w:color w:val="0563c1"/>
            <w:sz w:val="24"/>
            <w:szCs w:val="24"/>
            <w:u w:val="single"/>
            <w:rtl w:val="0"/>
          </w:rPr>
          <w:t xml:space="preserve">Nafiz Arica</w:t>
        </w:r>
      </w:hyperlink>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sz w:val="24"/>
          <w:szCs w:val="24"/>
          <w:rtl w:val="0"/>
        </w:rPr>
        <w:t xml:space="preserve">15. Perveen, Nazil &amp; Mohan, Chalavadi. (2020). Configural Representation of Facial Action Units for Spontaneous Facial Expression Recognition in the Wild. 93-102. 10.5220/0009099700930102.</w:t>
      </w:r>
    </w:p>
    <w:p w:rsidR="00000000" w:rsidDel="00000000" w:rsidP="00000000" w:rsidRDefault="00000000" w:rsidRPr="00000000" w14:paraId="00000242">
      <w:pPr>
        <w:rPr>
          <w:sz w:val="24"/>
          <w:szCs w:val="24"/>
        </w:rPr>
      </w:pPr>
      <w:r w:rsidDel="00000000" w:rsidR="00000000" w:rsidRPr="00000000">
        <w:rPr>
          <w:sz w:val="24"/>
          <w:szCs w:val="24"/>
          <w:rtl w:val="0"/>
        </w:rPr>
        <w:t xml:space="preserve">16. Extended DISFA Dataset: Investigating Posed and Spontaneous Facial Expressions</w:t>
      </w:r>
    </w:p>
    <w:p w:rsidR="00000000" w:rsidDel="00000000" w:rsidP="00000000" w:rsidRDefault="00000000" w:rsidRPr="00000000" w14:paraId="00000243">
      <w:pPr>
        <w:rPr>
          <w:sz w:val="24"/>
          <w:szCs w:val="24"/>
        </w:rPr>
      </w:pPr>
      <w:hyperlink r:id="rId65">
        <w:r w:rsidDel="00000000" w:rsidR="00000000" w:rsidRPr="00000000">
          <w:rPr>
            <w:color w:val="0563c1"/>
            <w:sz w:val="24"/>
            <w:szCs w:val="24"/>
            <w:u w:val="single"/>
            <w:rtl w:val="0"/>
          </w:rPr>
          <w:t xml:space="preserve">Mohammad Mavadati</w:t>
        </w:r>
      </w:hyperlink>
      <w:r w:rsidDel="00000000" w:rsidR="00000000" w:rsidRPr="00000000">
        <w:rPr>
          <w:sz w:val="24"/>
          <w:szCs w:val="24"/>
          <w:rtl w:val="0"/>
        </w:rPr>
        <w:t xml:space="preserve">; </w:t>
      </w:r>
      <w:hyperlink r:id="rId66">
        <w:r w:rsidDel="00000000" w:rsidR="00000000" w:rsidRPr="00000000">
          <w:rPr>
            <w:color w:val="0563c1"/>
            <w:sz w:val="24"/>
            <w:szCs w:val="24"/>
            <w:u w:val="single"/>
            <w:rtl w:val="0"/>
          </w:rPr>
          <w:t xml:space="preserve">Peyten Sanger</w:t>
        </w:r>
      </w:hyperlink>
      <w:r w:rsidDel="00000000" w:rsidR="00000000" w:rsidRPr="00000000">
        <w:rPr>
          <w:sz w:val="24"/>
          <w:szCs w:val="24"/>
          <w:rtl w:val="0"/>
        </w:rPr>
        <w:t xml:space="preserve">; </w:t>
      </w:r>
      <w:hyperlink r:id="rId67">
        <w:r w:rsidDel="00000000" w:rsidR="00000000" w:rsidRPr="00000000">
          <w:rPr>
            <w:color w:val="0563c1"/>
            <w:sz w:val="24"/>
            <w:szCs w:val="24"/>
            <w:u w:val="single"/>
            <w:rtl w:val="0"/>
          </w:rPr>
          <w:t xml:space="preserve">Mohammad H. Mahoor</w:t>
        </w:r>
      </w:hyperlink>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sz w:val="24"/>
          <w:szCs w:val="24"/>
          <w:rtl w:val="0"/>
        </w:rPr>
        <w:t xml:space="preserve">17.</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A method to infer emotions from facial Action Units</w:t>
      </w:r>
    </w:p>
    <w:p w:rsidR="00000000" w:rsidDel="00000000" w:rsidP="00000000" w:rsidRDefault="00000000" w:rsidRPr="00000000" w14:paraId="00000245">
      <w:pPr>
        <w:rPr>
          <w:sz w:val="24"/>
          <w:szCs w:val="24"/>
        </w:rPr>
      </w:pPr>
      <w:hyperlink r:id="rId68">
        <w:r w:rsidDel="00000000" w:rsidR="00000000" w:rsidRPr="00000000">
          <w:rPr>
            <w:color w:val="0563c1"/>
            <w:sz w:val="24"/>
            <w:szCs w:val="24"/>
            <w:u w:val="single"/>
            <w:rtl w:val="0"/>
          </w:rPr>
          <w:t xml:space="preserve">Sudha Velusamy</w:t>
        </w:r>
      </w:hyperlink>
      <w:r w:rsidDel="00000000" w:rsidR="00000000" w:rsidRPr="00000000">
        <w:rPr>
          <w:sz w:val="24"/>
          <w:szCs w:val="24"/>
          <w:rtl w:val="0"/>
        </w:rPr>
        <w:t xml:space="preserve">; </w:t>
      </w:r>
      <w:hyperlink r:id="rId69">
        <w:r w:rsidDel="00000000" w:rsidR="00000000" w:rsidRPr="00000000">
          <w:rPr>
            <w:color w:val="0563c1"/>
            <w:sz w:val="24"/>
            <w:szCs w:val="24"/>
            <w:u w:val="single"/>
            <w:rtl w:val="0"/>
          </w:rPr>
          <w:t xml:space="preserve">Hariprasad Kannan</w:t>
        </w:r>
      </w:hyperlink>
      <w:r w:rsidDel="00000000" w:rsidR="00000000" w:rsidRPr="00000000">
        <w:rPr>
          <w:sz w:val="24"/>
          <w:szCs w:val="24"/>
          <w:rtl w:val="0"/>
        </w:rPr>
        <w:t xml:space="preserve">; </w:t>
      </w:r>
      <w:hyperlink r:id="rId70">
        <w:r w:rsidDel="00000000" w:rsidR="00000000" w:rsidRPr="00000000">
          <w:rPr>
            <w:color w:val="0563c1"/>
            <w:sz w:val="24"/>
            <w:szCs w:val="24"/>
            <w:u w:val="single"/>
            <w:rtl w:val="0"/>
          </w:rPr>
          <w:t xml:space="preserve">Balasubramanian Anand</w:t>
        </w:r>
      </w:hyperlink>
      <w:r w:rsidDel="00000000" w:rsidR="00000000" w:rsidRPr="00000000">
        <w:rPr>
          <w:sz w:val="24"/>
          <w:szCs w:val="24"/>
          <w:rtl w:val="0"/>
        </w:rPr>
        <w:t xml:space="preserve">; </w:t>
      </w:r>
      <w:hyperlink r:id="rId71">
        <w:r w:rsidDel="00000000" w:rsidR="00000000" w:rsidRPr="00000000">
          <w:rPr>
            <w:color w:val="0563c1"/>
            <w:sz w:val="24"/>
            <w:szCs w:val="24"/>
            <w:u w:val="single"/>
            <w:rtl w:val="0"/>
          </w:rPr>
          <w:t xml:space="preserve">Anshul Sharma</w:t>
        </w:r>
      </w:hyperlink>
      <w:r w:rsidDel="00000000" w:rsidR="00000000" w:rsidRPr="00000000">
        <w:rPr>
          <w:sz w:val="24"/>
          <w:szCs w:val="24"/>
          <w:rtl w:val="0"/>
        </w:rPr>
        <w:t xml:space="preserve">; </w:t>
      </w:r>
      <w:hyperlink r:id="rId72">
        <w:r w:rsidDel="00000000" w:rsidR="00000000" w:rsidRPr="00000000">
          <w:rPr>
            <w:color w:val="0563c1"/>
            <w:sz w:val="24"/>
            <w:szCs w:val="24"/>
            <w:u w:val="single"/>
            <w:rtl w:val="0"/>
          </w:rPr>
          <w:t xml:space="preserve">Bilva Navathe</w:t>
        </w:r>
      </w:hyperlink>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sz w:val="24"/>
          <w:szCs w:val="24"/>
          <w:rtl w:val="0"/>
        </w:rPr>
        <w:t xml:space="preserve">18.</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Multi-Modal Learning for AU Detection Based on Multi-Head Fused Transformers</w:t>
      </w:r>
    </w:p>
    <w:p w:rsidR="00000000" w:rsidDel="00000000" w:rsidP="00000000" w:rsidRDefault="00000000" w:rsidRPr="00000000" w14:paraId="00000247">
      <w:pPr>
        <w:rPr>
          <w:sz w:val="24"/>
          <w:szCs w:val="24"/>
        </w:rPr>
      </w:pPr>
      <w:hyperlink r:id="rId73">
        <w:r w:rsidDel="00000000" w:rsidR="00000000" w:rsidRPr="00000000">
          <w:rPr>
            <w:color w:val="0563c1"/>
            <w:sz w:val="24"/>
            <w:szCs w:val="24"/>
            <w:u w:val="single"/>
            <w:rtl w:val="0"/>
          </w:rPr>
          <w:t xml:space="preserve">Xiang Zhang</w:t>
        </w:r>
      </w:hyperlink>
      <w:r w:rsidDel="00000000" w:rsidR="00000000" w:rsidRPr="00000000">
        <w:rPr>
          <w:sz w:val="24"/>
          <w:szCs w:val="24"/>
          <w:rtl w:val="0"/>
        </w:rPr>
        <w:t xml:space="preserve">; </w:t>
      </w:r>
      <w:hyperlink r:id="rId74">
        <w:r w:rsidDel="00000000" w:rsidR="00000000" w:rsidRPr="00000000">
          <w:rPr>
            <w:color w:val="0563c1"/>
            <w:sz w:val="24"/>
            <w:szCs w:val="24"/>
            <w:u w:val="single"/>
            <w:rtl w:val="0"/>
          </w:rPr>
          <w:t xml:space="preserve">Lijun Yin</w:t>
        </w:r>
      </w:hyperlink>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sz w:val="24"/>
          <w:szCs w:val="24"/>
          <w:rtl w:val="0"/>
        </w:rPr>
        <w:t xml:space="preserve">19.</w:t>
      </w:r>
      <w:r w:rsidDel="00000000" w:rsidR="00000000" w:rsidRPr="00000000">
        <w:rPr>
          <w:rFonts w:ascii="Helvetica Neue" w:cs="Helvetica Neue" w:eastAsia="Helvetica Neue" w:hAnsi="Helvetica Neue"/>
          <w:color w:val="000000"/>
          <w:sz w:val="43"/>
          <w:szCs w:val="43"/>
          <w:rtl w:val="0"/>
        </w:rPr>
        <w:t xml:space="preserve"> </w:t>
      </w:r>
      <w:r w:rsidDel="00000000" w:rsidR="00000000" w:rsidRPr="00000000">
        <w:rPr>
          <w:sz w:val="24"/>
          <w:szCs w:val="24"/>
          <w:rtl w:val="0"/>
        </w:rPr>
        <w:t xml:space="preserve">Towards End-to-End Explainable Facial Action Unit Recognition via Vision-Language Joint Learning</w:t>
      </w:r>
    </w:p>
    <w:p w:rsidR="00000000" w:rsidDel="00000000" w:rsidP="00000000" w:rsidRDefault="00000000" w:rsidRPr="00000000" w14:paraId="00000249">
      <w:pPr>
        <w:rPr>
          <w:sz w:val="24"/>
          <w:szCs w:val="24"/>
        </w:rPr>
      </w:pPr>
      <w:hyperlink r:id="rId75">
        <w:r w:rsidDel="00000000" w:rsidR="00000000" w:rsidRPr="00000000">
          <w:rPr>
            <w:color w:val="0563c1"/>
            <w:sz w:val="24"/>
            <w:szCs w:val="24"/>
            <w:u w:val="single"/>
            <w:rtl w:val="0"/>
          </w:rPr>
          <w:t xml:space="preserve">Xuri Ge</w:t>
        </w:r>
      </w:hyperlink>
      <w:r w:rsidDel="00000000" w:rsidR="00000000" w:rsidRPr="00000000">
        <w:rPr>
          <w:sz w:val="24"/>
          <w:szCs w:val="24"/>
          <w:rtl w:val="0"/>
        </w:rPr>
        <w:t xml:space="preserve">, </w:t>
      </w:r>
      <w:hyperlink r:id="rId76">
        <w:r w:rsidDel="00000000" w:rsidR="00000000" w:rsidRPr="00000000">
          <w:rPr>
            <w:color w:val="0563c1"/>
            <w:sz w:val="24"/>
            <w:szCs w:val="24"/>
            <w:u w:val="single"/>
            <w:rtl w:val="0"/>
          </w:rPr>
          <w:t xml:space="preserve">Junchen Fu</w:t>
        </w:r>
      </w:hyperlink>
      <w:r w:rsidDel="00000000" w:rsidR="00000000" w:rsidRPr="00000000">
        <w:rPr>
          <w:sz w:val="24"/>
          <w:szCs w:val="24"/>
          <w:rtl w:val="0"/>
        </w:rPr>
        <w:t xml:space="preserve">, </w:t>
      </w:r>
      <w:hyperlink r:id="rId77">
        <w:r w:rsidDel="00000000" w:rsidR="00000000" w:rsidRPr="00000000">
          <w:rPr>
            <w:color w:val="0563c1"/>
            <w:sz w:val="24"/>
            <w:szCs w:val="24"/>
            <w:u w:val="single"/>
            <w:rtl w:val="0"/>
          </w:rPr>
          <w:t xml:space="preserve">Fuhai Chen</w:t>
        </w:r>
      </w:hyperlink>
      <w:r w:rsidDel="00000000" w:rsidR="00000000" w:rsidRPr="00000000">
        <w:rPr>
          <w:sz w:val="24"/>
          <w:szCs w:val="24"/>
          <w:rtl w:val="0"/>
        </w:rPr>
        <w:t xml:space="preserve">, </w:t>
      </w:r>
      <w:hyperlink r:id="rId78">
        <w:r w:rsidDel="00000000" w:rsidR="00000000" w:rsidRPr="00000000">
          <w:rPr>
            <w:color w:val="0563c1"/>
            <w:sz w:val="24"/>
            <w:szCs w:val="24"/>
            <w:u w:val="single"/>
            <w:rtl w:val="0"/>
          </w:rPr>
          <w:t xml:space="preserve">Shan An</w:t>
        </w:r>
      </w:hyperlink>
      <w:r w:rsidDel="00000000" w:rsidR="00000000" w:rsidRPr="00000000">
        <w:rPr>
          <w:sz w:val="24"/>
          <w:szCs w:val="24"/>
          <w:rtl w:val="0"/>
        </w:rPr>
        <w:t xml:space="preserve">, </w:t>
      </w:r>
      <w:hyperlink r:id="rId79">
        <w:r w:rsidDel="00000000" w:rsidR="00000000" w:rsidRPr="00000000">
          <w:rPr>
            <w:color w:val="0563c1"/>
            <w:sz w:val="24"/>
            <w:szCs w:val="24"/>
            <w:u w:val="single"/>
            <w:rtl w:val="0"/>
          </w:rPr>
          <w:t xml:space="preserve">Nicu Sebe</w:t>
        </w:r>
      </w:hyperlink>
      <w:r w:rsidDel="00000000" w:rsidR="00000000" w:rsidRPr="00000000">
        <w:rPr>
          <w:sz w:val="24"/>
          <w:szCs w:val="24"/>
          <w:rtl w:val="0"/>
        </w:rPr>
        <w:t xml:space="preserve">, </w:t>
      </w:r>
      <w:hyperlink r:id="rId80">
        <w:r w:rsidDel="00000000" w:rsidR="00000000" w:rsidRPr="00000000">
          <w:rPr>
            <w:color w:val="0563c1"/>
            <w:sz w:val="24"/>
            <w:szCs w:val="24"/>
            <w:u w:val="single"/>
            <w:rtl w:val="0"/>
          </w:rPr>
          <w:t xml:space="preserve">Joemon M. Jose</w:t>
        </w:r>
      </w:hyperlink>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20.</w:t>
      </w:r>
      <w:r w:rsidDel="00000000" w:rsidR="00000000" w:rsidRPr="00000000">
        <w:rPr>
          <w:rFonts w:ascii="Helvetica Neue" w:cs="Helvetica Neue" w:eastAsia="Helvetica Neue" w:hAnsi="Helvetica Neue"/>
          <w:color w:val="222222"/>
          <w:sz w:val="18"/>
          <w:szCs w:val="18"/>
          <w:highlight w:val="white"/>
          <w:rtl w:val="0"/>
        </w:rPr>
        <w:t xml:space="preserve"> </w:t>
      </w:r>
      <w:r w:rsidDel="00000000" w:rsidR="00000000" w:rsidRPr="00000000">
        <w:rPr>
          <w:sz w:val="24"/>
          <w:szCs w:val="24"/>
          <w:rtl w:val="0"/>
        </w:rPr>
        <w:t xml:space="preserve">Namba, S.; Sato, W.; Osumi, M.; Shimokawa, K. Assessing Automated Facial Action Unit Detection Systems for Analyzing Cross-Domain Facial Expression Databases</w:t>
      </w:r>
    </w:p>
    <w:p w:rsidR="00000000" w:rsidDel="00000000" w:rsidP="00000000" w:rsidRDefault="00000000" w:rsidRPr="00000000" w14:paraId="0000024B">
      <w:pPr>
        <w:rPr>
          <w:sz w:val="24"/>
          <w:szCs w:val="24"/>
        </w:rPr>
      </w:pPr>
      <w:r w:rsidDel="00000000" w:rsidR="00000000" w:rsidRPr="00000000">
        <w:rPr>
          <w:sz w:val="24"/>
          <w:szCs w:val="24"/>
          <w:rtl w:val="0"/>
        </w:rPr>
        <w:t xml:space="preserve">21.</w:t>
      </w:r>
      <w:r w:rsidDel="00000000" w:rsidR="00000000" w:rsidRPr="00000000">
        <w:rPr>
          <w:rtl w:val="0"/>
        </w:rPr>
        <w:t xml:space="preserve"> </w:t>
      </w:r>
      <w:r w:rsidDel="00000000" w:rsidR="00000000" w:rsidRPr="00000000">
        <w:rPr>
          <w:sz w:val="24"/>
          <w:szCs w:val="24"/>
          <w:rtl w:val="0"/>
        </w:rPr>
        <w:t xml:space="preserve">DeepFN: Towards Generalizable Facial Action Unit Recognition with Deep Face Normalization Javier Hernandez, Daniel McDuff, Ognjen (Oggi) Rudovic, Alberto Fung, and Mary Czerwinski</w:t>
      </w:r>
    </w:p>
    <w:p w:rsidR="00000000" w:rsidDel="00000000" w:rsidP="00000000" w:rsidRDefault="00000000" w:rsidRPr="00000000" w14:paraId="0000024C">
      <w:pPr>
        <w:rPr>
          <w:sz w:val="24"/>
          <w:szCs w:val="24"/>
        </w:rPr>
      </w:pPr>
      <w:r w:rsidDel="00000000" w:rsidR="00000000" w:rsidRPr="00000000">
        <w:rPr>
          <w:sz w:val="24"/>
          <w:szCs w:val="24"/>
          <w:rtl w:val="0"/>
        </w:rPr>
        <w:t xml:space="preserve">22.</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Facial Expression Recognition Based on Facial Action Unit</w:t>
      </w:r>
    </w:p>
    <w:p w:rsidR="00000000" w:rsidDel="00000000" w:rsidP="00000000" w:rsidRDefault="00000000" w:rsidRPr="00000000" w14:paraId="0000024D">
      <w:pPr>
        <w:rPr>
          <w:sz w:val="24"/>
          <w:szCs w:val="24"/>
        </w:rPr>
      </w:pPr>
      <w:hyperlink r:id="rId81">
        <w:r w:rsidDel="00000000" w:rsidR="00000000" w:rsidRPr="00000000">
          <w:rPr>
            <w:color w:val="0563c1"/>
            <w:sz w:val="24"/>
            <w:szCs w:val="24"/>
            <w:u w:val="single"/>
            <w:rtl w:val="0"/>
          </w:rPr>
          <w:t xml:space="preserve">Jiannan Yang</w:t>
        </w:r>
      </w:hyperlink>
      <w:r w:rsidDel="00000000" w:rsidR="00000000" w:rsidRPr="00000000">
        <w:rPr>
          <w:sz w:val="24"/>
          <w:szCs w:val="24"/>
          <w:rtl w:val="0"/>
        </w:rPr>
        <w:t xml:space="preserve">; </w:t>
      </w:r>
      <w:hyperlink r:id="rId82">
        <w:r w:rsidDel="00000000" w:rsidR="00000000" w:rsidRPr="00000000">
          <w:rPr>
            <w:color w:val="0563c1"/>
            <w:sz w:val="24"/>
            <w:szCs w:val="24"/>
            <w:u w:val="single"/>
            <w:rtl w:val="0"/>
          </w:rPr>
          <w:t xml:space="preserve">Fan Zhang</w:t>
        </w:r>
      </w:hyperlink>
      <w:r w:rsidDel="00000000" w:rsidR="00000000" w:rsidRPr="00000000">
        <w:rPr>
          <w:sz w:val="24"/>
          <w:szCs w:val="24"/>
          <w:rtl w:val="0"/>
        </w:rPr>
        <w:t xml:space="preserve">; </w:t>
      </w:r>
      <w:hyperlink r:id="rId83">
        <w:r w:rsidDel="00000000" w:rsidR="00000000" w:rsidRPr="00000000">
          <w:rPr>
            <w:color w:val="0563c1"/>
            <w:sz w:val="24"/>
            <w:szCs w:val="24"/>
            <w:u w:val="single"/>
            <w:rtl w:val="0"/>
          </w:rPr>
          <w:t xml:space="preserve">Bike Chen</w:t>
        </w:r>
      </w:hyperlink>
      <w:r w:rsidDel="00000000" w:rsidR="00000000" w:rsidRPr="00000000">
        <w:rPr>
          <w:sz w:val="24"/>
          <w:szCs w:val="24"/>
          <w:rtl w:val="0"/>
        </w:rPr>
        <w:t xml:space="preserve">; </w:t>
      </w:r>
      <w:hyperlink r:id="rId84">
        <w:r w:rsidDel="00000000" w:rsidR="00000000" w:rsidRPr="00000000">
          <w:rPr>
            <w:color w:val="0563c1"/>
            <w:sz w:val="24"/>
            <w:szCs w:val="24"/>
            <w:u w:val="single"/>
            <w:rtl w:val="0"/>
          </w:rPr>
          <w:t xml:space="preserve">Samee U. Khan</w:t>
        </w:r>
      </w:hyperlink>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sz w:val="24"/>
          <w:szCs w:val="24"/>
          <w:rtl w:val="0"/>
        </w:rPr>
        <w:t xml:space="preserve">23.</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Enhanced Facial Expression Recognition Based on Facial Action Unit Intensity and Region </w:t>
      </w:r>
      <w:hyperlink r:id="rId85">
        <w:r w:rsidDel="00000000" w:rsidR="00000000" w:rsidRPr="00000000">
          <w:rPr>
            <w:color w:val="0563c1"/>
            <w:sz w:val="24"/>
            <w:szCs w:val="24"/>
            <w:u w:val="single"/>
            <w:rtl w:val="0"/>
          </w:rPr>
          <w:t xml:space="preserve">Weiyang Chen</w:t>
        </w:r>
      </w:hyperlink>
      <w:r w:rsidDel="00000000" w:rsidR="00000000" w:rsidRPr="00000000">
        <w:rPr>
          <w:sz w:val="24"/>
          <w:szCs w:val="24"/>
          <w:rtl w:val="0"/>
        </w:rPr>
        <w:t xml:space="preserve">; </w:t>
      </w:r>
      <w:hyperlink r:id="rId86">
        <w:r w:rsidDel="00000000" w:rsidR="00000000" w:rsidRPr="00000000">
          <w:rPr>
            <w:color w:val="0563c1"/>
            <w:sz w:val="24"/>
            <w:szCs w:val="24"/>
            <w:u w:val="single"/>
            <w:rtl w:val="0"/>
          </w:rPr>
          <w:t xml:space="preserve">Anrui Wang</w:t>
        </w:r>
      </w:hyperlink>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24.</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Attention Based Relation Network for Facial Action Units Recognition</w:t>
      </w:r>
    </w:p>
    <w:p w:rsidR="00000000" w:rsidDel="00000000" w:rsidP="00000000" w:rsidRDefault="00000000" w:rsidRPr="00000000" w14:paraId="00000250">
      <w:pPr>
        <w:rPr>
          <w:sz w:val="24"/>
          <w:szCs w:val="24"/>
        </w:rPr>
      </w:pPr>
      <w:hyperlink r:id="rId87">
        <w:r w:rsidDel="00000000" w:rsidR="00000000" w:rsidRPr="00000000">
          <w:rPr>
            <w:color w:val="0563c1"/>
            <w:sz w:val="24"/>
            <w:szCs w:val="24"/>
            <w:u w:val="single"/>
            <w:rtl w:val="0"/>
          </w:rPr>
          <w:t xml:space="preserve">Yao Wei</w:t>
        </w:r>
      </w:hyperlink>
      <w:r w:rsidDel="00000000" w:rsidR="00000000" w:rsidRPr="00000000">
        <w:rPr>
          <w:sz w:val="24"/>
          <w:szCs w:val="24"/>
          <w:rtl w:val="0"/>
        </w:rPr>
        <w:t xml:space="preserve">; </w:t>
      </w:r>
      <w:hyperlink r:id="rId88">
        <w:r w:rsidDel="00000000" w:rsidR="00000000" w:rsidRPr="00000000">
          <w:rPr>
            <w:color w:val="0563c1"/>
            <w:sz w:val="24"/>
            <w:szCs w:val="24"/>
            <w:u w:val="single"/>
            <w:rtl w:val="0"/>
          </w:rPr>
          <w:t xml:space="preserve">Haoxiang Wang</w:t>
        </w:r>
      </w:hyperlink>
      <w:r w:rsidDel="00000000" w:rsidR="00000000" w:rsidRPr="00000000">
        <w:rPr>
          <w:sz w:val="24"/>
          <w:szCs w:val="24"/>
          <w:rtl w:val="0"/>
        </w:rPr>
        <w:t xml:space="preserve">; </w:t>
      </w:r>
      <w:hyperlink r:id="rId89">
        <w:r w:rsidDel="00000000" w:rsidR="00000000" w:rsidRPr="00000000">
          <w:rPr>
            <w:color w:val="0563c1"/>
            <w:sz w:val="24"/>
            <w:szCs w:val="24"/>
            <w:u w:val="single"/>
            <w:rtl w:val="0"/>
          </w:rPr>
          <w:t xml:space="preserve">Mingze Sun</w:t>
        </w:r>
      </w:hyperlink>
      <w:r w:rsidDel="00000000" w:rsidR="00000000" w:rsidRPr="00000000">
        <w:rPr>
          <w:sz w:val="24"/>
          <w:szCs w:val="24"/>
          <w:rtl w:val="0"/>
        </w:rPr>
        <w:t xml:space="preserve">; </w:t>
      </w:r>
      <w:hyperlink r:id="rId90">
        <w:r w:rsidDel="00000000" w:rsidR="00000000" w:rsidRPr="00000000">
          <w:rPr>
            <w:color w:val="0563c1"/>
            <w:sz w:val="24"/>
            <w:szCs w:val="24"/>
            <w:u w:val="single"/>
            <w:rtl w:val="0"/>
          </w:rPr>
          <w:t xml:space="preserve">Jiawang Liu</w:t>
        </w:r>
      </w:hyperlink>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sz w:val="24"/>
          <w:szCs w:val="24"/>
          <w:rtl w:val="0"/>
        </w:rPr>
        <w:t xml:space="preserve">25.</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Action unit reconstruction of occluded facial expression</w:t>
      </w:r>
    </w:p>
    <w:p w:rsidR="00000000" w:rsidDel="00000000" w:rsidP="00000000" w:rsidRDefault="00000000" w:rsidRPr="00000000" w14:paraId="00000252">
      <w:pPr>
        <w:rPr>
          <w:sz w:val="24"/>
          <w:szCs w:val="24"/>
        </w:rPr>
      </w:pPr>
      <w:hyperlink r:id="rId91">
        <w:r w:rsidDel="00000000" w:rsidR="00000000" w:rsidRPr="00000000">
          <w:rPr>
            <w:color w:val="0563c1"/>
            <w:sz w:val="24"/>
            <w:szCs w:val="24"/>
            <w:u w:val="single"/>
            <w:rtl w:val="0"/>
          </w:rPr>
          <w:t xml:space="preserve">Chung-Hsien Wu</w:t>
        </w:r>
      </w:hyperlink>
      <w:r w:rsidDel="00000000" w:rsidR="00000000" w:rsidRPr="00000000">
        <w:rPr>
          <w:sz w:val="24"/>
          <w:szCs w:val="24"/>
          <w:rtl w:val="0"/>
        </w:rPr>
        <w:t xml:space="preserve">; </w:t>
      </w:r>
      <w:hyperlink r:id="rId92">
        <w:r w:rsidDel="00000000" w:rsidR="00000000" w:rsidRPr="00000000">
          <w:rPr>
            <w:color w:val="0563c1"/>
            <w:sz w:val="24"/>
            <w:szCs w:val="24"/>
            <w:u w:val="single"/>
            <w:rtl w:val="0"/>
          </w:rPr>
          <w:t xml:space="preserve">Jen-Chun Lin</w:t>
        </w:r>
      </w:hyperlink>
      <w:r w:rsidDel="00000000" w:rsidR="00000000" w:rsidRPr="00000000">
        <w:rPr>
          <w:sz w:val="24"/>
          <w:szCs w:val="24"/>
          <w:rtl w:val="0"/>
        </w:rPr>
        <w:t xml:space="preserve">; </w:t>
      </w:r>
      <w:hyperlink r:id="rId93">
        <w:r w:rsidDel="00000000" w:rsidR="00000000" w:rsidRPr="00000000">
          <w:rPr>
            <w:color w:val="0563c1"/>
            <w:sz w:val="24"/>
            <w:szCs w:val="24"/>
            <w:u w:val="single"/>
            <w:rtl w:val="0"/>
          </w:rPr>
          <w:t xml:space="preserve">Wen-Li Wei</w:t>
        </w:r>
      </w:hyperlink>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sz w:val="24"/>
          <w:szCs w:val="24"/>
          <w:rtl w:val="0"/>
        </w:rPr>
        <w:t xml:space="preserve">26.</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Facial action unit recognition using temporal templates</w:t>
      </w:r>
    </w:p>
    <w:p w:rsidR="00000000" w:rsidDel="00000000" w:rsidP="00000000" w:rsidRDefault="00000000" w:rsidRPr="00000000" w14:paraId="00000254">
      <w:pPr>
        <w:rPr>
          <w:sz w:val="24"/>
          <w:szCs w:val="24"/>
        </w:rPr>
      </w:pPr>
      <w:hyperlink r:id="rId94">
        <w:r w:rsidDel="00000000" w:rsidR="00000000" w:rsidRPr="00000000">
          <w:rPr>
            <w:color w:val="0563c1"/>
            <w:sz w:val="24"/>
            <w:szCs w:val="24"/>
            <w:u w:val="single"/>
            <w:rtl w:val="0"/>
          </w:rPr>
          <w:t xml:space="preserve">M. Valstar</w:t>
        </w:r>
      </w:hyperlink>
      <w:r w:rsidDel="00000000" w:rsidR="00000000" w:rsidRPr="00000000">
        <w:rPr>
          <w:sz w:val="24"/>
          <w:szCs w:val="24"/>
          <w:rtl w:val="0"/>
        </w:rPr>
        <w:t xml:space="preserve">; </w:t>
      </w:r>
      <w:hyperlink r:id="rId95">
        <w:r w:rsidDel="00000000" w:rsidR="00000000" w:rsidRPr="00000000">
          <w:rPr>
            <w:color w:val="0563c1"/>
            <w:sz w:val="24"/>
            <w:szCs w:val="24"/>
            <w:u w:val="single"/>
            <w:rtl w:val="0"/>
          </w:rPr>
          <w:t xml:space="preserve">I. Patras</w:t>
        </w:r>
      </w:hyperlink>
      <w:r w:rsidDel="00000000" w:rsidR="00000000" w:rsidRPr="00000000">
        <w:rPr>
          <w:sz w:val="24"/>
          <w:szCs w:val="24"/>
          <w:rtl w:val="0"/>
        </w:rPr>
        <w:t xml:space="preserve">; </w:t>
      </w:r>
      <w:hyperlink r:id="rId96">
        <w:r w:rsidDel="00000000" w:rsidR="00000000" w:rsidRPr="00000000">
          <w:rPr>
            <w:color w:val="0563c1"/>
            <w:sz w:val="24"/>
            <w:szCs w:val="24"/>
            <w:u w:val="single"/>
            <w:rtl w:val="0"/>
          </w:rPr>
          <w:t xml:space="preserve">M. Pantic</w:t>
        </w:r>
      </w:hyperlink>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sz w:val="24"/>
          <w:szCs w:val="24"/>
          <w:rtl w:val="0"/>
        </w:rPr>
        <w:t xml:space="preserve">27.</w:t>
      </w:r>
      <w:r w:rsidDel="00000000" w:rsidR="00000000" w:rsidRPr="00000000">
        <w:rPr>
          <w:rFonts w:ascii="Arial" w:cs="Arial" w:eastAsia="Arial" w:hAnsi="Arial"/>
          <w:color w:val="333333"/>
          <w:sz w:val="48"/>
          <w:szCs w:val="48"/>
          <w:rtl w:val="0"/>
        </w:rPr>
        <w:t xml:space="preserve"> </w:t>
      </w:r>
      <w:r w:rsidDel="00000000" w:rsidR="00000000" w:rsidRPr="00000000">
        <w:rPr>
          <w:sz w:val="24"/>
          <w:szCs w:val="24"/>
          <w:rtl w:val="0"/>
        </w:rPr>
        <w:t xml:space="preserve">Probabilistic inference of facial action unit by Dynamic Bayesian Network for image sequence </w:t>
      </w:r>
      <w:hyperlink r:id="rId97">
        <w:r w:rsidDel="00000000" w:rsidR="00000000" w:rsidRPr="00000000">
          <w:rPr>
            <w:color w:val="0563c1"/>
            <w:sz w:val="24"/>
            <w:szCs w:val="24"/>
            <w:u w:val="single"/>
            <w:rtl w:val="0"/>
          </w:rPr>
          <w:t xml:space="preserve">Yee Koon Loh</w:t>
        </w:r>
      </w:hyperlink>
      <w:r w:rsidDel="00000000" w:rsidR="00000000" w:rsidRPr="00000000">
        <w:rPr>
          <w:sz w:val="24"/>
          <w:szCs w:val="24"/>
          <w:rtl w:val="0"/>
        </w:rPr>
        <w:t xml:space="preserve">; </w:t>
      </w:r>
      <w:hyperlink r:id="rId98">
        <w:r w:rsidDel="00000000" w:rsidR="00000000" w:rsidRPr="00000000">
          <w:rPr>
            <w:color w:val="0563c1"/>
            <w:sz w:val="24"/>
            <w:szCs w:val="24"/>
            <w:u w:val="single"/>
            <w:rtl w:val="0"/>
          </w:rPr>
          <w:t xml:space="preserve">Shahrel A. Suandi</w:t>
        </w:r>
      </w:hyperlink>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sz w:val="24"/>
          <w:szCs w:val="24"/>
          <w:rtl w:val="0"/>
        </w:rPr>
        <w:t xml:space="preserve">28.</w:t>
      </w:r>
      <w:r w:rsidDel="00000000" w:rsidR="00000000" w:rsidRPr="00000000">
        <w:rPr>
          <w:rFonts w:ascii="Helvetica Neue" w:cs="Helvetica Neue" w:eastAsia="Helvetica Neue" w:hAnsi="Helvetica Neue"/>
          <w:color w:val="000000"/>
          <w:sz w:val="43"/>
          <w:szCs w:val="43"/>
          <w:rtl w:val="0"/>
        </w:rPr>
        <w:t xml:space="preserve"> </w:t>
      </w:r>
      <w:r w:rsidDel="00000000" w:rsidR="00000000" w:rsidRPr="00000000">
        <w:rPr>
          <w:sz w:val="24"/>
          <w:szCs w:val="24"/>
          <w:rtl w:val="0"/>
        </w:rPr>
        <w:t xml:space="preserve">Self-supervised Facial Action Unit Detection with Region and Relation Learning</w:t>
      </w:r>
    </w:p>
    <w:p w:rsidR="00000000" w:rsidDel="00000000" w:rsidP="00000000" w:rsidRDefault="00000000" w:rsidRPr="00000000" w14:paraId="00000257">
      <w:pPr>
        <w:rPr>
          <w:sz w:val="24"/>
          <w:szCs w:val="24"/>
        </w:rPr>
      </w:pPr>
      <w:hyperlink r:id="rId99">
        <w:r w:rsidDel="00000000" w:rsidR="00000000" w:rsidRPr="00000000">
          <w:rPr>
            <w:color w:val="0563c1"/>
            <w:sz w:val="24"/>
            <w:szCs w:val="24"/>
            <w:u w:val="single"/>
            <w:rtl w:val="0"/>
          </w:rPr>
          <w:t xml:space="preserve">Juan Song</w:t>
        </w:r>
      </w:hyperlink>
      <w:r w:rsidDel="00000000" w:rsidR="00000000" w:rsidRPr="00000000">
        <w:rPr>
          <w:sz w:val="24"/>
          <w:szCs w:val="24"/>
          <w:rtl w:val="0"/>
        </w:rPr>
        <w:t xml:space="preserve">, </w:t>
      </w:r>
      <w:hyperlink r:id="rId100">
        <w:r w:rsidDel="00000000" w:rsidR="00000000" w:rsidRPr="00000000">
          <w:rPr>
            <w:color w:val="0563c1"/>
            <w:sz w:val="24"/>
            <w:szCs w:val="24"/>
            <w:u w:val="single"/>
            <w:rtl w:val="0"/>
          </w:rPr>
          <w:t xml:space="preserve">Zhilei Liu</w:t>
        </w:r>
      </w:hyperlink>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tl w:val="0"/>
        </w:rPr>
        <w:t xml:space="preserve">29.</w:t>
      </w:r>
      <w:r w:rsidDel="00000000" w:rsidR="00000000" w:rsidRPr="00000000">
        <w:rPr>
          <w:rFonts w:ascii="Helvetica Neue" w:cs="Helvetica Neue" w:eastAsia="Helvetica Neue" w:hAnsi="Helvetica Neue"/>
          <w:color w:val="000000"/>
          <w:sz w:val="43"/>
          <w:szCs w:val="43"/>
          <w:rtl w:val="0"/>
        </w:rPr>
        <w:t xml:space="preserve"> </w:t>
      </w:r>
      <w:r w:rsidDel="00000000" w:rsidR="00000000" w:rsidRPr="00000000">
        <w:rPr>
          <w:sz w:val="24"/>
          <w:szCs w:val="24"/>
          <w:rtl w:val="0"/>
        </w:rPr>
        <w:t xml:space="preserve">Multi-Task Transformer with uncertainty modelling for Face Based Affective Computing  </w:t>
      </w:r>
      <w:hyperlink r:id="rId101">
        <w:r w:rsidDel="00000000" w:rsidR="00000000" w:rsidRPr="00000000">
          <w:rPr>
            <w:color w:val="0563c1"/>
            <w:sz w:val="24"/>
            <w:szCs w:val="24"/>
            <w:u w:val="single"/>
            <w:rtl w:val="0"/>
          </w:rPr>
          <w:t xml:space="preserve">Gauthier Tallec</w:t>
        </w:r>
      </w:hyperlink>
      <w:r w:rsidDel="00000000" w:rsidR="00000000" w:rsidRPr="00000000">
        <w:rPr>
          <w:sz w:val="24"/>
          <w:szCs w:val="24"/>
          <w:rtl w:val="0"/>
        </w:rPr>
        <w:t xml:space="preserve">, </w:t>
      </w:r>
      <w:hyperlink r:id="rId102">
        <w:r w:rsidDel="00000000" w:rsidR="00000000" w:rsidRPr="00000000">
          <w:rPr>
            <w:color w:val="0563c1"/>
            <w:sz w:val="24"/>
            <w:szCs w:val="24"/>
            <w:u w:val="single"/>
            <w:rtl w:val="0"/>
          </w:rPr>
          <w:t xml:space="preserve">Jules Bonnard</w:t>
        </w:r>
      </w:hyperlink>
      <w:r w:rsidDel="00000000" w:rsidR="00000000" w:rsidRPr="00000000">
        <w:rPr>
          <w:sz w:val="24"/>
          <w:szCs w:val="24"/>
          <w:rtl w:val="0"/>
        </w:rPr>
        <w:t xml:space="preserve">, </w:t>
      </w:r>
      <w:hyperlink r:id="rId103">
        <w:r w:rsidDel="00000000" w:rsidR="00000000" w:rsidRPr="00000000">
          <w:rPr>
            <w:color w:val="0563c1"/>
            <w:sz w:val="24"/>
            <w:szCs w:val="24"/>
            <w:u w:val="single"/>
            <w:rtl w:val="0"/>
          </w:rPr>
          <w:t xml:space="preserve">Arnaud Dapogny</w:t>
        </w:r>
      </w:hyperlink>
      <w:r w:rsidDel="00000000" w:rsidR="00000000" w:rsidRPr="00000000">
        <w:rPr>
          <w:sz w:val="24"/>
          <w:szCs w:val="24"/>
          <w:rtl w:val="0"/>
        </w:rPr>
        <w:t xml:space="preserve">, </w:t>
      </w:r>
      <w:hyperlink r:id="rId104">
        <w:r w:rsidDel="00000000" w:rsidR="00000000" w:rsidRPr="00000000">
          <w:rPr>
            <w:color w:val="0563c1"/>
            <w:sz w:val="24"/>
            <w:szCs w:val="24"/>
            <w:u w:val="single"/>
            <w:rtl w:val="0"/>
          </w:rPr>
          <w:t xml:space="preserve">Kévin Bailly</w:t>
        </w:r>
      </w:hyperlink>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sz w:val="24"/>
          <w:szCs w:val="24"/>
          <w:rtl w:val="0"/>
        </w:rPr>
        <w:t xml:space="preserve">30.</w:t>
      </w:r>
      <w:r w:rsidDel="00000000" w:rsidR="00000000" w:rsidRPr="00000000">
        <w:rPr>
          <w:rFonts w:ascii="Helvetica Neue" w:cs="Helvetica Neue" w:eastAsia="Helvetica Neue" w:hAnsi="Helvetica Neue"/>
          <w:color w:val="000000"/>
          <w:sz w:val="43"/>
          <w:szCs w:val="43"/>
          <w:rtl w:val="0"/>
        </w:rPr>
        <w:t xml:space="preserve"> </w:t>
      </w:r>
      <w:r w:rsidDel="00000000" w:rsidR="00000000" w:rsidRPr="00000000">
        <w:rPr>
          <w:sz w:val="24"/>
          <w:szCs w:val="24"/>
          <w:rtl w:val="0"/>
        </w:rPr>
        <w:t xml:space="preserve">Transformer-based Multimodal Information Fusion for Facial Expression Analysis</w:t>
      </w:r>
    </w:p>
    <w:p w:rsidR="00000000" w:rsidDel="00000000" w:rsidP="00000000" w:rsidRDefault="00000000" w:rsidRPr="00000000" w14:paraId="0000025A">
      <w:pPr>
        <w:rPr>
          <w:sz w:val="24"/>
          <w:szCs w:val="24"/>
        </w:rPr>
      </w:pPr>
      <w:hyperlink r:id="rId105">
        <w:r w:rsidDel="00000000" w:rsidR="00000000" w:rsidRPr="00000000">
          <w:rPr>
            <w:color w:val="0563c1"/>
            <w:sz w:val="24"/>
            <w:szCs w:val="24"/>
            <w:u w:val="single"/>
            <w:rtl w:val="0"/>
          </w:rPr>
          <w:t xml:space="preserve">Wei Zhang</w:t>
        </w:r>
      </w:hyperlink>
      <w:r w:rsidDel="00000000" w:rsidR="00000000" w:rsidRPr="00000000">
        <w:rPr>
          <w:sz w:val="24"/>
          <w:szCs w:val="24"/>
          <w:rtl w:val="0"/>
        </w:rPr>
        <w:t xml:space="preserve">, </w:t>
      </w:r>
      <w:hyperlink r:id="rId106">
        <w:r w:rsidDel="00000000" w:rsidR="00000000" w:rsidRPr="00000000">
          <w:rPr>
            <w:color w:val="0563c1"/>
            <w:sz w:val="24"/>
            <w:szCs w:val="24"/>
            <w:u w:val="single"/>
            <w:rtl w:val="0"/>
          </w:rPr>
          <w:t xml:space="preserve">Feng Qiu</w:t>
        </w:r>
      </w:hyperlink>
      <w:r w:rsidDel="00000000" w:rsidR="00000000" w:rsidRPr="00000000">
        <w:rPr>
          <w:sz w:val="24"/>
          <w:szCs w:val="24"/>
          <w:rtl w:val="0"/>
        </w:rPr>
        <w:t xml:space="preserve">, </w:t>
      </w:r>
      <w:hyperlink r:id="rId107">
        <w:r w:rsidDel="00000000" w:rsidR="00000000" w:rsidRPr="00000000">
          <w:rPr>
            <w:color w:val="0563c1"/>
            <w:sz w:val="24"/>
            <w:szCs w:val="24"/>
            <w:u w:val="single"/>
            <w:rtl w:val="0"/>
          </w:rPr>
          <w:t xml:space="preserve">Suzhen Wang</w:t>
        </w:r>
      </w:hyperlink>
      <w:r w:rsidDel="00000000" w:rsidR="00000000" w:rsidRPr="00000000">
        <w:rPr>
          <w:sz w:val="24"/>
          <w:szCs w:val="24"/>
          <w:rtl w:val="0"/>
        </w:rPr>
        <w:t xml:space="preserve">, </w:t>
      </w:r>
      <w:hyperlink r:id="rId108">
        <w:r w:rsidDel="00000000" w:rsidR="00000000" w:rsidRPr="00000000">
          <w:rPr>
            <w:color w:val="0563c1"/>
            <w:sz w:val="24"/>
            <w:szCs w:val="24"/>
            <w:u w:val="single"/>
            <w:rtl w:val="0"/>
          </w:rPr>
          <w:t xml:space="preserve">Hao Zeng</w:t>
        </w:r>
      </w:hyperlink>
      <w:r w:rsidDel="00000000" w:rsidR="00000000" w:rsidRPr="00000000">
        <w:rPr>
          <w:sz w:val="24"/>
          <w:szCs w:val="24"/>
          <w:rtl w:val="0"/>
        </w:rPr>
        <w:t xml:space="preserve">, </w:t>
      </w:r>
      <w:hyperlink r:id="rId109">
        <w:r w:rsidDel="00000000" w:rsidR="00000000" w:rsidRPr="00000000">
          <w:rPr>
            <w:color w:val="0563c1"/>
            <w:sz w:val="24"/>
            <w:szCs w:val="24"/>
            <w:u w:val="single"/>
            <w:rtl w:val="0"/>
          </w:rPr>
          <w:t xml:space="preserve">Zhimeng Zhang</w:t>
        </w:r>
      </w:hyperlink>
      <w:r w:rsidDel="00000000" w:rsidR="00000000" w:rsidRPr="00000000">
        <w:rPr>
          <w:sz w:val="24"/>
          <w:szCs w:val="24"/>
          <w:rtl w:val="0"/>
        </w:rPr>
        <w:t xml:space="preserve">, </w:t>
      </w:r>
      <w:hyperlink r:id="rId110">
        <w:r w:rsidDel="00000000" w:rsidR="00000000" w:rsidRPr="00000000">
          <w:rPr>
            <w:color w:val="0563c1"/>
            <w:sz w:val="24"/>
            <w:szCs w:val="24"/>
            <w:u w:val="single"/>
            <w:rtl w:val="0"/>
          </w:rPr>
          <w:t xml:space="preserve">Rudong An</w:t>
        </w:r>
      </w:hyperlink>
      <w:r w:rsidDel="00000000" w:rsidR="00000000" w:rsidRPr="00000000">
        <w:rPr>
          <w:sz w:val="24"/>
          <w:szCs w:val="24"/>
          <w:rtl w:val="0"/>
        </w:rPr>
        <w:t xml:space="preserve">, </w:t>
      </w:r>
      <w:hyperlink r:id="rId111">
        <w:r w:rsidDel="00000000" w:rsidR="00000000" w:rsidRPr="00000000">
          <w:rPr>
            <w:color w:val="0563c1"/>
            <w:sz w:val="24"/>
            <w:szCs w:val="24"/>
            <w:u w:val="single"/>
            <w:rtl w:val="0"/>
          </w:rPr>
          <w:t xml:space="preserve">Bowen Ma</w:t>
        </w:r>
      </w:hyperlink>
      <w:r w:rsidDel="00000000" w:rsidR="00000000" w:rsidRPr="00000000">
        <w:rPr>
          <w:sz w:val="24"/>
          <w:szCs w:val="24"/>
          <w:rtl w:val="0"/>
        </w:rPr>
        <w:t xml:space="preserve">, </w:t>
      </w:r>
      <w:hyperlink r:id="rId112">
        <w:r w:rsidDel="00000000" w:rsidR="00000000" w:rsidRPr="00000000">
          <w:rPr>
            <w:color w:val="0563c1"/>
            <w:sz w:val="24"/>
            <w:szCs w:val="24"/>
            <w:u w:val="single"/>
            <w:rtl w:val="0"/>
          </w:rPr>
          <w:t xml:space="preserve">Yu Ding</w:t>
        </w:r>
      </w:hyperlink>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9"/>
      <w:numFmt w:val="bullet"/>
      <w:lvlText w:val="-"/>
      <w:lvlJc w:val="left"/>
      <w:pPr>
        <w:ind w:left="420" w:hanging="360"/>
      </w:pPr>
      <w:rPr>
        <w:rFonts w:ascii="Calibri" w:cs="Calibri" w:eastAsia="Calibri" w:hAnsi="Calibri"/>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Roman"/>
      <w:lvlText w:val="(%1)"/>
      <w:lvlJc w:val="left"/>
      <w:pPr>
        <w:ind w:left="780" w:hanging="72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search/cs?searchtype=author&amp;query=Lim,+S" TargetMode="External"/><Relationship Id="rId42" Type="http://schemas.openxmlformats.org/officeDocument/2006/relationships/hyperlink" Target="https://ieeexplore.ieee.org/author/37086500302" TargetMode="External"/><Relationship Id="rId41" Type="http://schemas.openxmlformats.org/officeDocument/2006/relationships/hyperlink" Target="https://ieeexplore.ieee.org/author/37086500334" TargetMode="External"/><Relationship Id="rId44" Type="http://schemas.openxmlformats.org/officeDocument/2006/relationships/hyperlink" Target="https://ieeexplore.ieee.org/author/37279666400" TargetMode="External"/><Relationship Id="rId43" Type="http://schemas.openxmlformats.org/officeDocument/2006/relationships/hyperlink" Target="https://ieeexplore.ieee.org/author/37275654000" TargetMode="External"/><Relationship Id="rId46" Type="http://schemas.openxmlformats.org/officeDocument/2006/relationships/hyperlink" Target="https://ieeexplore.ieee.org/author/37086680762" TargetMode="External"/><Relationship Id="rId45" Type="http://schemas.openxmlformats.org/officeDocument/2006/relationships/hyperlink" Target="https://ieeexplore.ieee.org/author/37086388814" TargetMode="External"/><Relationship Id="rId107" Type="http://schemas.openxmlformats.org/officeDocument/2006/relationships/hyperlink" Target="https://arxiv.org/search/cs?searchtype=author&amp;query=Wang,+S" TargetMode="External"/><Relationship Id="rId106" Type="http://schemas.openxmlformats.org/officeDocument/2006/relationships/hyperlink" Target="https://arxiv.org/search/cs?searchtype=author&amp;query=Qiu,+F" TargetMode="External"/><Relationship Id="rId105" Type="http://schemas.openxmlformats.org/officeDocument/2006/relationships/hyperlink" Target="https://arxiv.org/search/cs?searchtype=author&amp;query=Zhang,+W" TargetMode="External"/><Relationship Id="rId104" Type="http://schemas.openxmlformats.org/officeDocument/2006/relationships/hyperlink" Target="https://arxiv.org/search/cs?searchtype=author&amp;query=Bailly,+K" TargetMode="External"/><Relationship Id="rId109" Type="http://schemas.openxmlformats.org/officeDocument/2006/relationships/hyperlink" Target="https://arxiv.org/search/cs?searchtype=author&amp;query=Zhang,+Z" TargetMode="External"/><Relationship Id="rId108" Type="http://schemas.openxmlformats.org/officeDocument/2006/relationships/hyperlink" Target="https://arxiv.org/search/cs?searchtype=author&amp;query=Zeng,+H" TargetMode="External"/><Relationship Id="rId48" Type="http://schemas.openxmlformats.org/officeDocument/2006/relationships/hyperlink" Target="https://ieeexplore.ieee.org/author/38199349600" TargetMode="External"/><Relationship Id="rId47" Type="http://schemas.openxmlformats.org/officeDocument/2006/relationships/hyperlink" Target="https://ieeexplore.ieee.org/author/37085673209" TargetMode="External"/><Relationship Id="rId49" Type="http://schemas.openxmlformats.org/officeDocument/2006/relationships/hyperlink" Target="https://ieeexplore.ieee.org/author/37672532800" TargetMode="External"/><Relationship Id="rId103" Type="http://schemas.openxmlformats.org/officeDocument/2006/relationships/hyperlink" Target="https://arxiv.org/search/cs?searchtype=author&amp;query=Dapogny,+A" TargetMode="External"/><Relationship Id="rId102" Type="http://schemas.openxmlformats.org/officeDocument/2006/relationships/hyperlink" Target="https://arxiv.org/search/cs?searchtype=author&amp;query=Bonnard,+J" TargetMode="External"/><Relationship Id="rId101" Type="http://schemas.openxmlformats.org/officeDocument/2006/relationships/hyperlink" Target="https://arxiv.org/search/cs?searchtype=author&amp;query=Tallec,+G" TargetMode="External"/><Relationship Id="rId100" Type="http://schemas.openxmlformats.org/officeDocument/2006/relationships/hyperlink" Target="https://arxiv.org/search/cs?searchtype=author&amp;query=Liu,+Z" TargetMode="External"/><Relationship Id="rId31" Type="http://schemas.openxmlformats.org/officeDocument/2006/relationships/hyperlink" Target="https://arxiv.org/search/cs?searchtype=author&amp;query=Zhi,+T" TargetMode="External"/><Relationship Id="rId30" Type="http://schemas.openxmlformats.org/officeDocument/2006/relationships/hyperlink" Target="https://arxiv.org/search/cs?searchtype=author&amp;query=Sang,+S" TargetMode="External"/><Relationship Id="rId33" Type="http://schemas.openxmlformats.org/officeDocument/2006/relationships/hyperlink" Target="https://arxiv.org/search/cs?searchtype=author&amp;query=Luo,+L" TargetMode="External"/><Relationship Id="rId32" Type="http://schemas.openxmlformats.org/officeDocument/2006/relationships/hyperlink" Target="https://arxiv.org/search/cs?searchtype=author&amp;query=Liu,+J" TargetMode="External"/><Relationship Id="rId35" Type="http://schemas.openxmlformats.org/officeDocument/2006/relationships/hyperlink" Target="https://arxiv.org/search/cs?searchtype=author&amp;query=Min,+S" TargetMode="External"/><Relationship Id="rId34" Type="http://schemas.openxmlformats.org/officeDocument/2006/relationships/hyperlink" Target="https://arxiv.org/search/cs?searchtype=author&amp;query=Soleymani,+M" TargetMode="External"/><Relationship Id="rId37" Type="http://schemas.openxmlformats.org/officeDocument/2006/relationships/hyperlink" Target="https://arxiv.org/search/cs?searchtype=author&amp;query=Lim,+S" TargetMode="External"/><Relationship Id="rId36" Type="http://schemas.openxmlformats.org/officeDocument/2006/relationships/hyperlink" Target="https://arxiv.org/search/cs?searchtype=author&amp;query=Yang,+J" TargetMode="External"/><Relationship Id="rId39" Type="http://schemas.openxmlformats.org/officeDocument/2006/relationships/hyperlink" Target="https://arxiv.org/search/cs?searchtype=author&amp;query=Lee,+S" TargetMode="External"/><Relationship Id="rId38" Type="http://schemas.openxmlformats.org/officeDocument/2006/relationships/hyperlink" Target="https://arxiv.org/search/cs?searchtype=author&amp;query=Lee,+J" TargetMode="External"/><Relationship Id="rId20" Type="http://schemas.openxmlformats.org/officeDocument/2006/relationships/hyperlink" Target="https://arxiv.org/search/cs?searchtype=author&amp;query=Xie,+W" TargetMode="External"/><Relationship Id="rId22" Type="http://schemas.openxmlformats.org/officeDocument/2006/relationships/hyperlink" Target="https://arxiv.org/search/cs?searchtype=author&amp;query=Yang,+J" TargetMode="External"/><Relationship Id="rId21" Type="http://schemas.openxmlformats.org/officeDocument/2006/relationships/hyperlink" Target="https://arxiv.org/search/cs?searchtype=author&amp;query=Yue,+H" TargetMode="External"/><Relationship Id="rId24" Type="http://schemas.openxmlformats.org/officeDocument/2006/relationships/hyperlink" Target="https://arxiv.org/search/cs?searchtype=author&amp;query=Liu,+Z" TargetMode="External"/><Relationship Id="rId23" Type="http://schemas.openxmlformats.org/officeDocument/2006/relationships/hyperlink" Target="https://arxiv.org/search/cs?searchtype=author&amp;query=Shao,+Z" TargetMode="External"/><Relationship Id="rId26" Type="http://schemas.openxmlformats.org/officeDocument/2006/relationships/hyperlink" Target="https://arxiv.org/search/cs?searchtype=author&amp;query=Ma,+L" TargetMode="External"/><Relationship Id="rId25" Type="http://schemas.openxmlformats.org/officeDocument/2006/relationships/hyperlink" Target="https://arxiv.org/search/cs?searchtype=author&amp;query=Cai,+J" TargetMode="External"/><Relationship Id="rId28" Type="http://schemas.openxmlformats.org/officeDocument/2006/relationships/hyperlink" Target="https://arxiv.org/search/cs?searchtype=author&amp;query=Chang,+D" TargetMode="External"/><Relationship Id="rId27" Type="http://schemas.openxmlformats.org/officeDocument/2006/relationships/hyperlink" Target="https://arxiv.org/search/cs?searchtype=author&amp;query=Yin,+Y" TargetMode="External"/><Relationship Id="rId29" Type="http://schemas.openxmlformats.org/officeDocument/2006/relationships/hyperlink" Target="https://arxiv.org/search/cs?searchtype=author&amp;query=Song,+G" TargetMode="External"/><Relationship Id="rId95" Type="http://schemas.openxmlformats.org/officeDocument/2006/relationships/hyperlink" Target="https://ieeexplore.ieee.org/author/37273159900" TargetMode="External"/><Relationship Id="rId94" Type="http://schemas.openxmlformats.org/officeDocument/2006/relationships/hyperlink" Target="https://ieeexplore.ieee.org/author/37273160600" TargetMode="External"/><Relationship Id="rId97" Type="http://schemas.openxmlformats.org/officeDocument/2006/relationships/hyperlink" Target="https://ieeexplore.ieee.org/author/37085688512" TargetMode="External"/><Relationship Id="rId96" Type="http://schemas.openxmlformats.org/officeDocument/2006/relationships/hyperlink" Target="https://ieeexplore.ieee.org/author/37273162000" TargetMode="External"/><Relationship Id="rId11" Type="http://schemas.openxmlformats.org/officeDocument/2006/relationships/image" Target="media/image10.png"/><Relationship Id="rId99" Type="http://schemas.openxmlformats.org/officeDocument/2006/relationships/hyperlink" Target="https://arxiv.org/search/cs?searchtype=author&amp;query=Song,+J" TargetMode="External"/><Relationship Id="rId10" Type="http://schemas.openxmlformats.org/officeDocument/2006/relationships/image" Target="media/image11.png"/><Relationship Id="rId98" Type="http://schemas.openxmlformats.org/officeDocument/2006/relationships/hyperlink" Target="https://ieeexplore.ieee.org/author/37590094600" TargetMode="External"/><Relationship Id="rId13" Type="http://schemas.openxmlformats.org/officeDocument/2006/relationships/image" Target="media/image6.png"/><Relationship Id="rId12" Type="http://schemas.openxmlformats.org/officeDocument/2006/relationships/image" Target="media/image7.png"/><Relationship Id="rId91" Type="http://schemas.openxmlformats.org/officeDocument/2006/relationships/hyperlink" Target="https://ieeexplore.ieee.org/author/37276427900" TargetMode="External"/><Relationship Id="rId90" Type="http://schemas.openxmlformats.org/officeDocument/2006/relationships/hyperlink" Target="https://ieeexplore.ieee.org/author/37090056416" TargetMode="External"/><Relationship Id="rId93" Type="http://schemas.openxmlformats.org/officeDocument/2006/relationships/hyperlink" Target="https://ieeexplore.ieee.org/author/38237036400" TargetMode="External"/><Relationship Id="rId92" Type="http://schemas.openxmlformats.org/officeDocument/2006/relationships/hyperlink" Target="https://ieeexplore.ieee.org/author/38239326500" TargetMode="External"/><Relationship Id="rId15" Type="http://schemas.openxmlformats.org/officeDocument/2006/relationships/image" Target="media/image1.png"/><Relationship Id="rId110" Type="http://schemas.openxmlformats.org/officeDocument/2006/relationships/hyperlink" Target="https://arxiv.org/search/cs?searchtype=author&amp;query=An,+R" TargetMode="External"/><Relationship Id="rId14" Type="http://schemas.openxmlformats.org/officeDocument/2006/relationships/image" Target="media/image3.png"/><Relationship Id="rId17" Type="http://schemas.openxmlformats.org/officeDocument/2006/relationships/hyperlink" Target="https://arxiv.org/search/cs?searchtype=author&amp;query=Yuan,+K" TargetMode="External"/><Relationship Id="rId16" Type="http://schemas.openxmlformats.org/officeDocument/2006/relationships/image" Target="media/image4.png"/><Relationship Id="rId19" Type="http://schemas.openxmlformats.org/officeDocument/2006/relationships/hyperlink" Target="https://arxiv.org/search/cs?searchtype=author&amp;query=Liu,+X" TargetMode="External"/><Relationship Id="rId18" Type="http://schemas.openxmlformats.org/officeDocument/2006/relationships/hyperlink" Target="https://arxiv.org/search/cs?searchtype=author&amp;query=Yu,+Z" TargetMode="External"/><Relationship Id="rId112" Type="http://schemas.openxmlformats.org/officeDocument/2006/relationships/hyperlink" Target="https://arxiv.org/search/cs?searchtype=author&amp;query=Ding,+Y" TargetMode="External"/><Relationship Id="rId111" Type="http://schemas.openxmlformats.org/officeDocument/2006/relationships/hyperlink" Target="https://arxiv.org/search/cs?searchtype=author&amp;query=Ma,+B" TargetMode="External"/><Relationship Id="rId84" Type="http://schemas.openxmlformats.org/officeDocument/2006/relationships/hyperlink" Target="https://ieeexplore.ieee.org/author/37286195400" TargetMode="External"/><Relationship Id="rId83" Type="http://schemas.openxmlformats.org/officeDocument/2006/relationships/hyperlink" Target="https://ieeexplore.ieee.org/author/37087237838" TargetMode="External"/><Relationship Id="rId86" Type="http://schemas.openxmlformats.org/officeDocument/2006/relationships/hyperlink" Target="https://ieeexplore.ieee.org/author/37089551443" TargetMode="External"/><Relationship Id="rId85" Type="http://schemas.openxmlformats.org/officeDocument/2006/relationships/hyperlink" Target="https://ieeexplore.ieee.org/author/37088836599" TargetMode="External"/><Relationship Id="rId88" Type="http://schemas.openxmlformats.org/officeDocument/2006/relationships/hyperlink" Target="https://ieeexplore.ieee.org/author/37086427711" TargetMode="External"/><Relationship Id="rId87" Type="http://schemas.openxmlformats.org/officeDocument/2006/relationships/hyperlink" Target="https://ieeexplore.ieee.org/author/37090056135" TargetMode="External"/><Relationship Id="rId89" Type="http://schemas.openxmlformats.org/officeDocument/2006/relationships/hyperlink" Target="https://ieeexplore.ieee.org/author/37090054950" TargetMode="External"/><Relationship Id="rId80" Type="http://schemas.openxmlformats.org/officeDocument/2006/relationships/hyperlink" Target="https://arxiv.org/search/cs?searchtype=author&amp;query=Jose,+J+M" TargetMode="External"/><Relationship Id="rId82" Type="http://schemas.openxmlformats.org/officeDocument/2006/relationships/hyperlink" Target="https://ieeexplore.ieee.org/author/37292696600" TargetMode="External"/><Relationship Id="rId81" Type="http://schemas.openxmlformats.org/officeDocument/2006/relationships/hyperlink" Target="https://ieeexplore.ieee.org/author/370872365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8.png"/><Relationship Id="rId73" Type="http://schemas.openxmlformats.org/officeDocument/2006/relationships/hyperlink" Target="https://ieeexplore.ieee.org/author/37088703103" TargetMode="External"/><Relationship Id="rId72" Type="http://schemas.openxmlformats.org/officeDocument/2006/relationships/hyperlink" Target="https://ieeexplore.ieee.org/author/37712039100" TargetMode="External"/><Relationship Id="rId75" Type="http://schemas.openxmlformats.org/officeDocument/2006/relationships/hyperlink" Target="https://arxiv.org/search/cs?searchtype=author&amp;query=Ge,+X" TargetMode="External"/><Relationship Id="rId74" Type="http://schemas.openxmlformats.org/officeDocument/2006/relationships/hyperlink" Target="https://ieeexplore.ieee.org/author/37274088500" TargetMode="External"/><Relationship Id="rId77" Type="http://schemas.openxmlformats.org/officeDocument/2006/relationships/hyperlink" Target="https://arxiv.org/search/cs?searchtype=author&amp;query=Chen,+F" TargetMode="External"/><Relationship Id="rId76" Type="http://schemas.openxmlformats.org/officeDocument/2006/relationships/hyperlink" Target="https://arxiv.org/search/cs?searchtype=author&amp;query=Fu,+J" TargetMode="External"/><Relationship Id="rId79" Type="http://schemas.openxmlformats.org/officeDocument/2006/relationships/hyperlink" Target="https://arxiv.org/search/cs?searchtype=author&amp;query=Sebe,+N" TargetMode="External"/><Relationship Id="rId78" Type="http://schemas.openxmlformats.org/officeDocument/2006/relationships/hyperlink" Target="https://arxiv.org/search/cs?searchtype=author&amp;query=An,+S" TargetMode="External"/><Relationship Id="rId71" Type="http://schemas.openxmlformats.org/officeDocument/2006/relationships/hyperlink" Target="https://ieeexplore.ieee.org/author/37405490700" TargetMode="External"/><Relationship Id="rId70" Type="http://schemas.openxmlformats.org/officeDocument/2006/relationships/hyperlink" Target="https://ieeexplore.ieee.org/author/37721427700" TargetMode="External"/><Relationship Id="rId62" Type="http://schemas.openxmlformats.org/officeDocument/2006/relationships/hyperlink" Target="https://ieeexplore.ieee.org/author/37086201882" TargetMode="External"/><Relationship Id="rId61" Type="http://schemas.openxmlformats.org/officeDocument/2006/relationships/hyperlink" Target="https://ieeexplore.ieee.org/author/37393671500" TargetMode="External"/><Relationship Id="rId64" Type="http://schemas.openxmlformats.org/officeDocument/2006/relationships/hyperlink" Target="https://ieeexplore.ieee.org/author/37333009800" TargetMode="External"/><Relationship Id="rId63" Type="http://schemas.openxmlformats.org/officeDocument/2006/relationships/hyperlink" Target="https://ieeexplore.ieee.org/author/37089178851" TargetMode="External"/><Relationship Id="rId66" Type="http://schemas.openxmlformats.org/officeDocument/2006/relationships/hyperlink" Target="https://ieeexplore.ieee.org/author/37086137872" TargetMode="External"/><Relationship Id="rId65" Type="http://schemas.openxmlformats.org/officeDocument/2006/relationships/hyperlink" Target="https://ieeexplore.ieee.org/author/37086137488" TargetMode="External"/><Relationship Id="rId68" Type="http://schemas.openxmlformats.org/officeDocument/2006/relationships/hyperlink" Target="https://ieeexplore.ieee.org/author/37604781600" TargetMode="External"/><Relationship Id="rId67" Type="http://schemas.openxmlformats.org/officeDocument/2006/relationships/hyperlink" Target="https://ieeexplore.ieee.org/author/37300477500" TargetMode="External"/><Relationship Id="rId60" Type="http://schemas.openxmlformats.org/officeDocument/2006/relationships/hyperlink" Target="https://ieeexplore.ieee.org/author/37088581259" TargetMode="External"/><Relationship Id="rId69" Type="http://schemas.openxmlformats.org/officeDocument/2006/relationships/hyperlink" Target="https://ieeexplore.ieee.org/author/37299625700" TargetMode="External"/><Relationship Id="rId51" Type="http://schemas.openxmlformats.org/officeDocument/2006/relationships/hyperlink" Target="https://ieeexplore.ieee.org/author/38578291000" TargetMode="External"/><Relationship Id="rId50" Type="http://schemas.openxmlformats.org/officeDocument/2006/relationships/hyperlink" Target="https://ieeexplore.ieee.org/author/37086117817" TargetMode="External"/><Relationship Id="rId53" Type="http://schemas.openxmlformats.org/officeDocument/2006/relationships/hyperlink" Target="https://ieeexplore.ieee.org/author/38075730000" TargetMode="External"/><Relationship Id="rId52" Type="http://schemas.openxmlformats.org/officeDocument/2006/relationships/hyperlink" Target="https://ieeexplore.ieee.org/author/38571794700" TargetMode="External"/><Relationship Id="rId55" Type="http://schemas.openxmlformats.org/officeDocument/2006/relationships/hyperlink" Target="https://ieeexplore.ieee.org/author/37273162000" TargetMode="External"/><Relationship Id="rId54" Type="http://schemas.openxmlformats.org/officeDocument/2006/relationships/hyperlink" Target="https://ieeexplore.ieee.org/author/37299691200" TargetMode="External"/><Relationship Id="rId57" Type="http://schemas.openxmlformats.org/officeDocument/2006/relationships/hyperlink" Target="https://ieeexplore.ieee.org/author/37268494400" TargetMode="External"/><Relationship Id="rId56" Type="http://schemas.openxmlformats.org/officeDocument/2006/relationships/hyperlink" Target="https://ieeexplore.ieee.org/author/38542853700" TargetMode="External"/><Relationship Id="rId59" Type="http://schemas.openxmlformats.org/officeDocument/2006/relationships/hyperlink" Target="https://ieeexplore.ieee.org/author/37087112317" TargetMode="External"/><Relationship Id="rId58" Type="http://schemas.openxmlformats.org/officeDocument/2006/relationships/hyperlink" Target="https://ieeexplore.ieee.org/author/73808093223986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