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[1].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Malwade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Nikita,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Patil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Chetan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Chavan</w:t>
      </w:r>
      <w:proofErr w:type="spellEnd"/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Suruchi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Prof.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Raut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S. Y, Secure Online Voting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System Proposed By Biometrics And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Steganography, Vol. 3, Issue 5, May 2017.</w:t>
      </w:r>
    </w:p>
    <w:p w:rsidR="00B54606" w:rsidRPr="0009004D" w:rsidRDefault="00B54606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[2].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Ankit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Anand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Pallavi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Divya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09004D">
        <w:rPr>
          <w:rFonts w:ascii="Times New Roman" w:hAnsi="Times New Roman" w:cs="Times New Roman"/>
          <w:bCs/>
          <w:sz w:val="28"/>
          <w:szCs w:val="28"/>
        </w:rPr>
        <w:t>An</w:t>
      </w:r>
      <w:proofErr w:type="gramEnd"/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Efficient Online Voting System, Vol.2,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 xml:space="preserve">Issue.4, July-Aug. 2019,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pp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>- 2631-2634.</w:t>
      </w:r>
    </w:p>
    <w:p w:rsidR="00B54606" w:rsidRPr="0009004D" w:rsidRDefault="00B54606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P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[3].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Alaguvel.R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Gnanavel.G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Jagadhambal.K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>,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Biometrics Using Electronic Voting System with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 xml:space="preserve">Embedded Security, Vol. 2, Issue. </w:t>
      </w:r>
      <w:proofErr w:type="gramStart"/>
      <w:r w:rsidRPr="0009004D">
        <w:rPr>
          <w:rFonts w:ascii="Times New Roman" w:hAnsi="Times New Roman" w:cs="Times New Roman"/>
          <w:bCs/>
          <w:sz w:val="28"/>
          <w:szCs w:val="28"/>
        </w:rPr>
        <w:t>3,</w:t>
      </w:r>
      <w:proofErr w:type="gram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March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2018.</w:t>
      </w:r>
    </w:p>
    <w:p w:rsidR="00B54606" w:rsidRDefault="00B54606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P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[4].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Firas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I.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Hazzaa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Seifedine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Kadry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Oussama</w:t>
      </w:r>
      <w:proofErr w:type="spellEnd"/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Kassem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Zein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09004D">
        <w:rPr>
          <w:rFonts w:ascii="Times New Roman" w:hAnsi="Times New Roman" w:cs="Times New Roman"/>
          <w:bCs/>
          <w:sz w:val="28"/>
          <w:szCs w:val="28"/>
        </w:rPr>
        <w:t>Web</w:t>
      </w:r>
      <w:proofErr w:type="gramEnd"/>
      <w:r w:rsidRPr="0009004D">
        <w:rPr>
          <w:rFonts w:ascii="Times New Roman" w:hAnsi="Times New Roman" w:cs="Times New Roman"/>
          <w:bCs/>
          <w:sz w:val="28"/>
          <w:szCs w:val="28"/>
        </w:rPr>
        <w:t>-Based Voting System Using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Fingerprint: Design and Implementation, Vol.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2, Issue.4, Dec 2019.</w:t>
      </w:r>
    </w:p>
    <w:p w:rsidR="00B54606" w:rsidRDefault="00B54606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>[5] Alexander. Stakeholders: Who is your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system for? IEEE: Computing and Control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Engineering, 14(1):22{26,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April 2003}.</w:t>
      </w:r>
    </w:p>
    <w:p w:rsidR="00B54606" w:rsidRPr="0009004D" w:rsidRDefault="00B54606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P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[6]. K. P.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Kaliyamurthie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Udayakumar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>,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 xml:space="preserve">D.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Parameswari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and S. N.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Mugunthan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>,</w:t>
      </w:r>
    </w:p>
    <w:p w:rsid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>“Highly Secured Online Voting System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over Network,” in Indian Journal of Science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and Technology | Print ISSN: 0974-6846 |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Online ISSN: 0974-5645.</w:t>
      </w:r>
    </w:p>
    <w:p w:rsidR="00B54606" w:rsidRPr="0009004D" w:rsidRDefault="00B54606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[7]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Almyta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Systems, Point of Sale Systems.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9004D">
        <w:rPr>
          <w:rFonts w:ascii="Times New Roman" w:hAnsi="Times New Roman" w:cs="Times New Roman"/>
          <w:bCs/>
          <w:sz w:val="28"/>
          <w:szCs w:val="28"/>
        </w:rPr>
        <w:t>http://systems.almyta.com/Point_of_Sale_,Software.a sp. Accessed on 20th October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2008.</w:t>
      </w:r>
      <w:proofErr w:type="gramEnd"/>
    </w:p>
    <w:p w:rsidR="00B54606" w:rsidRPr="0009004D" w:rsidRDefault="00B54606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P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[8].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Swaminathan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B, and Dinesh J C D,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 xml:space="preserve">“Highly </w:t>
      </w:r>
      <w:proofErr w:type="gramStart"/>
      <w:r w:rsidRPr="0009004D">
        <w:rPr>
          <w:rFonts w:ascii="Times New Roman" w:hAnsi="Times New Roman" w:cs="Times New Roman"/>
          <w:bCs/>
          <w:sz w:val="28"/>
          <w:szCs w:val="28"/>
        </w:rPr>
        <w:t>secure</w:t>
      </w:r>
      <w:proofErr w:type="gram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online voting system with</w:t>
      </w:r>
    </w:p>
    <w:p w:rsid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9004D">
        <w:rPr>
          <w:rFonts w:ascii="Times New Roman" w:hAnsi="Times New Roman" w:cs="Times New Roman"/>
          <w:bCs/>
          <w:sz w:val="28"/>
          <w:szCs w:val="28"/>
        </w:rPr>
        <w:lastRenderedPageBreak/>
        <w:t>multi</w:t>
      </w:r>
      <w:proofErr w:type="gram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security using biometric and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steganography,” in International Journal of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Advanced Scientific Research and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 xml:space="preserve">Technology,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vol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2(2), 195– 203.</w:t>
      </w:r>
    </w:p>
    <w:p w:rsidR="00B54606" w:rsidRPr="0009004D" w:rsidRDefault="00B54606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[9]. Drew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Springall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Travis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Finkenauer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>,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Zakir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Durumeric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Jason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Kitcat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Harri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Hursti</w:t>
      </w:r>
      <w:proofErr w:type="spellEnd"/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 xml:space="preserve">Margaret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MacAlpine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J. Alex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Halderman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>,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November 3–7, 2014, “Security Analysis of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the Estonian Internet Voting System,” in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 xml:space="preserve">CCS‟14, Scottsdale, Arizona, USA. </w:t>
      </w:r>
      <w:proofErr w:type="gramStart"/>
      <w:r w:rsidRPr="0009004D">
        <w:rPr>
          <w:rFonts w:ascii="Times New Roman" w:hAnsi="Times New Roman" w:cs="Times New Roman"/>
          <w:bCs/>
          <w:sz w:val="28"/>
          <w:szCs w:val="28"/>
        </w:rPr>
        <w:t>ACM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978-1-4503-2957-6/14/11.</w:t>
      </w:r>
      <w:proofErr w:type="gramEnd"/>
    </w:p>
    <w:p w:rsidR="00B54606" w:rsidRPr="0009004D" w:rsidRDefault="00B54606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P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[10]. M A Imran, M S U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Miah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, H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Rahman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>,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May 2015, “Face Recognition using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Eigenfaces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>,” in International Journal of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Computer Applications (0975 – 8887)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Volume 118 – No. 5.</w:t>
      </w:r>
    </w:p>
    <w:p w:rsidR="0009004D" w:rsidRP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9004D" w:rsidRPr="0009004D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 xml:space="preserve">[11].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Anand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A, and </w:t>
      </w:r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Divya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P, “An efficient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004D">
        <w:rPr>
          <w:rFonts w:ascii="Times New Roman" w:hAnsi="Times New Roman" w:cs="Times New Roman"/>
          <w:bCs/>
          <w:sz w:val="28"/>
          <w:szCs w:val="28"/>
        </w:rPr>
        <w:t>online voting system,” in International</w:t>
      </w:r>
    </w:p>
    <w:p w:rsidR="002A740D" w:rsidRPr="00B605C0" w:rsidRDefault="0009004D" w:rsidP="000900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04D">
        <w:rPr>
          <w:rFonts w:ascii="Times New Roman" w:hAnsi="Times New Roman" w:cs="Times New Roman"/>
          <w:bCs/>
          <w:sz w:val="28"/>
          <w:szCs w:val="28"/>
        </w:rPr>
        <w:t>Journal of Modern Engineering Research,</w:t>
      </w:r>
      <w:r w:rsidR="00B54606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09004D">
        <w:rPr>
          <w:rFonts w:ascii="Times New Roman" w:hAnsi="Times New Roman" w:cs="Times New Roman"/>
          <w:bCs/>
          <w:sz w:val="28"/>
          <w:szCs w:val="28"/>
        </w:rPr>
        <w:t>vol</w:t>
      </w:r>
      <w:proofErr w:type="spellEnd"/>
      <w:r w:rsidRPr="0009004D">
        <w:rPr>
          <w:rFonts w:ascii="Times New Roman" w:hAnsi="Times New Roman" w:cs="Times New Roman"/>
          <w:bCs/>
          <w:sz w:val="28"/>
          <w:szCs w:val="28"/>
        </w:rPr>
        <w:t xml:space="preserve"> 2(4), 2631–2634.</w:t>
      </w:r>
      <w:r w:rsidRPr="0009004D">
        <w:rPr>
          <w:rFonts w:ascii="Times New Roman" w:hAnsi="Times New Roman" w:cs="Times New Roman"/>
          <w:bCs/>
          <w:sz w:val="28"/>
          <w:szCs w:val="28"/>
        </w:rPr>
        <w:cr/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09004D"/>
    <w:rsid w:val="002A740D"/>
    <w:rsid w:val="00546E8C"/>
    <w:rsid w:val="008A1DC6"/>
    <w:rsid w:val="00B54606"/>
    <w:rsid w:val="00B605C0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2012-10-10T11:08:00Z</dcterms:created>
  <dcterms:modified xsi:type="dcterms:W3CDTF">2021-06-26T13:30:00Z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