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Okay, here's the previous resume format filled with concrete examples for a fictional manufacturing professional.</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asos9tbb1dpi" w:id="0"/>
      <w:bookmarkEnd w:id="0"/>
      <w:r w:rsidDel="00000000" w:rsidR="00000000" w:rsidRPr="00000000">
        <w:rPr>
          <w:b w:val="1"/>
          <w:sz w:val="34"/>
          <w:szCs w:val="34"/>
          <w:rtl w:val="0"/>
        </w:rPr>
        <w:t xml:space="preserve">Resume</w:t>
      </w:r>
    </w:p>
    <w:p w:rsidR="00000000" w:rsidDel="00000000" w:rsidP="00000000" w:rsidRDefault="00000000" w:rsidRPr="00000000" w14:paraId="00000003">
      <w:pPr>
        <w:spacing w:after="240" w:before="240" w:lineRule="auto"/>
        <w:rPr/>
      </w:pPr>
      <w:r w:rsidDel="00000000" w:rsidR="00000000" w:rsidRPr="00000000">
        <w:rPr>
          <w:b w:val="1"/>
          <w:rtl w:val="0"/>
        </w:rPr>
        <w:t xml:space="preserve">Vikram Singh</w:t>
      </w:r>
      <w:r w:rsidDel="00000000" w:rsidR="00000000" w:rsidRPr="00000000">
        <w:rPr>
          <w:rtl w:val="0"/>
        </w:rPr>
        <w:t xml:space="preserve"> (123) 456-7890 | vikram.singh.manufacturing@email.com |</w:t>
      </w:r>
      <w:hyperlink r:id="rId6">
        <w:r w:rsidDel="00000000" w:rsidR="00000000" w:rsidRPr="00000000">
          <w:rPr>
            <w:rtl w:val="0"/>
          </w:rPr>
          <w:t xml:space="preserve"> </w:t>
        </w:r>
      </w:hyperlink>
      <w:hyperlink r:id="rId7">
        <w:r w:rsidDel="00000000" w:rsidR="00000000" w:rsidRPr="00000000">
          <w:rPr>
            <w:color w:val="1155cc"/>
            <w:u w:val="single"/>
            <w:rtl w:val="0"/>
          </w:rPr>
          <w:t xml:space="preserve">linkedin.com/in/vikramsinghmanufacturing</w:t>
        </w:r>
      </w:hyperlink>
      <w:r w:rsidDel="00000000" w:rsidR="00000000" w:rsidRPr="00000000">
        <w:rPr>
          <w:rtl w:val="0"/>
        </w:rPr>
        <w:t xml:space="preserve"> | Pune, Maharashtra</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05">
      <w:pPr>
        <w:spacing w:after="240" w:before="240" w:lineRule="auto"/>
        <w:rPr/>
      </w:pPr>
      <w:r w:rsidDel="00000000" w:rsidR="00000000" w:rsidRPr="00000000">
        <w:rPr>
          <w:rtl w:val="0"/>
        </w:rPr>
        <w:t xml:space="preserve">Highly accomplished and results-oriented manufacturing professional with 11 years of progressive experience across diverse roles in automotive and industrial equipment sectors. Proven ability to adapt to new environments, learn quickly, and drive improvements in production efficiency, quality control, and lean manufacturing implementation. Seeking to leverage extensive experience in optimizing production workflows and leading cross-functional teams to contribute to the success of a dynamic manufacturing organization.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Experience</w:t>
      </w:r>
    </w:p>
    <w:p w:rsidR="00000000" w:rsidDel="00000000" w:rsidP="00000000" w:rsidRDefault="00000000" w:rsidRPr="00000000" w14:paraId="00000007">
      <w:pPr>
        <w:spacing w:after="240" w:before="240" w:lineRule="auto"/>
        <w:rPr/>
      </w:pPr>
      <w:r w:rsidDel="00000000" w:rsidR="00000000" w:rsidRPr="00000000">
        <w:rPr>
          <w:b w:val="1"/>
          <w:rtl w:val="0"/>
        </w:rPr>
        <w:t xml:space="preserve">Precision Auto Components Ltd., Pune, Maharashtra</w:t>
      </w:r>
      <w:r w:rsidDel="00000000" w:rsidR="00000000" w:rsidRPr="00000000">
        <w:rPr>
          <w:rtl w:val="0"/>
        </w:rPr>
        <w:t xml:space="preserve"> </w:t>
      </w:r>
      <w:r w:rsidDel="00000000" w:rsidR="00000000" w:rsidRPr="00000000">
        <w:rPr>
          <w:b w:val="1"/>
          <w:rtl w:val="0"/>
        </w:rPr>
        <w:t xml:space="preserve">Manufacturing Operations Lead</w:t>
      </w:r>
      <w:r w:rsidDel="00000000" w:rsidR="00000000" w:rsidRPr="00000000">
        <w:rPr>
          <w:rtl w:val="0"/>
        </w:rPr>
        <w:t xml:space="preserve"> | August 2022 – Present</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rtl w:val="0"/>
        </w:rPr>
        <w:t xml:space="preserve">Led a team of 25 production staff in the assembly department, resulting in a 15% increase in daily output and a 10% reduction in assembly defects within the first year.</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tl w:val="0"/>
        </w:rPr>
        <w:t xml:space="preserve">Implemented Kaizen events focused on workstation optimization, which improved overall equipment effectiveness (OEE) by 8% for critical assembly lines.</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tl w:val="0"/>
        </w:rPr>
        <w:t xml:space="preserve">Managed daily production scheduling and resource allocation to meet fluctuating customer demands for JIT delivery, achieving a 98% on-time delivery rate.</w:t>
      </w:r>
    </w:p>
    <w:p w:rsidR="00000000" w:rsidDel="00000000" w:rsidP="00000000" w:rsidRDefault="00000000" w:rsidRPr="00000000" w14:paraId="0000000B">
      <w:pPr>
        <w:numPr>
          <w:ilvl w:val="0"/>
          <w:numId w:val="7"/>
        </w:numPr>
        <w:spacing w:after="240" w:before="0" w:beforeAutospacing="0" w:lineRule="auto"/>
        <w:ind w:left="720" w:hanging="360"/>
      </w:pPr>
      <w:r w:rsidDel="00000000" w:rsidR="00000000" w:rsidRPr="00000000">
        <w:rPr>
          <w:rtl w:val="0"/>
        </w:rPr>
        <w:t xml:space="preserve">Collaborated with engineering and quality assurance teams to troubleshoot and resolve recurring production bottlenecks, reducing machine downtime by an average of 5 hours per week.</w:t>
      </w:r>
    </w:p>
    <w:p w:rsidR="00000000" w:rsidDel="00000000" w:rsidP="00000000" w:rsidRDefault="00000000" w:rsidRPr="00000000" w14:paraId="0000000C">
      <w:pPr>
        <w:spacing w:after="240" w:before="240" w:lineRule="auto"/>
        <w:rPr/>
      </w:pPr>
      <w:r w:rsidDel="00000000" w:rsidR="00000000" w:rsidRPr="00000000">
        <w:rPr>
          <w:b w:val="1"/>
          <w:rtl w:val="0"/>
        </w:rPr>
        <w:t xml:space="preserve">Dynamic Industrial Solutions, Bangalore, Karnataka</w:t>
      </w:r>
      <w:r w:rsidDel="00000000" w:rsidR="00000000" w:rsidRPr="00000000">
        <w:rPr>
          <w:rtl w:val="0"/>
        </w:rPr>
        <w:t xml:space="preserve"> </w:t>
      </w:r>
      <w:r w:rsidDel="00000000" w:rsidR="00000000" w:rsidRPr="00000000">
        <w:rPr>
          <w:b w:val="1"/>
          <w:rtl w:val="0"/>
        </w:rPr>
        <w:t xml:space="preserve">Process Engineer</w:t>
      </w:r>
      <w:r w:rsidDel="00000000" w:rsidR="00000000" w:rsidRPr="00000000">
        <w:rPr>
          <w:rtl w:val="0"/>
        </w:rPr>
        <w:t xml:space="preserve"> | May 2019 – July 2022 (3 years 2 months)</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Developed and implemented standardized work procedures for 10 key manufacturing processes, which reduced process variation by 20% and improved first-pass yield by 7%.</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Analyzed production data using Minitab to identify root causes of inefficiencies in the fabrication unit, leading to a project that yielded ₹15 Lakhs in annual cost savings through material waste reduction.</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Coordinated with procurement and logistics for the timely supply of specialized raw materials for new product lines, ensuring no production delays during critical launch phases.</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Contributed to the successful launch of 2 new industrial pump models by designing and validating assembly line layouts and training production personnel.</w:t>
      </w:r>
    </w:p>
    <w:p w:rsidR="00000000" w:rsidDel="00000000" w:rsidP="00000000" w:rsidRDefault="00000000" w:rsidRPr="00000000" w14:paraId="00000011">
      <w:pPr>
        <w:spacing w:after="240" w:before="240" w:lineRule="auto"/>
        <w:rPr/>
      </w:pPr>
      <w:r w:rsidDel="00000000" w:rsidR="00000000" w:rsidRPr="00000000">
        <w:rPr>
          <w:b w:val="1"/>
          <w:rtl w:val="0"/>
        </w:rPr>
        <w:t xml:space="preserve">AeroTech Machining Inc., Hyderabad, Telangana</w:t>
      </w:r>
      <w:r w:rsidDel="00000000" w:rsidR="00000000" w:rsidRPr="00000000">
        <w:rPr>
          <w:rtl w:val="0"/>
        </w:rPr>
        <w:t xml:space="preserve"> </w:t>
      </w:r>
      <w:r w:rsidDel="00000000" w:rsidR="00000000" w:rsidRPr="00000000">
        <w:rPr>
          <w:b w:val="1"/>
          <w:rtl w:val="0"/>
        </w:rPr>
        <w:t xml:space="preserve">Quality Assurance Supervisor</w:t>
      </w:r>
      <w:r w:rsidDel="00000000" w:rsidR="00000000" w:rsidRPr="00000000">
        <w:rPr>
          <w:rtl w:val="0"/>
        </w:rPr>
        <w:t xml:space="preserve"> | June 2016 – April 2019 (2 years 10 months)</w:t>
      </w:r>
    </w:p>
    <w:p w:rsidR="00000000" w:rsidDel="00000000" w:rsidP="00000000" w:rsidRDefault="00000000" w:rsidRPr="00000000" w14:paraId="00000012">
      <w:pPr>
        <w:numPr>
          <w:ilvl w:val="0"/>
          <w:numId w:val="6"/>
        </w:numPr>
        <w:spacing w:after="0" w:afterAutospacing="0" w:before="240" w:lineRule="auto"/>
        <w:ind w:left="720" w:hanging="360"/>
      </w:pPr>
      <w:r w:rsidDel="00000000" w:rsidR="00000000" w:rsidRPr="00000000">
        <w:rPr>
          <w:rtl w:val="0"/>
        </w:rPr>
        <w:t xml:space="preserve">Reduced customer-reported defects by 25% through the implementation of enhanced in-process quality checks and operator training programs.</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Conducted daily CMM inspections and final product audits for precision machined aerospace components, ensuring 100% compliance with AS9100 standards.</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Maintained and calibrated over 50 pieces of inspection equipment, including verniers, micrometers, and CMMs, ensuring measurement accuracy and reliability.</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rtl w:val="0"/>
        </w:rPr>
        <w:t xml:space="preserve">Led root cause analysis investigations for significant quality deviations using 8D methodology and implemented effective corrective and preventive actions (CAPA).</w:t>
      </w:r>
    </w:p>
    <w:p w:rsidR="00000000" w:rsidDel="00000000" w:rsidP="00000000" w:rsidRDefault="00000000" w:rsidRPr="00000000" w14:paraId="00000016">
      <w:pPr>
        <w:spacing w:after="240" w:before="240" w:lineRule="auto"/>
        <w:rPr/>
      </w:pPr>
      <w:r w:rsidDel="00000000" w:rsidR="00000000" w:rsidRPr="00000000">
        <w:rPr>
          <w:b w:val="1"/>
          <w:rtl w:val="0"/>
        </w:rPr>
        <w:t xml:space="preserve">General Manufacturing Co., Chennai, Tamil Nadu</w:t>
      </w:r>
      <w:r w:rsidDel="00000000" w:rsidR="00000000" w:rsidRPr="00000000">
        <w:rPr>
          <w:rtl w:val="0"/>
        </w:rPr>
        <w:t xml:space="preserve"> </w:t>
      </w:r>
      <w:r w:rsidDel="00000000" w:rsidR="00000000" w:rsidRPr="00000000">
        <w:rPr>
          <w:b w:val="1"/>
          <w:rtl w:val="0"/>
        </w:rPr>
        <w:t xml:space="preserve">Production Technician</w:t>
      </w:r>
      <w:r w:rsidDel="00000000" w:rsidR="00000000" w:rsidRPr="00000000">
        <w:rPr>
          <w:rtl w:val="0"/>
        </w:rPr>
        <w:t xml:space="preserve"> | July 2014 – May 2016 (1 year 10 months)</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rtl w:val="0"/>
        </w:rPr>
        <w:t xml:space="preserve">Operated and performed basic maintenance on CNC milling and lathe machines in a high-volume production environment, consistently exceeding daily production targets by an average of 10%.</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rtl w:val="0"/>
        </w:rPr>
        <w:t xml:space="preserve">Performed hourly quality checks on manufactured parts using gauges and visual inspection, immediately reporting any non-conformances to the shift supervisor.</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rtl w:val="0"/>
        </w:rPr>
        <w:t xml:space="preserve">Contributed to a 5S initiative in the work cell, resulting in improved organization and a 15% reduction in tool search time.</w:t>
      </w:r>
    </w:p>
    <w:p w:rsidR="00000000" w:rsidDel="00000000" w:rsidP="00000000" w:rsidRDefault="00000000" w:rsidRPr="00000000" w14:paraId="0000001A">
      <w:pPr>
        <w:numPr>
          <w:ilvl w:val="0"/>
          <w:numId w:val="8"/>
        </w:numPr>
        <w:spacing w:after="240" w:before="0" w:beforeAutospacing="0" w:lineRule="auto"/>
        <w:ind w:left="720" w:hanging="360"/>
      </w:pPr>
      <w:r w:rsidDel="00000000" w:rsidR="00000000" w:rsidRPr="00000000">
        <w:rPr>
          <w:rtl w:val="0"/>
        </w:rPr>
        <w:t xml:space="preserve">Adhered strictly to all plant safety protocols (PPE, LOTO) and actively participated in monthly safety briefings.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Education</w:t>
      </w:r>
    </w:p>
    <w:p w:rsidR="00000000" w:rsidDel="00000000" w:rsidP="00000000" w:rsidRDefault="00000000" w:rsidRPr="00000000" w14:paraId="0000001C">
      <w:pPr>
        <w:spacing w:after="240" w:before="240" w:lineRule="auto"/>
        <w:rPr/>
      </w:pPr>
      <w:r w:rsidDel="00000000" w:rsidR="00000000" w:rsidRPr="00000000">
        <w:rPr>
          <w:b w:val="1"/>
          <w:rtl w:val="0"/>
        </w:rPr>
        <w:t xml:space="preserve">Visvesvaraya Technological University (VTU), Belgaum, Karnataka</w:t>
      </w:r>
      <w:r w:rsidDel="00000000" w:rsidR="00000000" w:rsidRPr="00000000">
        <w:rPr>
          <w:rtl w:val="0"/>
        </w:rPr>
        <w:t xml:space="preserve"> Bachelor of Engineering in Mechanical Engineering | June 2014</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Relevant Coursework: Production Technology, Industrial Engineering, Quality Management, CAD/CAM</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rtl w:val="0"/>
        </w:rPr>
        <w:t xml:space="preserve">Final Year Project: "Design and Fabrication of a Small-Scale Automated Drilling Jig"</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Skills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Technical Skills:</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rtl w:val="0"/>
        </w:rPr>
        <w:t xml:space="preserve">Lean Manufacturing (Kaizen, 5S, Value Stream Mapping, Poka-Yoke)</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tl w:val="0"/>
        </w:rPr>
        <w:t xml:space="preserve">Quality Assurance &amp; Control (SPC, Root Cause Analysis, 8D, FMEA, APQP, PPAP)</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tl w:val="0"/>
        </w:rPr>
        <w:t xml:space="preserve">Production Planning &amp; Scheduling (JIT, MRP)</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rtl w:val="0"/>
        </w:rPr>
        <w:t xml:space="preserve">Process Improvement &amp; Optimization</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CNC Machining (Milling, Lathe - Fanuc, Siemens controls)</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Blueprint Reading &amp; GD&amp;amp;T</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ERP/MRP Software (SAP PP &amp; QM Modules – intermediate, Oracle EBS – basic)</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Data Analysis (Minitab, MS Excel)</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Safety Regulations (OSHA, LOTO)</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rtl w:val="0"/>
        </w:rPr>
        <w:t xml:space="preserve">Problem-Solving (A3 Thinking)</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Soft Skills:</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Adaptability &amp; Flexibility</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Teamwork &amp; Collaboration</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Effective Communication (Written &amp; Verbal)</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Leadership &amp; Supervision</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Time Management &amp; Prioritization</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Attention to Detail &amp; Accuracy</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rtl w:val="0"/>
        </w:rPr>
        <w:t xml:space="preserve">Analytical Thinking</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Certifications</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rtl w:val="0"/>
        </w:rPr>
        <w:t xml:space="preserve">Certified Lean Six Sigma Green Belt</w:t>
      </w:r>
    </w:p>
    <w:p w:rsidR="00000000" w:rsidDel="00000000" w:rsidP="00000000" w:rsidRDefault="00000000" w:rsidRPr="00000000" w14:paraId="00000035">
      <w:pPr>
        <w:numPr>
          <w:ilvl w:val="1"/>
          <w:numId w:val="4"/>
        </w:numPr>
        <w:spacing w:after="240" w:before="0" w:beforeAutospacing="0" w:lineRule="auto"/>
        <w:ind w:left="1440" w:hanging="360"/>
      </w:pPr>
      <w:r w:rsidDel="00000000" w:rsidR="00000000" w:rsidRPr="00000000">
        <w:rPr>
          <w:rtl w:val="0"/>
        </w:rPr>
        <w:t xml:space="preserve">Indian Statistical Institute (ISI) | 2021</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q=https://linkedin.com/in/vikramsinghmanufacturing" TargetMode="External"/><Relationship Id="rId7" Type="http://schemas.openxmlformats.org/officeDocument/2006/relationships/hyperlink" Target="https://www.google.com/search?q=https://linkedin.com/in/vikramsinghmanufactu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