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BF6627D" w14:textId="77777777" w:rsidR="0006644E" w:rsidRPr="0006644E" w:rsidRDefault="0006644E" w:rsidP="0006644E">
      <w:pPr>
        <w:spacing w:after="0"/>
        <w:rPr>
          <w:b/>
          <w:bCs/>
          <w:sz w:val="40"/>
          <w:szCs w:val="40"/>
        </w:rPr>
      </w:pPr>
      <w:r w:rsidRPr="0006644E">
        <w:rPr>
          <w:b/>
          <w:bCs/>
          <w:sz w:val="40"/>
          <w:szCs w:val="40"/>
        </w:rPr>
        <w:t>Executive Report</w:t>
      </w:r>
    </w:p>
    <w:p w14:paraId="562D10FA" w14:textId="77777777" w:rsidR="0006644E" w:rsidRPr="0006644E" w:rsidRDefault="00000000" w:rsidP="0006644E">
      <w:pPr>
        <w:spacing w:after="0"/>
      </w:pPr>
      <w:r>
        <w:pict w14:anchorId="5038A363">
          <v:rect id="_x0000_i1025" style="width:0;height:1.5pt" o:hralign="center" o:hrstd="t" o:hr="t" fillcolor="#a0a0a0" stroked="f"/>
        </w:pict>
      </w:r>
    </w:p>
    <w:p w14:paraId="19F1302C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1. Executive Summary</w:t>
      </w:r>
    </w:p>
    <w:p w14:paraId="54D1CA4C" w14:textId="77777777" w:rsidR="0006644E" w:rsidRPr="0006644E" w:rsidRDefault="0006644E" w:rsidP="0006644E">
      <w:pPr>
        <w:spacing w:after="0"/>
      </w:pPr>
      <w:r w:rsidRPr="0006644E">
        <w:t>This report presents an end-to-end analysis of UAE retail sales performance across 7 emirates (including 2 stores in Dubai). The objective was to evaluate revenue drivers, profitability trends, customer behavior, discount effectiveness, and VAT compliance to support data-driven business decision-making.</w:t>
      </w:r>
    </w:p>
    <w:p w14:paraId="0F4A95F0" w14:textId="77777777" w:rsidR="0006644E" w:rsidRPr="0006644E" w:rsidRDefault="0006644E" w:rsidP="0006644E">
      <w:pPr>
        <w:spacing w:after="0"/>
      </w:pPr>
      <w:r w:rsidRPr="0006644E">
        <w:t>Using Excel-based analytics, the project integrates data cleaning, validation, relational data modeling, exploratory analysis, and executive dashboarding. The insights generated highlight regional sales concentration, category dependency, margin behavior, and optimization opportunities.</w:t>
      </w:r>
    </w:p>
    <w:p w14:paraId="3B66C0E0" w14:textId="77777777" w:rsidR="0006644E" w:rsidRPr="0006644E" w:rsidRDefault="00000000" w:rsidP="0006644E">
      <w:pPr>
        <w:spacing w:after="0"/>
      </w:pPr>
      <w:r>
        <w:pict w14:anchorId="27E0E9A7">
          <v:rect id="_x0000_i1026" style="width:0;height:1.5pt" o:hralign="center" o:hrstd="t" o:hr="t" fillcolor="#a0a0a0" stroked="f"/>
        </w:pict>
      </w:r>
    </w:p>
    <w:p w14:paraId="70021D0D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2. Business Objective</w:t>
      </w:r>
    </w:p>
    <w:p w14:paraId="1C216719" w14:textId="77777777" w:rsidR="0006644E" w:rsidRPr="0006644E" w:rsidRDefault="0006644E" w:rsidP="0006644E">
      <w:pPr>
        <w:spacing w:after="0"/>
      </w:pPr>
      <w:r w:rsidRPr="0006644E">
        <w:t>Retail organizations require continuous monitoring of sales and profitability to understand business health and identify performance gaps.</w:t>
      </w:r>
      <w:r w:rsidRPr="0006644E">
        <w:br/>
        <w:t>The key objectives of this analysis were to:</w:t>
      </w:r>
    </w:p>
    <w:p w14:paraId="487CE8CC" w14:textId="77777777" w:rsidR="0006644E" w:rsidRPr="0006644E" w:rsidRDefault="0006644E" w:rsidP="0006644E">
      <w:pPr>
        <w:numPr>
          <w:ilvl w:val="0"/>
          <w:numId w:val="15"/>
        </w:numPr>
        <w:spacing w:after="0"/>
      </w:pPr>
      <w:r w:rsidRPr="0006644E">
        <w:t>Measure sales and profit performance across emirates and stores</w:t>
      </w:r>
    </w:p>
    <w:p w14:paraId="7AFBB538" w14:textId="77777777" w:rsidR="0006644E" w:rsidRPr="0006644E" w:rsidRDefault="0006644E" w:rsidP="0006644E">
      <w:pPr>
        <w:numPr>
          <w:ilvl w:val="0"/>
          <w:numId w:val="15"/>
        </w:numPr>
        <w:spacing w:after="0"/>
      </w:pPr>
      <w:r w:rsidRPr="0006644E">
        <w:t>Analyze product categories and sub-categories from both sales and margin perspectives</w:t>
      </w:r>
    </w:p>
    <w:p w14:paraId="256420C1" w14:textId="77777777" w:rsidR="0006644E" w:rsidRPr="0006644E" w:rsidRDefault="0006644E" w:rsidP="0006644E">
      <w:pPr>
        <w:numPr>
          <w:ilvl w:val="0"/>
          <w:numId w:val="15"/>
        </w:numPr>
        <w:spacing w:after="0"/>
      </w:pPr>
      <w:r w:rsidRPr="0006644E">
        <w:t>Evaluate the impact of discounts on profitability</w:t>
      </w:r>
    </w:p>
    <w:p w14:paraId="0D4945E3" w14:textId="77777777" w:rsidR="0006644E" w:rsidRPr="0006644E" w:rsidRDefault="0006644E" w:rsidP="0006644E">
      <w:pPr>
        <w:numPr>
          <w:ilvl w:val="0"/>
          <w:numId w:val="15"/>
        </w:numPr>
        <w:spacing w:after="0"/>
      </w:pPr>
      <w:r w:rsidRPr="0006644E">
        <w:t>Assess customer behavior and loyalty contribution</w:t>
      </w:r>
    </w:p>
    <w:p w14:paraId="4F0ACAAA" w14:textId="77777777" w:rsidR="0006644E" w:rsidRPr="0006644E" w:rsidRDefault="0006644E" w:rsidP="0006644E">
      <w:pPr>
        <w:numPr>
          <w:ilvl w:val="0"/>
          <w:numId w:val="15"/>
        </w:numPr>
        <w:spacing w:after="0"/>
      </w:pPr>
      <w:r w:rsidRPr="0006644E">
        <w:t>Validate VAT consistency and regulatory compliance</w:t>
      </w:r>
    </w:p>
    <w:p w14:paraId="6C0DB43F" w14:textId="77777777" w:rsidR="0006644E" w:rsidRPr="0006644E" w:rsidRDefault="00000000" w:rsidP="0006644E">
      <w:pPr>
        <w:spacing w:after="0"/>
      </w:pPr>
      <w:r>
        <w:pict w14:anchorId="7A707997">
          <v:rect id="_x0000_i1027" style="width:0;height:1.5pt" o:hralign="center" o:hrstd="t" o:hr="t" fillcolor="#a0a0a0" stroked="f"/>
        </w:pict>
      </w:r>
    </w:p>
    <w:p w14:paraId="64C8C294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3. Dataset Overview</w:t>
      </w:r>
    </w:p>
    <w:p w14:paraId="04DDA4FA" w14:textId="77777777" w:rsidR="0006644E" w:rsidRPr="0006644E" w:rsidRDefault="0006644E" w:rsidP="0006644E">
      <w:pPr>
        <w:spacing w:after="0"/>
      </w:pPr>
      <w:r w:rsidRPr="0006644E">
        <w:t>The dataset was synthetically generated using Python (Pandas, Faker) to simulate real-world UAE retail operations and was created one time for analysis.</w:t>
      </w:r>
    </w:p>
    <w:p w14:paraId="460EABF0" w14:textId="77777777" w:rsidR="0006644E" w:rsidRPr="0006644E" w:rsidRDefault="0006644E" w:rsidP="0006644E">
      <w:pPr>
        <w:spacing w:after="0"/>
      </w:pPr>
      <w:r w:rsidRPr="0006644E">
        <w:t>Dataset Characteristics:</w:t>
      </w:r>
    </w:p>
    <w:p w14:paraId="3BE6FAF7" w14:textId="77777777" w:rsidR="0006644E" w:rsidRPr="0006644E" w:rsidRDefault="0006644E" w:rsidP="0006644E">
      <w:pPr>
        <w:numPr>
          <w:ilvl w:val="0"/>
          <w:numId w:val="16"/>
        </w:numPr>
        <w:spacing w:after="0"/>
      </w:pPr>
      <w:r w:rsidRPr="0006644E">
        <w:t>Sales Transactions: ~61,000 records</w:t>
      </w:r>
    </w:p>
    <w:p w14:paraId="2736BB56" w14:textId="77777777" w:rsidR="0006644E" w:rsidRPr="0006644E" w:rsidRDefault="0006644E" w:rsidP="0006644E">
      <w:pPr>
        <w:numPr>
          <w:ilvl w:val="0"/>
          <w:numId w:val="16"/>
        </w:numPr>
        <w:spacing w:after="0"/>
      </w:pPr>
      <w:r w:rsidRPr="0006644E">
        <w:t>Time Period: 2023–2025</w:t>
      </w:r>
    </w:p>
    <w:p w14:paraId="79BD9167" w14:textId="77777777" w:rsidR="0006644E" w:rsidRPr="0006644E" w:rsidRDefault="0006644E" w:rsidP="0006644E">
      <w:pPr>
        <w:numPr>
          <w:ilvl w:val="0"/>
          <w:numId w:val="16"/>
        </w:numPr>
        <w:spacing w:after="0"/>
      </w:pPr>
      <w:r w:rsidRPr="0006644E">
        <w:t>Format: Excel (.xlsx)</w:t>
      </w:r>
    </w:p>
    <w:p w14:paraId="78802156" w14:textId="77777777" w:rsidR="0006644E" w:rsidRPr="0006644E" w:rsidRDefault="0006644E" w:rsidP="0006644E">
      <w:pPr>
        <w:numPr>
          <w:ilvl w:val="0"/>
          <w:numId w:val="16"/>
        </w:numPr>
        <w:spacing w:after="0"/>
      </w:pPr>
      <w:r w:rsidRPr="0006644E">
        <w:t>Coverage: 7 emirates (2 stores in Dubai, 1 store in each remaining emirate)</w:t>
      </w:r>
    </w:p>
    <w:p w14:paraId="668BE96F" w14:textId="77777777" w:rsidR="0006644E" w:rsidRPr="0006644E" w:rsidRDefault="0006644E" w:rsidP="0006644E">
      <w:pPr>
        <w:spacing w:after="0"/>
      </w:pPr>
      <w:r w:rsidRPr="0006644E">
        <w:t>Data Tables:</w:t>
      </w:r>
    </w:p>
    <w:p w14:paraId="208737A5" w14:textId="77777777" w:rsidR="0006644E" w:rsidRPr="0006644E" w:rsidRDefault="0006644E" w:rsidP="0006644E">
      <w:pPr>
        <w:numPr>
          <w:ilvl w:val="0"/>
          <w:numId w:val="17"/>
        </w:numPr>
        <w:spacing w:after="0"/>
      </w:pPr>
      <w:r w:rsidRPr="0006644E">
        <w:t>Sales Transactions (Fact)</w:t>
      </w:r>
    </w:p>
    <w:p w14:paraId="7E6E7321" w14:textId="77777777" w:rsidR="0006644E" w:rsidRPr="0006644E" w:rsidRDefault="0006644E" w:rsidP="0006644E">
      <w:pPr>
        <w:numPr>
          <w:ilvl w:val="0"/>
          <w:numId w:val="17"/>
        </w:numPr>
        <w:spacing w:after="0"/>
      </w:pPr>
      <w:r w:rsidRPr="0006644E">
        <w:t>Customer Master</w:t>
      </w:r>
    </w:p>
    <w:p w14:paraId="6E43B00C" w14:textId="77777777" w:rsidR="0006644E" w:rsidRPr="0006644E" w:rsidRDefault="0006644E" w:rsidP="0006644E">
      <w:pPr>
        <w:numPr>
          <w:ilvl w:val="0"/>
          <w:numId w:val="17"/>
        </w:numPr>
        <w:spacing w:after="0"/>
      </w:pPr>
      <w:r w:rsidRPr="0006644E">
        <w:t>Product Master</w:t>
      </w:r>
    </w:p>
    <w:p w14:paraId="35C5AE54" w14:textId="77777777" w:rsidR="0006644E" w:rsidRPr="0006644E" w:rsidRDefault="0006644E" w:rsidP="0006644E">
      <w:pPr>
        <w:numPr>
          <w:ilvl w:val="0"/>
          <w:numId w:val="17"/>
        </w:numPr>
        <w:spacing w:after="0"/>
      </w:pPr>
      <w:r w:rsidRPr="0006644E">
        <w:t>Store Master</w:t>
      </w:r>
    </w:p>
    <w:p w14:paraId="7BBD8AA1" w14:textId="77777777" w:rsidR="0006644E" w:rsidRPr="0006644E" w:rsidRDefault="0006644E" w:rsidP="0006644E">
      <w:pPr>
        <w:numPr>
          <w:ilvl w:val="0"/>
          <w:numId w:val="17"/>
        </w:numPr>
        <w:spacing w:after="0"/>
      </w:pPr>
      <w:r w:rsidRPr="0006644E">
        <w:t>Employee Master</w:t>
      </w:r>
    </w:p>
    <w:p w14:paraId="317C3295" w14:textId="77777777" w:rsidR="0006644E" w:rsidRPr="0006644E" w:rsidRDefault="00000000" w:rsidP="0006644E">
      <w:pPr>
        <w:spacing w:after="0"/>
      </w:pPr>
      <w:r>
        <w:pict w14:anchorId="47F59276">
          <v:rect id="_x0000_i1028" style="width:0;height:1.5pt" o:hralign="center" o:hrstd="t" o:hr="t" fillcolor="#a0a0a0" stroked="f"/>
        </w:pict>
      </w:r>
    </w:p>
    <w:p w14:paraId="04AD4DC8" w14:textId="32984515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 xml:space="preserve">4. Data </w:t>
      </w:r>
      <w:r>
        <w:rPr>
          <w:b/>
          <w:bCs/>
          <w:sz w:val="28"/>
          <w:szCs w:val="28"/>
        </w:rPr>
        <w:t xml:space="preserve">Cleaning, </w:t>
      </w:r>
      <w:r w:rsidRPr="0006644E">
        <w:rPr>
          <w:b/>
          <w:bCs/>
          <w:sz w:val="28"/>
          <w:szCs w:val="28"/>
        </w:rPr>
        <w:t>Validation &amp; Quality Checks</w:t>
      </w:r>
    </w:p>
    <w:p w14:paraId="078DA85C" w14:textId="77777777" w:rsidR="0006644E" w:rsidRPr="0006644E" w:rsidRDefault="0006644E" w:rsidP="0006644E">
      <w:pPr>
        <w:spacing w:after="0"/>
      </w:pPr>
      <w:r w:rsidRPr="0006644E">
        <w:t>Data quality checks were performed using Excel Power Query to ensure accuracy and reliability.</w:t>
      </w:r>
    </w:p>
    <w:p w14:paraId="60807576" w14:textId="77777777" w:rsidR="0006644E" w:rsidRPr="0006644E" w:rsidRDefault="0006644E" w:rsidP="0006644E">
      <w:pPr>
        <w:spacing w:after="0"/>
      </w:pPr>
      <w:r w:rsidRPr="0006644E">
        <w:t>Key Validation Steps:</w:t>
      </w:r>
    </w:p>
    <w:p w14:paraId="3B2717DE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Appended multiple raw transaction files into a single Final_Sales_Fact</w:t>
      </w:r>
    </w:p>
    <w:p w14:paraId="65CB7DFB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Removed duplicate transactions where full rows were duplicated</w:t>
      </w:r>
    </w:p>
    <w:p w14:paraId="4AACFA52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Replaced null Discount values with zero</w:t>
      </w:r>
    </w:p>
    <w:p w14:paraId="690C0A75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Standardized Payment Mode text values</w:t>
      </w:r>
    </w:p>
    <w:p w14:paraId="0DFA0F36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Replaced missing Customer Age values using mode</w:t>
      </w:r>
    </w:p>
    <w:p w14:paraId="4D2642E3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Created Discount_Band for discount impact analysis</w:t>
      </w:r>
    </w:p>
    <w:p w14:paraId="4FE0E81D" w14:textId="77777777" w:rsidR="0006644E" w:rsidRPr="0006644E" w:rsidRDefault="0006644E" w:rsidP="0006644E">
      <w:pPr>
        <w:numPr>
          <w:ilvl w:val="0"/>
          <w:numId w:val="18"/>
        </w:numPr>
        <w:spacing w:after="0"/>
      </w:pPr>
      <w:r w:rsidRPr="0006644E">
        <w:t>Validated VAT consistency across categories</w:t>
      </w:r>
    </w:p>
    <w:p w14:paraId="02357EB9" w14:textId="77777777" w:rsidR="0006644E" w:rsidRPr="0006644E" w:rsidRDefault="0006644E" w:rsidP="0006644E">
      <w:pPr>
        <w:spacing w:after="0"/>
      </w:pPr>
      <w:r w:rsidRPr="0006644E">
        <w:lastRenderedPageBreak/>
        <w:t>A relational data model (Star Schema) was created using Excel Data Model (Power Pivot) to ensure correct aggregation and scalability.</w:t>
      </w:r>
    </w:p>
    <w:p w14:paraId="594B3F0B" w14:textId="77777777" w:rsidR="0006644E" w:rsidRPr="0006644E" w:rsidRDefault="00000000" w:rsidP="0006644E">
      <w:pPr>
        <w:spacing w:after="0"/>
      </w:pPr>
      <w:r>
        <w:pict w14:anchorId="33009568">
          <v:rect id="_x0000_i1029" style="width:0;height:1.5pt" o:hralign="center" o:hrstd="t" o:hr="t" fillcolor="#a0a0a0" stroked="f"/>
        </w:pict>
      </w:r>
    </w:p>
    <w:p w14:paraId="36BE7FE9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5. Data Model &amp; ERD</w:t>
      </w:r>
    </w:p>
    <w:p w14:paraId="453DE23D" w14:textId="77777777" w:rsidR="0006644E" w:rsidRPr="0006644E" w:rsidRDefault="0006644E" w:rsidP="0006644E">
      <w:pPr>
        <w:spacing w:after="0"/>
      </w:pPr>
      <w:r w:rsidRPr="0006644E">
        <w:t>The data model follows a star schema design, where Sales Transactions act as the central fact table connected to Customer, Product, and Store dimension tables through one-to-many relationships.</w:t>
      </w:r>
    </w:p>
    <w:p w14:paraId="721D1AC5" w14:textId="77777777" w:rsidR="0006644E" w:rsidRPr="0006644E" w:rsidRDefault="0006644E" w:rsidP="0006644E">
      <w:pPr>
        <w:spacing w:after="0"/>
      </w:pPr>
      <w:r w:rsidRPr="0006644E">
        <w:t>Employee data is linked at the store level to avoid transaction-level granularity mismatch and to support future workforce analysis.</w:t>
      </w:r>
    </w:p>
    <w:p w14:paraId="6198E4E3" w14:textId="63988B52" w:rsidR="0006644E" w:rsidRPr="0006644E" w:rsidRDefault="0006644E" w:rsidP="0006644E">
      <w:pPr>
        <w:spacing w:after="0"/>
      </w:pPr>
      <w:r w:rsidRPr="0006644E">
        <w:br/>
      </w:r>
      <w:r w:rsidRPr="0006644E">
        <w:rPr>
          <w:b/>
          <w:bCs/>
          <w:sz w:val="24"/>
          <w:szCs w:val="24"/>
        </w:rPr>
        <w:t>ERD Diagram</w:t>
      </w:r>
      <w:r w:rsidRPr="0006644E">
        <w:br/>
      </w:r>
      <w:r>
        <w:rPr>
          <w:noProof/>
        </w:rPr>
        <w:drawing>
          <wp:inline distT="0" distB="0" distL="0" distR="0" wp14:anchorId="4C05041B" wp14:editId="359CE482">
            <wp:extent cx="5731510" cy="2218690"/>
            <wp:effectExtent l="0" t="0" r="2540" b="0"/>
            <wp:docPr id="209478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1820" name="Picture 20947818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B2E7" w14:textId="77777777" w:rsidR="0006644E" w:rsidRPr="0006644E" w:rsidRDefault="00000000" w:rsidP="0006644E">
      <w:pPr>
        <w:spacing w:after="0"/>
      </w:pPr>
      <w:r>
        <w:pict w14:anchorId="387076C5">
          <v:rect id="_x0000_i1030" style="width:0;height:1.5pt" o:hralign="center" o:hrstd="t" o:hr="t" fillcolor="#a0a0a0" stroked="f"/>
        </w:pict>
      </w:r>
    </w:p>
    <w:p w14:paraId="0D892AFA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6. Exploratory Data Analysis (EDA)</w:t>
      </w:r>
    </w:p>
    <w:p w14:paraId="6242713D" w14:textId="77777777" w:rsidR="0006644E" w:rsidRPr="0006644E" w:rsidRDefault="0006644E" w:rsidP="0006644E">
      <w:pPr>
        <w:spacing w:after="0"/>
      </w:pPr>
      <w:r w:rsidRPr="0006644E">
        <w:t>EDA was conducted using Pivot Tables and Data Model measures, focusing on:</w:t>
      </w:r>
    </w:p>
    <w:p w14:paraId="29FF28BF" w14:textId="77777777" w:rsidR="0006644E" w:rsidRPr="0006644E" w:rsidRDefault="0006644E" w:rsidP="0006644E">
      <w:pPr>
        <w:numPr>
          <w:ilvl w:val="0"/>
          <w:numId w:val="19"/>
        </w:numPr>
        <w:spacing w:after="0"/>
      </w:pPr>
      <w:r w:rsidRPr="0006644E">
        <w:t>Emirate-wise sales and profit analysis</w:t>
      </w:r>
    </w:p>
    <w:p w14:paraId="3CCAFD54" w14:textId="77777777" w:rsidR="0006644E" w:rsidRPr="0006644E" w:rsidRDefault="0006644E" w:rsidP="0006644E">
      <w:pPr>
        <w:numPr>
          <w:ilvl w:val="0"/>
          <w:numId w:val="19"/>
        </w:numPr>
        <w:spacing w:after="0"/>
      </w:pPr>
      <w:r w:rsidRPr="0006644E">
        <w:t>Store-level sales contribution</w:t>
      </w:r>
    </w:p>
    <w:p w14:paraId="52656677" w14:textId="77777777" w:rsidR="0006644E" w:rsidRPr="0006644E" w:rsidRDefault="0006644E" w:rsidP="0006644E">
      <w:pPr>
        <w:numPr>
          <w:ilvl w:val="0"/>
          <w:numId w:val="19"/>
        </w:numPr>
        <w:spacing w:after="0"/>
      </w:pPr>
      <w:r w:rsidRPr="0006644E">
        <w:t>Category and sub-category performance</w:t>
      </w:r>
    </w:p>
    <w:p w14:paraId="1718D31A" w14:textId="77777777" w:rsidR="0006644E" w:rsidRPr="0006644E" w:rsidRDefault="0006644E" w:rsidP="0006644E">
      <w:pPr>
        <w:numPr>
          <w:ilvl w:val="0"/>
          <w:numId w:val="19"/>
        </w:numPr>
        <w:spacing w:after="0"/>
      </w:pPr>
      <w:r w:rsidRPr="0006644E">
        <w:t>Customer loyalty behavior</w:t>
      </w:r>
    </w:p>
    <w:p w14:paraId="2E674731" w14:textId="77777777" w:rsidR="0006644E" w:rsidRPr="0006644E" w:rsidRDefault="0006644E" w:rsidP="0006644E">
      <w:pPr>
        <w:numPr>
          <w:ilvl w:val="0"/>
          <w:numId w:val="19"/>
        </w:numPr>
        <w:spacing w:after="0"/>
      </w:pPr>
      <w:r w:rsidRPr="0006644E">
        <w:t>Discount and VAT impact</w:t>
      </w:r>
    </w:p>
    <w:p w14:paraId="4B22E5DC" w14:textId="77777777" w:rsidR="0006644E" w:rsidRPr="0006644E" w:rsidRDefault="0006644E" w:rsidP="0006644E">
      <w:pPr>
        <w:spacing w:after="0"/>
      </w:pPr>
      <w:r w:rsidRPr="0006644E">
        <w:t>These analyses formed the foundation for KPI design and dashboard visualization.</w:t>
      </w:r>
    </w:p>
    <w:p w14:paraId="14D91891" w14:textId="77777777" w:rsidR="0006644E" w:rsidRPr="0006644E" w:rsidRDefault="00000000" w:rsidP="0006644E">
      <w:pPr>
        <w:spacing w:after="0"/>
      </w:pPr>
      <w:r>
        <w:pict w14:anchorId="4D89420D">
          <v:rect id="_x0000_i1031" style="width:0;height:1.5pt" o:hralign="center" o:hrstd="t" o:hr="t" fillcolor="#a0a0a0" stroked="f"/>
        </w:pict>
      </w:r>
    </w:p>
    <w:p w14:paraId="67903EE0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7. Key Business Insights</w:t>
      </w:r>
    </w:p>
    <w:p w14:paraId="23C90D2A" w14:textId="77777777" w:rsidR="0006644E" w:rsidRPr="0006644E" w:rsidRDefault="0006644E" w:rsidP="0006644E">
      <w:pPr>
        <w:numPr>
          <w:ilvl w:val="0"/>
          <w:numId w:val="20"/>
        </w:numPr>
        <w:spacing w:after="0"/>
      </w:pPr>
      <w:r w:rsidRPr="0006644E">
        <w:t>Dubai is the dominant revenue contributor, while Umm Al Quwain contributes the least; however, profit margins remain consistent (~25–26%) across emirates.</w:t>
      </w:r>
    </w:p>
    <w:p w14:paraId="730ACC69" w14:textId="77777777" w:rsidR="0006644E" w:rsidRPr="0006644E" w:rsidRDefault="0006644E" w:rsidP="0006644E">
      <w:pPr>
        <w:numPr>
          <w:ilvl w:val="0"/>
          <w:numId w:val="20"/>
        </w:numPr>
        <w:spacing w:after="0"/>
      </w:pPr>
      <w:r w:rsidRPr="0006644E">
        <w:t>Electronics accounts for the majority of total sales, indicating high dependency on a single category.</w:t>
      </w:r>
    </w:p>
    <w:p w14:paraId="0050D547" w14:textId="77777777" w:rsidR="0006644E" w:rsidRPr="0006644E" w:rsidRDefault="0006644E" w:rsidP="0006644E">
      <w:pPr>
        <w:numPr>
          <w:ilvl w:val="0"/>
          <w:numId w:val="20"/>
        </w:numPr>
        <w:spacing w:after="0"/>
      </w:pPr>
      <w:r w:rsidRPr="0006644E">
        <w:t>Profit margins are stable across categories, with Grocery and Personal Care showing margins comparable to Electronics despite lower sales volumes.</w:t>
      </w:r>
    </w:p>
    <w:p w14:paraId="3812C575" w14:textId="77777777" w:rsidR="0006644E" w:rsidRPr="0006644E" w:rsidRDefault="0006644E" w:rsidP="0006644E">
      <w:pPr>
        <w:numPr>
          <w:ilvl w:val="0"/>
          <w:numId w:val="20"/>
        </w:numPr>
        <w:spacing w:after="0"/>
      </w:pPr>
      <w:r w:rsidRPr="0006644E">
        <w:t>Non-discounted sales achieve the highest margins (~29%), confirming margin erosion due to discounting.</w:t>
      </w:r>
    </w:p>
    <w:p w14:paraId="432DE9FA" w14:textId="77777777" w:rsidR="0006644E" w:rsidRPr="0006644E" w:rsidRDefault="0006644E" w:rsidP="0006644E">
      <w:pPr>
        <w:numPr>
          <w:ilvl w:val="0"/>
          <w:numId w:val="20"/>
        </w:numPr>
        <w:spacing w:after="0"/>
      </w:pPr>
      <w:r w:rsidRPr="0006644E">
        <w:t>Loyal customers do not significantly outperform non-loyal customers in terms of sales contribution, indicating an underperforming loyalty program.</w:t>
      </w:r>
    </w:p>
    <w:p w14:paraId="53760731" w14:textId="77777777" w:rsidR="0006644E" w:rsidRPr="0006644E" w:rsidRDefault="0006644E" w:rsidP="0006644E">
      <w:pPr>
        <w:numPr>
          <w:ilvl w:val="0"/>
          <w:numId w:val="20"/>
        </w:numPr>
        <w:spacing w:after="0"/>
      </w:pPr>
      <w:r w:rsidRPr="0006644E">
        <w:t>VAT contribution is consistent (~5%) across all categories and emirates, confirming regulatory compliance.</w:t>
      </w:r>
    </w:p>
    <w:p w14:paraId="71FEC7CD" w14:textId="77777777" w:rsidR="0006644E" w:rsidRPr="0006644E" w:rsidRDefault="00000000" w:rsidP="0006644E">
      <w:pPr>
        <w:spacing w:after="0"/>
      </w:pPr>
      <w:r>
        <w:pict w14:anchorId="25B7C870">
          <v:rect id="_x0000_i1032" style="width:0;height:1.5pt" o:hralign="center" o:hrstd="t" o:hr="t" fillcolor="#a0a0a0" stroked="f"/>
        </w:pict>
      </w:r>
    </w:p>
    <w:p w14:paraId="5643FDFB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lastRenderedPageBreak/>
        <w:t>8. Dashboard Overview</w:t>
      </w:r>
    </w:p>
    <w:p w14:paraId="09735F6D" w14:textId="77777777" w:rsidR="0006644E" w:rsidRPr="0006644E" w:rsidRDefault="0006644E" w:rsidP="0006644E">
      <w:pPr>
        <w:spacing w:after="0"/>
      </w:pPr>
      <w:r w:rsidRPr="0006644E">
        <w:t>An interactive executive dashboard was created in Excel to summarize insights and support decision-making.</w:t>
      </w:r>
    </w:p>
    <w:p w14:paraId="2A2098E3" w14:textId="77777777" w:rsidR="0006644E" w:rsidRPr="0006644E" w:rsidRDefault="0006644E" w:rsidP="0006644E">
      <w:pPr>
        <w:spacing w:after="0"/>
      </w:pPr>
      <w:r w:rsidRPr="0006644E">
        <w:t>Dashboard Components:</w:t>
      </w:r>
    </w:p>
    <w:p w14:paraId="3F961076" w14:textId="77777777" w:rsidR="0006644E" w:rsidRPr="0006644E" w:rsidRDefault="0006644E" w:rsidP="0006644E">
      <w:pPr>
        <w:numPr>
          <w:ilvl w:val="0"/>
          <w:numId w:val="21"/>
        </w:numPr>
        <w:spacing w:after="0"/>
      </w:pPr>
      <w:r w:rsidRPr="0006644E">
        <w:t>KPI Cards: Total Sales, Total Profit, Profit Margin, Unique Customers, Average Bill Value</w:t>
      </w:r>
    </w:p>
    <w:p w14:paraId="7B024A18" w14:textId="77777777" w:rsidR="0006644E" w:rsidRPr="0006644E" w:rsidRDefault="0006644E" w:rsidP="0006644E">
      <w:pPr>
        <w:numPr>
          <w:ilvl w:val="0"/>
          <w:numId w:val="21"/>
        </w:numPr>
        <w:spacing w:after="0"/>
      </w:pPr>
      <w:r w:rsidRPr="0006644E">
        <w:t>Monthly Sales Trend</w:t>
      </w:r>
    </w:p>
    <w:p w14:paraId="21E162A5" w14:textId="77777777" w:rsidR="0006644E" w:rsidRPr="0006644E" w:rsidRDefault="0006644E" w:rsidP="0006644E">
      <w:pPr>
        <w:numPr>
          <w:ilvl w:val="0"/>
          <w:numId w:val="21"/>
        </w:numPr>
        <w:spacing w:after="0"/>
      </w:pPr>
      <w:r w:rsidRPr="0006644E">
        <w:t>Category Sales Contribution</w:t>
      </w:r>
    </w:p>
    <w:p w14:paraId="5E922B62" w14:textId="77777777" w:rsidR="0006644E" w:rsidRPr="0006644E" w:rsidRDefault="0006644E" w:rsidP="0006644E">
      <w:pPr>
        <w:numPr>
          <w:ilvl w:val="0"/>
          <w:numId w:val="21"/>
        </w:numPr>
        <w:spacing w:after="0"/>
      </w:pPr>
      <w:r w:rsidRPr="0006644E">
        <w:t>Emirate-wise Sales Performance</w:t>
      </w:r>
    </w:p>
    <w:p w14:paraId="28972778" w14:textId="77777777" w:rsidR="0006644E" w:rsidRPr="0006644E" w:rsidRDefault="0006644E" w:rsidP="0006644E">
      <w:pPr>
        <w:numPr>
          <w:ilvl w:val="0"/>
          <w:numId w:val="21"/>
        </w:numPr>
        <w:spacing w:after="0"/>
      </w:pPr>
      <w:r w:rsidRPr="0006644E">
        <w:t>Store Contribution Analysis</w:t>
      </w:r>
    </w:p>
    <w:p w14:paraId="49D1EA67" w14:textId="77777777" w:rsidR="0006644E" w:rsidRPr="0006644E" w:rsidRDefault="0006644E" w:rsidP="0006644E">
      <w:pPr>
        <w:numPr>
          <w:ilvl w:val="0"/>
          <w:numId w:val="21"/>
        </w:numPr>
        <w:spacing w:after="0"/>
      </w:pPr>
      <w:r w:rsidRPr="0006644E">
        <w:t>Sub-Category Sales vs Profit Margin</w:t>
      </w:r>
    </w:p>
    <w:p w14:paraId="151A5A05" w14:textId="77777777" w:rsidR="0006644E" w:rsidRPr="0006644E" w:rsidRDefault="0006644E" w:rsidP="0006644E">
      <w:pPr>
        <w:spacing w:after="0"/>
      </w:pPr>
      <w:r w:rsidRPr="0006644E">
        <w:t>Interactive slicers enable filtering by Year, Category, and Emirate.</w:t>
      </w:r>
    </w:p>
    <w:p w14:paraId="2EFC3B2C" w14:textId="675A52C2" w:rsidR="0006644E" w:rsidRDefault="0006644E" w:rsidP="0006644E">
      <w:pPr>
        <w:spacing w:after="0"/>
      </w:pPr>
      <w:r w:rsidRPr="0006644E">
        <w:br/>
      </w:r>
      <w:r w:rsidRPr="0006644E">
        <w:rPr>
          <w:b/>
          <w:bCs/>
          <w:sz w:val="24"/>
          <w:szCs w:val="24"/>
        </w:rPr>
        <w:t>Dashboard Preview</w:t>
      </w:r>
      <w:r w:rsidRPr="0006644E">
        <w:br/>
      </w:r>
    </w:p>
    <w:p w14:paraId="14908896" w14:textId="0555B10F" w:rsidR="0006644E" w:rsidRPr="0006644E" w:rsidRDefault="0006644E" w:rsidP="0006644E">
      <w:pPr>
        <w:spacing w:after="0"/>
      </w:pPr>
      <w:r>
        <w:rPr>
          <w:noProof/>
        </w:rPr>
        <w:drawing>
          <wp:inline distT="0" distB="0" distL="0" distR="0" wp14:anchorId="437633A3" wp14:editId="6C37AF20">
            <wp:extent cx="5731510" cy="2740660"/>
            <wp:effectExtent l="0" t="0" r="2540" b="2540"/>
            <wp:docPr id="1197455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5787" name="Picture 1197455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DA28" w14:textId="77777777" w:rsidR="0006644E" w:rsidRPr="0006644E" w:rsidRDefault="00000000" w:rsidP="0006644E">
      <w:pPr>
        <w:spacing w:after="0"/>
      </w:pPr>
      <w:r>
        <w:pict w14:anchorId="169130C1">
          <v:rect id="_x0000_i1033" style="width:0;height:1.5pt" o:hralign="center" o:hrstd="t" o:hr="t" fillcolor="#a0a0a0" stroked="f"/>
        </w:pict>
      </w:r>
    </w:p>
    <w:p w14:paraId="739BFBD5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9. Strategic Recommendations</w:t>
      </w:r>
    </w:p>
    <w:p w14:paraId="42190946" w14:textId="77777777" w:rsidR="0006644E" w:rsidRPr="0006644E" w:rsidRDefault="0006644E" w:rsidP="0006644E">
      <w:pPr>
        <w:numPr>
          <w:ilvl w:val="0"/>
          <w:numId w:val="22"/>
        </w:numPr>
        <w:spacing w:after="0"/>
      </w:pPr>
      <w:r w:rsidRPr="0006644E">
        <w:t>Reduce dependency on Electronics by promoting other high-margin categories such as Grocery and Personal Care.</w:t>
      </w:r>
    </w:p>
    <w:p w14:paraId="558595AD" w14:textId="77777777" w:rsidR="0006644E" w:rsidRPr="0006644E" w:rsidRDefault="0006644E" w:rsidP="0006644E">
      <w:pPr>
        <w:numPr>
          <w:ilvl w:val="0"/>
          <w:numId w:val="22"/>
        </w:numPr>
        <w:spacing w:after="0"/>
      </w:pPr>
      <w:r w:rsidRPr="0006644E">
        <w:t>Optimize discount strategies by limiting aggressive discounting and focusing on targeted promotions.</w:t>
      </w:r>
    </w:p>
    <w:p w14:paraId="00CBE020" w14:textId="77777777" w:rsidR="0006644E" w:rsidRPr="0006644E" w:rsidRDefault="0006644E" w:rsidP="0006644E">
      <w:pPr>
        <w:numPr>
          <w:ilvl w:val="0"/>
          <w:numId w:val="22"/>
        </w:numPr>
        <w:spacing w:after="0"/>
      </w:pPr>
      <w:r w:rsidRPr="0006644E">
        <w:t>Re-evaluate the loyalty program to improve repeat purchases and customer lifetime value.</w:t>
      </w:r>
    </w:p>
    <w:p w14:paraId="2861C9AC" w14:textId="77777777" w:rsidR="0006644E" w:rsidRPr="0006644E" w:rsidRDefault="0006644E" w:rsidP="0006644E">
      <w:pPr>
        <w:numPr>
          <w:ilvl w:val="0"/>
          <w:numId w:val="22"/>
        </w:numPr>
        <w:spacing w:after="0"/>
      </w:pPr>
      <w:r w:rsidRPr="0006644E">
        <w:t>Expand growth initiatives beyond Dubai to reduce geographic concentration risk.</w:t>
      </w:r>
    </w:p>
    <w:p w14:paraId="4A829F1B" w14:textId="77777777" w:rsidR="0006644E" w:rsidRPr="0006644E" w:rsidRDefault="0006644E" w:rsidP="0006644E">
      <w:pPr>
        <w:numPr>
          <w:ilvl w:val="0"/>
          <w:numId w:val="22"/>
        </w:numPr>
        <w:spacing w:after="0"/>
      </w:pPr>
      <w:r w:rsidRPr="0006644E">
        <w:t>Maintain current VAT practices, as compliance and consistency are strong.</w:t>
      </w:r>
    </w:p>
    <w:p w14:paraId="101EA910" w14:textId="77777777" w:rsidR="0006644E" w:rsidRPr="0006644E" w:rsidRDefault="0006644E" w:rsidP="0006644E">
      <w:pPr>
        <w:numPr>
          <w:ilvl w:val="0"/>
          <w:numId w:val="22"/>
        </w:numPr>
        <w:spacing w:after="0"/>
      </w:pPr>
      <w:r w:rsidRPr="0006644E">
        <w:t>Shift focus from pure sales volume to margin-driven performance management.</w:t>
      </w:r>
    </w:p>
    <w:p w14:paraId="0348894F" w14:textId="77777777" w:rsidR="0006644E" w:rsidRPr="0006644E" w:rsidRDefault="00000000" w:rsidP="0006644E">
      <w:pPr>
        <w:spacing w:after="0"/>
      </w:pPr>
      <w:r>
        <w:pict w14:anchorId="5B081B34">
          <v:rect id="_x0000_i1034" style="width:0;height:1.5pt" o:hralign="center" o:hrstd="t" o:hr="t" fillcolor="#a0a0a0" stroked="f"/>
        </w:pict>
      </w:r>
    </w:p>
    <w:p w14:paraId="10C83B8C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10. Tools &amp; Technologies Used</w:t>
      </w:r>
    </w:p>
    <w:p w14:paraId="6CA124E7" w14:textId="77777777" w:rsidR="0006644E" w:rsidRPr="0006644E" w:rsidRDefault="0006644E" w:rsidP="0006644E">
      <w:pPr>
        <w:numPr>
          <w:ilvl w:val="0"/>
          <w:numId w:val="23"/>
        </w:numPr>
        <w:spacing w:after="0"/>
      </w:pPr>
      <w:r w:rsidRPr="0006644E">
        <w:t>Microsoft Excel (Power Query, Power Pivot, Data Model)</w:t>
      </w:r>
    </w:p>
    <w:p w14:paraId="7D11A7DA" w14:textId="77777777" w:rsidR="0006644E" w:rsidRPr="0006644E" w:rsidRDefault="0006644E" w:rsidP="0006644E">
      <w:pPr>
        <w:numPr>
          <w:ilvl w:val="0"/>
          <w:numId w:val="23"/>
        </w:numPr>
        <w:spacing w:after="0"/>
      </w:pPr>
      <w:r w:rsidRPr="0006644E">
        <w:t>DAX (KPI &amp; Measure Design)</w:t>
      </w:r>
    </w:p>
    <w:p w14:paraId="296152CE" w14:textId="77777777" w:rsidR="0006644E" w:rsidRPr="0006644E" w:rsidRDefault="0006644E" w:rsidP="0006644E">
      <w:pPr>
        <w:numPr>
          <w:ilvl w:val="0"/>
          <w:numId w:val="23"/>
        </w:numPr>
        <w:spacing w:after="0"/>
      </w:pPr>
      <w:r w:rsidRPr="0006644E">
        <w:t>Pivot Tables &amp; Advanced Charts</w:t>
      </w:r>
    </w:p>
    <w:p w14:paraId="15B25F03" w14:textId="77777777" w:rsidR="0006644E" w:rsidRPr="0006644E" w:rsidRDefault="0006644E" w:rsidP="0006644E">
      <w:pPr>
        <w:numPr>
          <w:ilvl w:val="0"/>
          <w:numId w:val="23"/>
        </w:numPr>
        <w:spacing w:after="0"/>
      </w:pPr>
      <w:r w:rsidRPr="0006644E">
        <w:t>Python (Pandas, Faker – one-time data generation)</w:t>
      </w:r>
    </w:p>
    <w:p w14:paraId="76F3B613" w14:textId="77777777" w:rsidR="0006644E" w:rsidRPr="0006644E" w:rsidRDefault="0006644E" w:rsidP="0006644E">
      <w:pPr>
        <w:numPr>
          <w:ilvl w:val="0"/>
          <w:numId w:val="23"/>
        </w:numPr>
        <w:spacing w:after="0"/>
      </w:pPr>
      <w:r w:rsidRPr="0006644E">
        <w:t>Executive Dashboard Design</w:t>
      </w:r>
    </w:p>
    <w:p w14:paraId="7E9CFBBF" w14:textId="77777777" w:rsidR="0006644E" w:rsidRPr="0006644E" w:rsidRDefault="0006644E" w:rsidP="0006644E">
      <w:pPr>
        <w:numPr>
          <w:ilvl w:val="0"/>
          <w:numId w:val="23"/>
        </w:numPr>
        <w:spacing w:after="0"/>
      </w:pPr>
      <w:r w:rsidRPr="0006644E">
        <w:t>Business Storytelling &amp; Reporting</w:t>
      </w:r>
    </w:p>
    <w:p w14:paraId="6772D089" w14:textId="77777777" w:rsidR="0006644E" w:rsidRPr="0006644E" w:rsidRDefault="00000000" w:rsidP="0006644E">
      <w:pPr>
        <w:spacing w:after="0"/>
      </w:pPr>
      <w:r>
        <w:lastRenderedPageBreak/>
        <w:pict w14:anchorId="6108717B">
          <v:rect id="_x0000_i1035" style="width:0;height:1.5pt" o:hralign="center" o:hrstd="t" o:hr="t" fillcolor="#a0a0a0" stroked="f"/>
        </w:pict>
      </w:r>
    </w:p>
    <w:p w14:paraId="3AB7053E" w14:textId="77777777" w:rsidR="0006644E" w:rsidRPr="0006644E" w:rsidRDefault="0006644E" w:rsidP="0006644E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11. Conclusion</w:t>
      </w:r>
    </w:p>
    <w:p w14:paraId="7251CB61" w14:textId="5AA87E55" w:rsidR="0056477B" w:rsidRDefault="0006644E" w:rsidP="0006644E">
      <w:pPr>
        <w:spacing w:after="0"/>
      </w:pPr>
      <w:r w:rsidRPr="0006644E">
        <w:t>This project demonstrates a complete retail analytics lifecycle, from data generation and validation to modeling, analysis, and executive reporting.</w:t>
      </w:r>
      <w:r w:rsidRPr="0006644E">
        <w:br/>
        <w:t>The insights generated support strategic decision-making in pricing, promotions, category management, and regional growth, making the solution scalable and reusable for real-world business scenarios.</w:t>
      </w:r>
    </w:p>
    <w:p w14:paraId="52EEC2CD" w14:textId="77777777" w:rsidR="0056477B" w:rsidRPr="0006644E" w:rsidRDefault="0056477B" w:rsidP="0056477B">
      <w:pPr>
        <w:spacing w:after="0"/>
      </w:pPr>
      <w:r>
        <w:pict w14:anchorId="4C617C6A">
          <v:rect id="_x0000_i1036" style="width:0;height:1.5pt" o:hralign="center" o:hrstd="t" o:hr="t" fillcolor="#a0a0a0" stroked="f"/>
        </w:pict>
      </w:r>
    </w:p>
    <w:p w14:paraId="2CB41993" w14:textId="14DD68CC" w:rsidR="0056477B" w:rsidRDefault="0056477B" w:rsidP="0056477B">
      <w:pPr>
        <w:spacing w:after="0"/>
        <w:rPr>
          <w:b/>
          <w:bCs/>
          <w:sz w:val="28"/>
          <w:szCs w:val="28"/>
        </w:rPr>
      </w:pPr>
      <w:r w:rsidRPr="0006644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</w:t>
      </w:r>
      <w:r w:rsidRPr="0006644E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Author &amp; Contact</w:t>
      </w:r>
    </w:p>
    <w:p w14:paraId="1810C25E" w14:textId="77777777" w:rsidR="0056477B" w:rsidRPr="0006644E" w:rsidRDefault="0056477B" w:rsidP="0056477B">
      <w:pPr>
        <w:spacing w:after="0"/>
        <w:rPr>
          <w:b/>
          <w:bCs/>
          <w:sz w:val="28"/>
          <w:szCs w:val="28"/>
        </w:rPr>
      </w:pPr>
    </w:p>
    <w:p w14:paraId="0D0A074B" w14:textId="77777777" w:rsidR="0056477B" w:rsidRPr="00335724" w:rsidRDefault="0056477B" w:rsidP="005647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5724">
        <w:rPr>
          <w:rFonts w:ascii="Times New Roman" w:hAnsi="Times New Roman" w:cs="Times New Roman"/>
          <w:b/>
          <w:bCs/>
          <w:sz w:val="24"/>
          <w:szCs w:val="24"/>
        </w:rPr>
        <w:t>Rahul Patel</w:t>
      </w:r>
      <w:r w:rsidRPr="00335724">
        <w:rPr>
          <w:rFonts w:ascii="Times New Roman" w:hAnsi="Times New Roman" w:cs="Times New Roman"/>
          <w:sz w:val="24"/>
          <w:szCs w:val="24"/>
        </w:rPr>
        <w:br/>
        <w:t>Data Analyst</w:t>
      </w:r>
    </w:p>
    <w:p w14:paraId="54C69007" w14:textId="77777777" w:rsidR="0056477B" w:rsidRPr="00335724" w:rsidRDefault="0056477B" w:rsidP="005647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5724">
        <w:rPr>
          <w:rFonts w:ascii="Times New Roman" w:hAnsi="Times New Roman" w:cs="Times New Roman"/>
          <w:sz w:val="24"/>
          <w:szCs w:val="24"/>
        </w:rPr>
        <w:t>SQL | Excel | Python | Tableau | Power BI</w:t>
      </w:r>
    </w:p>
    <w:p w14:paraId="609036D4" w14:textId="77777777" w:rsidR="0056477B" w:rsidRPr="00335724" w:rsidRDefault="0056477B" w:rsidP="005647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945E80" w14:textId="77777777" w:rsidR="0056477B" w:rsidRPr="00335724" w:rsidRDefault="0056477B" w:rsidP="0056477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35724"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7" w:tgtFrame="_new" w:history="1">
        <w:r w:rsidRPr="0033572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https://github.com/rahulpatel0890</w:t>
        </w:r>
      </w:hyperlink>
      <w:r w:rsidRPr="00335724">
        <w:rPr>
          <w:rFonts w:ascii="Times New Roman" w:hAnsi="Times New Roman" w:cs="Times New Roman"/>
          <w:sz w:val="24"/>
          <w:szCs w:val="24"/>
        </w:rPr>
        <w:br/>
        <w:t xml:space="preserve">LinkedIn: </w:t>
      </w:r>
      <w:r w:rsidRPr="00335724">
        <w:rPr>
          <w:rFonts w:ascii="Times New Roman" w:hAnsi="Times New Roman" w:cs="Times New Roman"/>
          <w:sz w:val="24"/>
          <w:szCs w:val="24"/>
          <w:u w:val="single"/>
        </w:rPr>
        <w:t>https://www.linkedin.com/in/rahul-patel-analyst/</w:t>
      </w:r>
    </w:p>
    <w:p w14:paraId="21476E5C" w14:textId="77777777" w:rsidR="0056477B" w:rsidRPr="0006644E" w:rsidRDefault="0056477B" w:rsidP="0006644E">
      <w:pPr>
        <w:spacing w:after="0"/>
      </w:pPr>
    </w:p>
    <w:p w14:paraId="6ED97F21" w14:textId="77777777" w:rsidR="00C523B1" w:rsidRPr="0006644E" w:rsidRDefault="00C523B1" w:rsidP="0006644E">
      <w:pPr>
        <w:spacing w:after="0"/>
      </w:pPr>
    </w:p>
    <w:sectPr w:rsidR="00C523B1" w:rsidRPr="00066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04D0"/>
    <w:multiLevelType w:val="multilevel"/>
    <w:tmpl w:val="9B2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1396"/>
    <w:multiLevelType w:val="multilevel"/>
    <w:tmpl w:val="243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45E98"/>
    <w:multiLevelType w:val="multilevel"/>
    <w:tmpl w:val="910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148A8"/>
    <w:multiLevelType w:val="multilevel"/>
    <w:tmpl w:val="50B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43A5E"/>
    <w:multiLevelType w:val="multilevel"/>
    <w:tmpl w:val="AA2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17F5E"/>
    <w:multiLevelType w:val="multilevel"/>
    <w:tmpl w:val="3B88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24BC4"/>
    <w:multiLevelType w:val="multilevel"/>
    <w:tmpl w:val="B12A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37BFB"/>
    <w:multiLevelType w:val="multilevel"/>
    <w:tmpl w:val="283A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B5C2E"/>
    <w:multiLevelType w:val="multilevel"/>
    <w:tmpl w:val="48C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57146"/>
    <w:multiLevelType w:val="multilevel"/>
    <w:tmpl w:val="98F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343D4"/>
    <w:multiLevelType w:val="multilevel"/>
    <w:tmpl w:val="B1A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82DCB"/>
    <w:multiLevelType w:val="multilevel"/>
    <w:tmpl w:val="FB7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71BE1"/>
    <w:multiLevelType w:val="multilevel"/>
    <w:tmpl w:val="992C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5901FB"/>
    <w:multiLevelType w:val="multilevel"/>
    <w:tmpl w:val="749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8324F"/>
    <w:multiLevelType w:val="multilevel"/>
    <w:tmpl w:val="7A7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C6671"/>
    <w:multiLevelType w:val="multilevel"/>
    <w:tmpl w:val="962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B274A"/>
    <w:multiLevelType w:val="multilevel"/>
    <w:tmpl w:val="FC5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672B3"/>
    <w:multiLevelType w:val="multilevel"/>
    <w:tmpl w:val="38F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E3C8F"/>
    <w:multiLevelType w:val="multilevel"/>
    <w:tmpl w:val="F01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51A39"/>
    <w:multiLevelType w:val="multilevel"/>
    <w:tmpl w:val="523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D7C0B"/>
    <w:multiLevelType w:val="multilevel"/>
    <w:tmpl w:val="003C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5E3A42"/>
    <w:multiLevelType w:val="multilevel"/>
    <w:tmpl w:val="4A5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01FB4"/>
    <w:multiLevelType w:val="multilevel"/>
    <w:tmpl w:val="E1A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62004">
    <w:abstractNumId w:val="17"/>
  </w:num>
  <w:num w:numId="2" w16cid:durableId="201401131">
    <w:abstractNumId w:val="20"/>
  </w:num>
  <w:num w:numId="3" w16cid:durableId="1848668295">
    <w:abstractNumId w:val="14"/>
  </w:num>
  <w:num w:numId="4" w16cid:durableId="452796915">
    <w:abstractNumId w:val="9"/>
  </w:num>
  <w:num w:numId="5" w16cid:durableId="120659220">
    <w:abstractNumId w:val="2"/>
  </w:num>
  <w:num w:numId="6" w16cid:durableId="926234247">
    <w:abstractNumId w:val="13"/>
  </w:num>
  <w:num w:numId="7" w16cid:durableId="1173304992">
    <w:abstractNumId w:val="15"/>
  </w:num>
  <w:num w:numId="8" w16cid:durableId="357506135">
    <w:abstractNumId w:val="11"/>
  </w:num>
  <w:num w:numId="9" w16cid:durableId="666633367">
    <w:abstractNumId w:val="12"/>
  </w:num>
  <w:num w:numId="10" w16cid:durableId="666514267">
    <w:abstractNumId w:val="6"/>
  </w:num>
  <w:num w:numId="11" w16cid:durableId="753237220">
    <w:abstractNumId w:val="16"/>
  </w:num>
  <w:num w:numId="12" w16cid:durableId="2003771084">
    <w:abstractNumId w:val="0"/>
  </w:num>
  <w:num w:numId="13" w16cid:durableId="1731995188">
    <w:abstractNumId w:val="8"/>
  </w:num>
  <w:num w:numId="14" w16cid:durableId="1389451307">
    <w:abstractNumId w:val="10"/>
  </w:num>
  <w:num w:numId="15" w16cid:durableId="1027635324">
    <w:abstractNumId w:val="5"/>
  </w:num>
  <w:num w:numId="16" w16cid:durableId="1118136606">
    <w:abstractNumId w:val="1"/>
  </w:num>
  <w:num w:numId="17" w16cid:durableId="228541487">
    <w:abstractNumId w:val="19"/>
  </w:num>
  <w:num w:numId="18" w16cid:durableId="1993827385">
    <w:abstractNumId w:val="22"/>
  </w:num>
  <w:num w:numId="19" w16cid:durableId="2122457233">
    <w:abstractNumId w:val="4"/>
  </w:num>
  <w:num w:numId="20" w16cid:durableId="694112801">
    <w:abstractNumId w:val="3"/>
  </w:num>
  <w:num w:numId="21" w16cid:durableId="279380205">
    <w:abstractNumId w:val="21"/>
  </w:num>
  <w:num w:numId="22" w16cid:durableId="106125053">
    <w:abstractNumId w:val="7"/>
  </w:num>
  <w:num w:numId="23" w16cid:durableId="3230502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5F"/>
    <w:rsid w:val="0006644E"/>
    <w:rsid w:val="001D05D5"/>
    <w:rsid w:val="002930AA"/>
    <w:rsid w:val="00354E82"/>
    <w:rsid w:val="004C0C1D"/>
    <w:rsid w:val="00551999"/>
    <w:rsid w:val="0056477B"/>
    <w:rsid w:val="005A12DB"/>
    <w:rsid w:val="007E0A13"/>
    <w:rsid w:val="008212DA"/>
    <w:rsid w:val="00C523B1"/>
    <w:rsid w:val="00EE745F"/>
    <w:rsid w:val="00FD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63BF"/>
  <w15:chartTrackingRefBased/>
  <w15:docId w15:val="{9AE9EB9C-7859-4549-AD09-8634773D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7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hulpatel08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Patel</dc:creator>
  <cp:keywords/>
  <dc:description/>
  <cp:lastModifiedBy>Rahul Patel</cp:lastModifiedBy>
  <cp:revision>5</cp:revision>
  <dcterms:created xsi:type="dcterms:W3CDTF">2026-01-05T14:57:00Z</dcterms:created>
  <dcterms:modified xsi:type="dcterms:W3CDTF">2026-01-09T14:32:00Z</dcterms:modified>
</cp:coreProperties>
</file>